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CA0D0E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CA0D0E"/>
          <w:spacing w:val="0"/>
          <w:sz w:val="36"/>
          <w:szCs w:val="36"/>
          <w:bdr w:val="none" w:color="auto" w:sz="0" w:space="0"/>
        </w:rPr>
        <w:t>关于开展2021年市本级小微企业吸纳离校未就业高校毕业生社会保险补贴的通知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300" w:beforeAutospacing="0" w:after="30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51515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515151"/>
          <w:spacing w:val="0"/>
          <w:sz w:val="18"/>
          <w:szCs w:val="18"/>
          <w:bdr w:val="none" w:color="auto" w:sz="0" w:space="0"/>
          <w:shd w:val="clear" w:fill="F5F5F5"/>
        </w:rPr>
        <w:t>发布日期：2021-12-06 03:41 信息来源：就业服务中心浏览次数：211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市本级参保的小微企业：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根据湖南省人力资源和社会保障厅 湖南省财政厅《关于重新印发湖南省社会保险补贴实施办法的通知》（湘人社规〔2020〕22号）文件精神，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拟对市本级参保的小微企业吸纳离校未就业高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校毕业生给予社会保险补贴，现就有关事项通知如下：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一、补贴对象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招用毕业2年内未就业的高校毕业生的小微企业。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二、补贴条件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招用2019年以后的毕业年度高校毕业生（毕业年度指毕业生所在自然年，即至），与之签订1年以上劳动合同，并为其在衡阳市本级缴纳社会保险费（基本养老保险、基本医疗保险、失业保险三险齐缴）的小微企业。本次补贴计算截止时间为2021年11月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三、补贴标准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按其为毕业年度高校毕业生实际缴纳的基本养老保险费、基本医疗保险费和失业保险费给予最长1年的社会保险补贴，但不包括应届高校毕业生个人应缴纳的部分。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四、社会保险补贴程序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  </w:t>
      </w:r>
      <w:r>
        <w:rPr>
          <w:rFonts w:ascii="楷体_GB2312" w:hAnsi="宋体" w:eastAsia="楷体_GB2312" w:cs="楷体_GB2312"/>
          <w:b/>
          <w:bCs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1.</w:t>
      </w:r>
      <w:r>
        <w:rPr>
          <w:rFonts w:hint="default" w:ascii="楷体_GB2312" w:hAnsi="宋体" w:eastAsia="楷体_GB2312" w:cs="楷体_GB2312"/>
          <w:b/>
          <w:bCs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申请社会保险补贴时，应提供以下材料：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（1）企业申请享受社会保险补贴申报审批表（纸质、电子）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（2）享受社会保险补贴人员申报花名册（纸质、电子）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（3）社保部门出具的企业员工缴纳社会保险费（养老、医疗、失业）的明细账单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（4）劳动合同复印件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（5）高校毕业证复印件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2.审核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市就业服务中心城乡就业科受理，并初审申报资料。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3.公示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审核通过后，在市人力资源和社会保障网上公示7天。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4.拨付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公示无异议，向市财政局提出资金安排申请，市财政局据实安排补助资金，拨付到单位在银行开立的基本账户。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五、受理时间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  -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六、联系科室及电话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 市人力资源和社会保障局城乡就业服务科  8867033/8867022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515151"/>
          <w:spacing w:val="0"/>
          <w:sz w:val="32"/>
          <w:szCs w:val="32"/>
          <w:bdr w:val="none" w:color="auto" w:sz="0" w:space="0"/>
        </w:rPr>
        <w:t>              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衡阳市人力资源和社会保障局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07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2021-12-30T07:14:50Z</dcterms:created>
  <dc:creator>柳如是</dc:creator>
  <cp:lastModifiedBy>石志诚</cp:lastModifiedBy>
  <dcterms:modified xsi:type="dcterms:W3CDTF">2021-12-30T07:14:55Z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2CFA14E404B94B36936EB355DE962E3E</vt:lpwstr>
  </property>
</Properties>
</file>