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40B" w:rsidRPr="00A8240B" w:rsidRDefault="00A8240B" w:rsidP="00A8240B">
      <w:pPr>
        <w:widowControl/>
        <w:shd w:val="clear" w:color="auto" w:fill="FFFFFF"/>
        <w:spacing w:before="300" w:line="750" w:lineRule="atLeast"/>
        <w:jc w:val="center"/>
        <w:outlineLvl w:val="0"/>
        <w:rPr>
          <w:rFonts w:ascii="微软雅黑" w:eastAsia="微软雅黑" w:hAnsi="微软雅黑" w:cs="宋体"/>
          <w:color w:val="212121"/>
          <w:kern w:val="36"/>
          <w:sz w:val="45"/>
          <w:szCs w:val="45"/>
        </w:rPr>
      </w:pPr>
      <w:bookmarkStart w:id="0" w:name="_GoBack"/>
      <w:r w:rsidRPr="00A8240B">
        <w:rPr>
          <w:rFonts w:ascii="微软雅黑" w:eastAsia="微软雅黑" w:hAnsi="微软雅黑" w:cs="宋体" w:hint="eastAsia"/>
          <w:color w:val="212121"/>
          <w:kern w:val="36"/>
          <w:sz w:val="45"/>
          <w:szCs w:val="45"/>
        </w:rPr>
        <w:t>重庆市梁平区人民政府关于印发重庆市梁平区科学技术奖励办法的通知（梁平府发〔2017〕13号）</w:t>
      </w:r>
    </w:p>
    <w:bookmarkEnd w:id="0"/>
    <w:p w:rsidR="00A8240B" w:rsidRPr="00A8240B" w:rsidRDefault="00A8240B" w:rsidP="00A8240B">
      <w:pPr>
        <w:widowControl/>
        <w:shd w:val="clear" w:color="auto" w:fill="FFFFFF"/>
        <w:spacing w:line="420" w:lineRule="atLeast"/>
        <w:ind w:firstLine="480"/>
        <w:jc w:val="center"/>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梁平府发〔2017〕13号</w:t>
      </w:r>
    </w:p>
    <w:p w:rsidR="00A8240B" w:rsidRPr="00A8240B" w:rsidRDefault="00A8240B" w:rsidP="00A8240B">
      <w:pPr>
        <w:widowControl/>
        <w:shd w:val="clear" w:color="auto" w:fill="FFFFFF"/>
        <w:spacing w:line="420" w:lineRule="atLeast"/>
        <w:ind w:firstLine="480"/>
        <w:jc w:val="center"/>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 </w:t>
      </w:r>
    </w:p>
    <w:p w:rsidR="00A8240B" w:rsidRPr="00A8240B" w:rsidRDefault="00A8240B" w:rsidP="00A8240B">
      <w:pPr>
        <w:widowControl/>
        <w:shd w:val="clear" w:color="auto" w:fill="FFFFFF"/>
        <w:spacing w:line="420" w:lineRule="atLeast"/>
        <w:ind w:firstLine="480"/>
        <w:jc w:val="center"/>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 </w:t>
      </w:r>
    </w:p>
    <w:p w:rsidR="00A8240B" w:rsidRPr="00A8240B" w:rsidRDefault="00A8240B" w:rsidP="00A8240B">
      <w:pPr>
        <w:widowControl/>
        <w:shd w:val="clear" w:color="auto" w:fill="FFFFFF"/>
        <w:spacing w:line="420" w:lineRule="atLeast"/>
        <w:ind w:firstLine="480"/>
        <w:jc w:val="center"/>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重庆市梁平区人民政府</w:t>
      </w:r>
    </w:p>
    <w:p w:rsidR="00A8240B" w:rsidRPr="00A8240B" w:rsidRDefault="00A8240B" w:rsidP="00A8240B">
      <w:pPr>
        <w:widowControl/>
        <w:shd w:val="clear" w:color="auto" w:fill="FFFFFF"/>
        <w:spacing w:line="420" w:lineRule="atLeast"/>
        <w:ind w:firstLine="480"/>
        <w:jc w:val="center"/>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关于印发重庆市梁平区科学技术奖励办法的</w:t>
      </w:r>
    </w:p>
    <w:p w:rsidR="00A8240B" w:rsidRPr="00A8240B" w:rsidRDefault="00A8240B" w:rsidP="00A8240B">
      <w:pPr>
        <w:widowControl/>
        <w:shd w:val="clear" w:color="auto" w:fill="FFFFFF"/>
        <w:spacing w:line="420" w:lineRule="atLeast"/>
        <w:ind w:firstLine="480"/>
        <w:jc w:val="center"/>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通  知</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 </w:t>
      </w:r>
    </w:p>
    <w:p w:rsidR="00A8240B" w:rsidRPr="00A8240B" w:rsidRDefault="00A8240B" w:rsidP="00A8240B">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A8240B">
        <w:rPr>
          <w:rFonts w:ascii="宋体" w:eastAsia="宋体" w:hAnsi="宋体" w:cs="宋体" w:hint="eastAsia"/>
          <w:color w:val="000000"/>
          <w:kern w:val="0"/>
          <w:sz w:val="24"/>
          <w:szCs w:val="24"/>
        </w:rPr>
        <w:t>各乡镇人民政府（街道办事处），区政府各部门，有关单位：</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《重庆市梁平区科学技术奖励办法》已经区十七届人民政府第8次常务会议审议通过，现印发给你们，请认真贯彻执行。</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 </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 </w:t>
      </w:r>
    </w:p>
    <w:p w:rsidR="00A8240B" w:rsidRPr="00A8240B" w:rsidRDefault="00A8240B" w:rsidP="00A8240B">
      <w:pPr>
        <w:widowControl/>
        <w:shd w:val="clear" w:color="auto" w:fill="FFFFFF"/>
        <w:spacing w:line="420" w:lineRule="atLeast"/>
        <w:ind w:firstLine="480"/>
        <w:jc w:val="righ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重庆市梁平区人民政府</w:t>
      </w:r>
    </w:p>
    <w:p w:rsidR="00A8240B" w:rsidRPr="00A8240B" w:rsidRDefault="00A8240B" w:rsidP="00A8240B">
      <w:pPr>
        <w:widowControl/>
        <w:shd w:val="clear" w:color="auto" w:fill="FFFFFF"/>
        <w:spacing w:line="420" w:lineRule="atLeast"/>
        <w:ind w:firstLine="480"/>
        <w:jc w:val="righ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2017年5月3日</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 </w:t>
      </w:r>
    </w:p>
    <w:p w:rsidR="00A8240B" w:rsidRDefault="00A8240B" w:rsidP="00A8240B">
      <w:pPr>
        <w:widowControl/>
        <w:shd w:val="clear" w:color="auto" w:fill="FFFFFF"/>
        <w:spacing w:line="420" w:lineRule="atLeast"/>
        <w:ind w:firstLine="480"/>
        <w:jc w:val="left"/>
        <w:rPr>
          <w:rFonts w:ascii="宋体" w:eastAsia="宋体" w:hAnsi="宋体" w:cs="宋体"/>
          <w:color w:val="000000"/>
          <w:kern w:val="0"/>
          <w:sz w:val="24"/>
          <w:szCs w:val="24"/>
        </w:rPr>
      </w:pPr>
      <w:r w:rsidRPr="00A8240B">
        <w:rPr>
          <w:rFonts w:ascii="宋体" w:eastAsia="宋体" w:hAnsi="宋体" w:cs="宋体" w:hint="eastAsia"/>
          <w:color w:val="000000"/>
          <w:kern w:val="0"/>
          <w:sz w:val="24"/>
          <w:szCs w:val="24"/>
        </w:rPr>
        <w:t> </w:t>
      </w:r>
    </w:p>
    <w:p w:rsidR="00A8240B" w:rsidRDefault="00A8240B" w:rsidP="00A8240B">
      <w:pPr>
        <w:widowControl/>
        <w:shd w:val="clear" w:color="auto" w:fill="FFFFFF"/>
        <w:spacing w:line="420" w:lineRule="atLeast"/>
        <w:ind w:firstLine="480"/>
        <w:jc w:val="left"/>
        <w:rPr>
          <w:rFonts w:ascii="宋体" w:eastAsia="宋体" w:hAnsi="宋体" w:cs="宋体"/>
          <w:color w:val="000000"/>
          <w:kern w:val="0"/>
          <w:sz w:val="24"/>
          <w:szCs w:val="24"/>
        </w:rPr>
      </w:pPr>
    </w:p>
    <w:p w:rsidR="00A8240B" w:rsidRDefault="00A8240B" w:rsidP="00A8240B">
      <w:pPr>
        <w:widowControl/>
        <w:shd w:val="clear" w:color="auto" w:fill="FFFFFF"/>
        <w:spacing w:line="420" w:lineRule="atLeast"/>
        <w:ind w:firstLine="480"/>
        <w:jc w:val="left"/>
        <w:rPr>
          <w:rFonts w:ascii="宋体" w:eastAsia="宋体" w:hAnsi="宋体" w:cs="宋体"/>
          <w:color w:val="000000"/>
          <w:kern w:val="0"/>
          <w:sz w:val="24"/>
          <w:szCs w:val="24"/>
        </w:rPr>
      </w:pPr>
    </w:p>
    <w:p w:rsidR="00A8240B" w:rsidRDefault="00A8240B" w:rsidP="00A8240B">
      <w:pPr>
        <w:widowControl/>
        <w:shd w:val="clear" w:color="auto" w:fill="FFFFFF"/>
        <w:spacing w:line="420" w:lineRule="atLeast"/>
        <w:ind w:firstLine="480"/>
        <w:jc w:val="left"/>
        <w:rPr>
          <w:rFonts w:ascii="宋体" w:eastAsia="宋体" w:hAnsi="宋体" w:cs="宋体"/>
          <w:color w:val="000000"/>
          <w:kern w:val="0"/>
          <w:sz w:val="24"/>
          <w:szCs w:val="24"/>
        </w:rPr>
      </w:pPr>
    </w:p>
    <w:p w:rsidR="00A8240B" w:rsidRDefault="00A8240B" w:rsidP="00A8240B">
      <w:pPr>
        <w:widowControl/>
        <w:shd w:val="clear" w:color="auto" w:fill="FFFFFF"/>
        <w:spacing w:line="420" w:lineRule="atLeast"/>
        <w:ind w:firstLine="480"/>
        <w:jc w:val="left"/>
        <w:rPr>
          <w:rFonts w:ascii="宋体" w:eastAsia="宋体" w:hAnsi="宋体" w:cs="宋体"/>
          <w:color w:val="000000"/>
          <w:kern w:val="0"/>
          <w:sz w:val="24"/>
          <w:szCs w:val="24"/>
        </w:rPr>
      </w:pP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 </w:t>
      </w:r>
    </w:p>
    <w:p w:rsidR="00A8240B" w:rsidRPr="00A8240B" w:rsidRDefault="00A8240B" w:rsidP="00A8240B">
      <w:pPr>
        <w:widowControl/>
        <w:shd w:val="clear" w:color="auto" w:fill="FFFFFF"/>
        <w:spacing w:line="525" w:lineRule="atLeast"/>
        <w:jc w:val="center"/>
        <w:rPr>
          <w:rFonts w:ascii="微软雅黑" w:eastAsia="微软雅黑" w:hAnsi="微软雅黑" w:cs="宋体" w:hint="eastAsia"/>
          <w:color w:val="333333"/>
          <w:kern w:val="0"/>
          <w:sz w:val="24"/>
          <w:szCs w:val="24"/>
        </w:rPr>
      </w:pPr>
      <w:r w:rsidRPr="00A8240B">
        <w:rPr>
          <w:rFonts w:ascii="宋体" w:eastAsia="宋体" w:hAnsi="宋体" w:cs="宋体" w:hint="eastAsia"/>
          <w:color w:val="000000"/>
          <w:kern w:val="0"/>
          <w:sz w:val="24"/>
          <w:szCs w:val="24"/>
        </w:rPr>
        <w:t>重庆市梁平区科学技术奖励办法</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 </w:t>
      </w:r>
    </w:p>
    <w:p w:rsidR="00A8240B" w:rsidRPr="00A8240B" w:rsidRDefault="00A8240B" w:rsidP="00A8240B">
      <w:pPr>
        <w:widowControl/>
        <w:shd w:val="clear" w:color="auto" w:fill="FFFFFF"/>
        <w:spacing w:line="420" w:lineRule="atLeast"/>
        <w:ind w:firstLine="480"/>
        <w:jc w:val="center"/>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第一章  总  则</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lastRenderedPageBreak/>
        <w:t>第一条 为了奖励在本区科学技术进步活动中做出突出贡献的个人、组织，调动科学技术工作者和组织的积极性和创造性，推动科学技术进步，促进经济和社会发展，根据《中华人民共和国科学技术进步法》《国家科学技术奖励条例》《重庆市科学技术奖励办法》和有关法规，结合本区实际，制定本办法。</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第二条 区人民政府设立重庆市梁平区科学技术奖（以下简称区科技奖）。</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区科技奖包括科技进步奖、科技创新突出贡献奖，每两周年奖励一次。</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第三条  区科技奖的推荐、评审、授奖等活动适用本办法。</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第四条  区科技</w:t>
      </w:r>
      <w:proofErr w:type="gramStart"/>
      <w:r w:rsidRPr="00A8240B">
        <w:rPr>
          <w:rFonts w:ascii="宋体" w:eastAsia="宋体" w:hAnsi="宋体" w:cs="宋体" w:hint="eastAsia"/>
          <w:color w:val="000000"/>
          <w:kern w:val="0"/>
          <w:sz w:val="24"/>
          <w:szCs w:val="24"/>
        </w:rPr>
        <w:t>奖贯彻</w:t>
      </w:r>
      <w:proofErr w:type="gramEnd"/>
      <w:r w:rsidRPr="00A8240B">
        <w:rPr>
          <w:rFonts w:ascii="宋体" w:eastAsia="宋体" w:hAnsi="宋体" w:cs="宋体" w:hint="eastAsia"/>
          <w:color w:val="000000"/>
          <w:kern w:val="0"/>
          <w:sz w:val="24"/>
          <w:szCs w:val="24"/>
        </w:rPr>
        <w:t>尊重劳动、尊重知识、尊重人才、尊重创造的方针，坚持公开、公平、公正的原则。</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第五条  区人民政府设立区科学技术奖励委员会，负责区科技奖的宏观管理和指导，其组成人选由区科学技术行政部门提出，报区人民政府批准。</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第六条  区科学技术行政部门负责区科技奖评审的组织工作。</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第七条  鼓励社会力量在本区设立面向社会的科学技术奖。</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社会力量设立的面向社会的科学技术奖，在奖励活动中不得收取任何费用。</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 </w:t>
      </w:r>
    </w:p>
    <w:p w:rsidR="00A8240B" w:rsidRPr="00A8240B" w:rsidRDefault="00A8240B" w:rsidP="00A8240B">
      <w:pPr>
        <w:widowControl/>
        <w:shd w:val="clear" w:color="auto" w:fill="FFFFFF"/>
        <w:spacing w:line="420" w:lineRule="atLeast"/>
        <w:ind w:firstLine="480"/>
        <w:jc w:val="center"/>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第二章  对象和条件</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第八条  在科技创新、技术成果转化和高新技术产业化中，做出下列贡献之一，且项目进行了科技成果登记的个人和组织可申报科技进步奖：</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（一）在材料、工艺、产品及其系统具有先进性和创造性，</w:t>
      </w:r>
      <w:proofErr w:type="gramStart"/>
      <w:r w:rsidRPr="00A8240B">
        <w:rPr>
          <w:rFonts w:ascii="宋体" w:eastAsia="宋体" w:hAnsi="宋体" w:cs="宋体" w:hint="eastAsia"/>
          <w:color w:val="000000"/>
          <w:kern w:val="0"/>
          <w:sz w:val="24"/>
          <w:szCs w:val="24"/>
        </w:rPr>
        <w:t>经实施</w:t>
      </w:r>
      <w:proofErr w:type="gramEnd"/>
      <w:r w:rsidRPr="00A8240B">
        <w:rPr>
          <w:rFonts w:ascii="宋体" w:eastAsia="宋体" w:hAnsi="宋体" w:cs="宋体" w:hint="eastAsia"/>
          <w:color w:val="000000"/>
          <w:kern w:val="0"/>
          <w:sz w:val="24"/>
          <w:szCs w:val="24"/>
        </w:rPr>
        <w:t>后，创造了显著的经济效益或者社会效益。</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（二）推广应用先进适用技术，实现集成创新，取得显著经济效益、社会效益；</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（三）引进消化吸收先进技术，实现再创新，取得显著经济效益、社会效益；</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（四）利用高新技术改造传统产业或实现高新技术产业化，取得显著经济效益、社会效益；</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（五）利用先进工艺、方法及其系统，在工程建设中，取得显著经济效益、社会效益；</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（六）在社会、公益性事业中，实现技术创新，取得显著社会效益、经济效益。</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第九条  创新能力强、创新效果突出、创新成果应用产生显著经济和社会效益的企业研发团队,同时具备下列条件的，可申报科技创新突出贡献奖：</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（一）国家高新技术企业或重庆市高成长性企业的研发团队；</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（二）在战略定位与创新制度上有重大创新；</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（三）在研究开发方面投入高；</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（四）实现新产品开发及相关的产业关键技术、共性技术和配套技术创新；</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（五）技术创新的经济、社会效益显著。</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 </w:t>
      </w:r>
    </w:p>
    <w:p w:rsidR="00A8240B" w:rsidRPr="00A8240B" w:rsidRDefault="00A8240B" w:rsidP="00A8240B">
      <w:pPr>
        <w:widowControl/>
        <w:shd w:val="clear" w:color="auto" w:fill="FFFFFF"/>
        <w:spacing w:line="420" w:lineRule="atLeast"/>
        <w:ind w:firstLine="480"/>
        <w:jc w:val="center"/>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第三章  推荐、评审和奖励</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第十条  区科技奖候选人、候选项目由下列单位或者个人推荐：</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（一）各乡镇人民政府，街道办事处；</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（二）区人民政府各有关部门，工业园区管委会；</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（三）经区科学技术行政部门认定，具备推荐条件的其他机关、企事业单位和社会团体；</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（四）中国科学院院士、中国工程院院士、长江学者、千人计划入选者等科学技术专家。</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 xml:space="preserve">第十一条  </w:t>
      </w:r>
      <w:proofErr w:type="gramStart"/>
      <w:r w:rsidRPr="00A8240B">
        <w:rPr>
          <w:rFonts w:ascii="宋体" w:eastAsia="宋体" w:hAnsi="宋体" w:cs="宋体" w:hint="eastAsia"/>
          <w:color w:val="000000"/>
          <w:kern w:val="0"/>
          <w:sz w:val="24"/>
          <w:szCs w:val="24"/>
        </w:rPr>
        <w:t>推荐区</w:t>
      </w:r>
      <w:proofErr w:type="gramEnd"/>
      <w:r w:rsidRPr="00A8240B">
        <w:rPr>
          <w:rFonts w:ascii="宋体" w:eastAsia="宋体" w:hAnsi="宋体" w:cs="宋体" w:hint="eastAsia"/>
          <w:color w:val="000000"/>
          <w:kern w:val="0"/>
          <w:sz w:val="24"/>
          <w:szCs w:val="24"/>
        </w:rPr>
        <w:t>科技奖候选人或者候选项目的，应当填写统一格式的推荐书，提供真实、可靠的评价材料。</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推荐申报区科技奖的科技成果不得在知识产权以及有关完成单位、完成人员等方面存在争议。</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第十二条  科技成果有下列情形之一的，不得推荐申报区科技奖。</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（一）在知识产权以及有关完成单位、完成人员等方面有争</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议的；</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（二）依法应当取得有关许可证而未获主管行政机关批准的；</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（三）同一技术内容的项目在同</w:t>
      </w:r>
      <w:proofErr w:type="gramStart"/>
      <w:r w:rsidRPr="00A8240B">
        <w:rPr>
          <w:rFonts w:ascii="宋体" w:eastAsia="宋体" w:hAnsi="宋体" w:cs="宋体" w:hint="eastAsia"/>
          <w:color w:val="000000"/>
          <w:kern w:val="0"/>
          <w:sz w:val="24"/>
          <w:szCs w:val="24"/>
        </w:rPr>
        <w:t>一</w:t>
      </w:r>
      <w:proofErr w:type="gramEnd"/>
      <w:r w:rsidRPr="00A8240B">
        <w:rPr>
          <w:rFonts w:ascii="宋体" w:eastAsia="宋体" w:hAnsi="宋体" w:cs="宋体" w:hint="eastAsia"/>
          <w:color w:val="000000"/>
          <w:kern w:val="0"/>
          <w:sz w:val="24"/>
          <w:szCs w:val="24"/>
        </w:rPr>
        <w:t>年度同时申报区科技进步奖的；</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（四）涉及国防、国家安全，由于国家安全和保密原因不能公开的；</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（五）已获得国家、重庆或者市级部门科学技术奖励的。</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第十三条  科技进步奖分为一等奖、二等奖、三等奖3个等级；对完成具有重大意义的科学技术工程、计划、项目，做出显著贡献、经济社会效益特别显著的公民、组织，可以授予特等奖。</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科技创新突出贡献奖不分等级。</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同一项目授奖的个人、组织，按照贡献大小排序。</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区科技进步奖和科技创新突出贡献奖授奖项目个数均不限定，奖励评选应当宁缺毋滥，授奖项目可以空缺。</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第十四条  对形式审查合格的推荐材料，由区科学技术行政部门委托区生产力促进中心组织专家，按照区科技奖评审规则对候选人、候选项目予以评审，</w:t>
      </w:r>
      <w:proofErr w:type="gramStart"/>
      <w:r w:rsidRPr="00A8240B">
        <w:rPr>
          <w:rFonts w:ascii="宋体" w:eastAsia="宋体" w:hAnsi="宋体" w:cs="宋体" w:hint="eastAsia"/>
          <w:color w:val="000000"/>
          <w:kern w:val="0"/>
          <w:sz w:val="24"/>
          <w:szCs w:val="24"/>
        </w:rPr>
        <w:t>作出</w:t>
      </w:r>
      <w:proofErr w:type="gramEnd"/>
      <w:r w:rsidRPr="00A8240B">
        <w:rPr>
          <w:rFonts w:ascii="宋体" w:eastAsia="宋体" w:hAnsi="宋体" w:cs="宋体" w:hint="eastAsia"/>
          <w:color w:val="000000"/>
          <w:kern w:val="0"/>
          <w:sz w:val="24"/>
          <w:szCs w:val="24"/>
        </w:rPr>
        <w:t>是否奖励以及获奖人选、获奖项目、奖励种类和等级的初评意见。</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区科技奖评审规则由区科学技术行政部门规定。</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第十五条  对专家组</w:t>
      </w:r>
      <w:proofErr w:type="gramStart"/>
      <w:r w:rsidRPr="00A8240B">
        <w:rPr>
          <w:rFonts w:ascii="宋体" w:eastAsia="宋体" w:hAnsi="宋体" w:cs="宋体" w:hint="eastAsia"/>
          <w:color w:val="000000"/>
          <w:kern w:val="0"/>
          <w:sz w:val="24"/>
          <w:szCs w:val="24"/>
        </w:rPr>
        <w:t>作出</w:t>
      </w:r>
      <w:proofErr w:type="gramEnd"/>
      <w:r w:rsidRPr="00A8240B">
        <w:rPr>
          <w:rFonts w:ascii="宋体" w:eastAsia="宋体" w:hAnsi="宋体" w:cs="宋体" w:hint="eastAsia"/>
          <w:color w:val="000000"/>
          <w:kern w:val="0"/>
          <w:sz w:val="24"/>
          <w:szCs w:val="24"/>
        </w:rPr>
        <w:t>的初评意见，由区科学技术行政部门提交区科学技术奖励委员会进行评审，</w:t>
      </w:r>
      <w:proofErr w:type="gramStart"/>
      <w:r w:rsidRPr="00A8240B">
        <w:rPr>
          <w:rFonts w:ascii="宋体" w:eastAsia="宋体" w:hAnsi="宋体" w:cs="宋体" w:hint="eastAsia"/>
          <w:color w:val="000000"/>
          <w:kern w:val="0"/>
          <w:sz w:val="24"/>
          <w:szCs w:val="24"/>
        </w:rPr>
        <w:t>作出</w:t>
      </w:r>
      <w:proofErr w:type="gramEnd"/>
      <w:r w:rsidRPr="00A8240B">
        <w:rPr>
          <w:rFonts w:ascii="宋体" w:eastAsia="宋体" w:hAnsi="宋体" w:cs="宋体" w:hint="eastAsia"/>
          <w:color w:val="000000"/>
          <w:kern w:val="0"/>
          <w:sz w:val="24"/>
          <w:szCs w:val="24"/>
        </w:rPr>
        <w:t>获奖人选、获奖项目、奖励种类和等级的决议，再报区人民政府区长办公会或常务会审议。</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第十六条  区人民政府办公室对区人民政府区长办公会或常务会议定的区科技奖获奖人选、获奖项目、奖励种类和等级结果，在区人民政府官网上予以公示5个工作日。</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第十七条  对公示没有异议或者虽有异议但在公示截止之日起30日内经过核查符合本办法规定的获奖人选、获奖项目、奖励种类和等级，由区人民政府</w:t>
      </w:r>
      <w:proofErr w:type="gramStart"/>
      <w:r w:rsidRPr="00A8240B">
        <w:rPr>
          <w:rFonts w:ascii="宋体" w:eastAsia="宋体" w:hAnsi="宋体" w:cs="宋体" w:hint="eastAsia"/>
          <w:color w:val="000000"/>
          <w:kern w:val="0"/>
          <w:sz w:val="24"/>
          <w:szCs w:val="24"/>
        </w:rPr>
        <w:t>作出</w:t>
      </w:r>
      <w:proofErr w:type="gramEnd"/>
      <w:r w:rsidRPr="00A8240B">
        <w:rPr>
          <w:rFonts w:ascii="宋体" w:eastAsia="宋体" w:hAnsi="宋体" w:cs="宋体" w:hint="eastAsia"/>
          <w:color w:val="000000"/>
          <w:kern w:val="0"/>
          <w:sz w:val="24"/>
          <w:szCs w:val="24"/>
        </w:rPr>
        <w:t>表彰决定，召开奖励大会，对获奖个人、组织予以表彰。</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科技进步奖由区人民政府颁发奖牌、证书和奖金。奖金数额分别为：特等奖20万元，一等奖10万元，二等奖6万元，三等奖3万元。</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科技创新突出贡献奖由区人民政府颁发奖牌、证书和奖金。奖金数额为10万元。</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第十八条  获奖项目单位应当将区科技奖奖金由项目负责人按对项目贡献大小如数全额发放</w:t>
      </w:r>
      <w:proofErr w:type="gramStart"/>
      <w:r w:rsidRPr="00A8240B">
        <w:rPr>
          <w:rFonts w:ascii="宋体" w:eastAsia="宋体" w:hAnsi="宋体" w:cs="宋体" w:hint="eastAsia"/>
          <w:color w:val="000000"/>
          <w:kern w:val="0"/>
          <w:sz w:val="24"/>
          <w:szCs w:val="24"/>
        </w:rPr>
        <w:t>给成果</w:t>
      </w:r>
      <w:proofErr w:type="gramEnd"/>
      <w:r w:rsidRPr="00A8240B">
        <w:rPr>
          <w:rFonts w:ascii="宋体" w:eastAsia="宋体" w:hAnsi="宋体" w:cs="宋体" w:hint="eastAsia"/>
          <w:color w:val="000000"/>
          <w:kern w:val="0"/>
          <w:sz w:val="24"/>
          <w:szCs w:val="24"/>
        </w:rPr>
        <w:t>完成人，任何单位不得截留，不得挪作他用，不计</w:t>
      </w:r>
      <w:proofErr w:type="gramStart"/>
      <w:r w:rsidRPr="00A8240B">
        <w:rPr>
          <w:rFonts w:ascii="宋体" w:eastAsia="宋体" w:hAnsi="宋体" w:cs="宋体" w:hint="eastAsia"/>
          <w:color w:val="000000"/>
          <w:kern w:val="0"/>
          <w:sz w:val="24"/>
          <w:szCs w:val="24"/>
        </w:rPr>
        <w:t>入单位</w:t>
      </w:r>
      <w:proofErr w:type="gramEnd"/>
      <w:r w:rsidRPr="00A8240B">
        <w:rPr>
          <w:rFonts w:ascii="宋体" w:eastAsia="宋体" w:hAnsi="宋体" w:cs="宋体" w:hint="eastAsia"/>
          <w:color w:val="000000"/>
          <w:kern w:val="0"/>
          <w:sz w:val="24"/>
          <w:szCs w:val="24"/>
        </w:rPr>
        <w:t>绩效工资总额管理。</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第十九条  区科技奖的奖励经费在</w:t>
      </w:r>
      <w:proofErr w:type="gramStart"/>
      <w:r w:rsidRPr="00A8240B">
        <w:rPr>
          <w:rFonts w:ascii="宋体" w:eastAsia="宋体" w:hAnsi="宋体" w:cs="宋体" w:hint="eastAsia"/>
          <w:color w:val="000000"/>
          <w:kern w:val="0"/>
          <w:sz w:val="24"/>
          <w:szCs w:val="24"/>
        </w:rPr>
        <w:t>区创新</w:t>
      </w:r>
      <w:proofErr w:type="gramEnd"/>
      <w:r w:rsidRPr="00A8240B">
        <w:rPr>
          <w:rFonts w:ascii="宋体" w:eastAsia="宋体" w:hAnsi="宋体" w:cs="宋体" w:hint="eastAsia"/>
          <w:color w:val="000000"/>
          <w:kern w:val="0"/>
          <w:sz w:val="24"/>
          <w:szCs w:val="24"/>
        </w:rPr>
        <w:t>发展基金中列支。</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 </w:t>
      </w:r>
    </w:p>
    <w:p w:rsidR="00A8240B" w:rsidRPr="00A8240B" w:rsidRDefault="00A8240B" w:rsidP="00A8240B">
      <w:pPr>
        <w:widowControl/>
        <w:shd w:val="clear" w:color="auto" w:fill="FFFFFF"/>
        <w:spacing w:line="420" w:lineRule="atLeast"/>
        <w:ind w:firstLine="480"/>
        <w:jc w:val="center"/>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第四章  法律责任</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第二十条  剽窃、侵夺他人的发现、发明或者其他科学技术成果的，或者以其他不正当手段骗取区科技奖的，由区科学技术行政部门报区人民政府批准后撤销奖励，收回奖金，并予以公告；构成犯罪的，依法追究刑事责任。</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第二十一条  推荐单位和个人提供虚假数据、材料，协助他人骗取区科技奖的，由区科学技术行政部门通报批评；情节严重的，暂停或者取消其推荐资格；对负有直接责任的主管人员和其他直接责任人员，依法给予行政处分。</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第二十二条  评审专家在区科技奖评审期间不得与候选人单独接触，不得透露评审内容，违者取消评审专家资格。</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参与区科技奖评审活动的有关工作人员在评审活动中弄虚作假、徇私舞弊的，依法给予行政处分；构成犯罪的，依法追究刑事责任。</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 </w:t>
      </w:r>
    </w:p>
    <w:p w:rsidR="00A8240B" w:rsidRPr="00A8240B" w:rsidRDefault="00A8240B" w:rsidP="00A8240B">
      <w:pPr>
        <w:widowControl/>
        <w:shd w:val="clear" w:color="auto" w:fill="FFFFFF"/>
        <w:spacing w:line="420" w:lineRule="atLeast"/>
        <w:ind w:firstLine="480"/>
        <w:jc w:val="center"/>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第五章  附  则</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第二十三条  获得区科技奖的个人或者组织，符合重庆市科学技术奖励条件的，可以由区科学技术行政部门推荐申报重庆市科学技术奖励。</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第二十四条  各乡镇（街道）、区政府各部门不再设立科学技术奖。</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第二十五条  本办法自公布之日起施行，原《梁平县人民政府关于印发梁平县科学技术进步奖励办法的通知》（梁平府发〔2014〕18号）同时废止。</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 </w:t>
      </w:r>
    </w:p>
    <w:p w:rsidR="00A8240B" w:rsidRPr="00A8240B" w:rsidRDefault="00A8240B" w:rsidP="00A8240B">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A8240B">
        <w:rPr>
          <w:rFonts w:ascii="宋体" w:eastAsia="宋体" w:hAnsi="宋体" w:cs="宋体" w:hint="eastAsia"/>
          <w:color w:val="000000"/>
          <w:kern w:val="0"/>
          <w:sz w:val="24"/>
          <w:szCs w:val="24"/>
        </w:rPr>
        <w:t> </w:t>
      </w:r>
    </w:p>
    <w:p w:rsidR="00A8240B" w:rsidRPr="00A8240B" w:rsidRDefault="00A8240B" w:rsidP="00A8240B">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A8240B">
        <w:rPr>
          <w:rFonts w:ascii="微软雅黑" w:eastAsia="微软雅黑" w:hAnsi="微软雅黑" w:cs="宋体" w:hint="eastAsia"/>
          <w:color w:val="333333"/>
          <w:kern w:val="0"/>
          <w:sz w:val="24"/>
          <w:szCs w:val="24"/>
        </w:rPr>
        <w:pict>
          <v:rect id="_x0000_i1025" style="width:675pt;height:1.5pt" o:hrpct="0" o:hralign="center" o:hrstd="t" o:hr="t" fillcolor="#a0a0a0" stroked="f"/>
        </w:pict>
      </w:r>
    </w:p>
    <w:p w:rsidR="00A8240B" w:rsidRPr="00A8240B" w:rsidRDefault="00A8240B" w:rsidP="00A8240B">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A8240B">
        <w:rPr>
          <w:rFonts w:ascii="宋体" w:eastAsia="宋体" w:hAnsi="宋体" w:cs="宋体" w:hint="eastAsia"/>
          <w:color w:val="000000"/>
          <w:kern w:val="0"/>
          <w:sz w:val="24"/>
          <w:szCs w:val="24"/>
        </w:rPr>
        <w:t>重庆市梁平区人民政府办公室</w:t>
      </w:r>
      <w:r>
        <w:rPr>
          <w:rFonts w:ascii="宋体" w:eastAsia="宋体" w:hAnsi="宋体" w:cs="宋体" w:hint="eastAsia"/>
          <w:color w:val="000000"/>
          <w:kern w:val="0"/>
          <w:sz w:val="24"/>
          <w:szCs w:val="24"/>
        </w:rPr>
        <w:t xml:space="preserve">        </w:t>
      </w:r>
      <w:r w:rsidRPr="00A8240B">
        <w:rPr>
          <w:rFonts w:ascii="宋体" w:eastAsia="宋体" w:hAnsi="宋体" w:cs="宋体" w:hint="eastAsia"/>
          <w:color w:val="000000"/>
          <w:kern w:val="0"/>
          <w:sz w:val="24"/>
          <w:szCs w:val="24"/>
        </w:rPr>
        <w:t>    2017年5月3日印发</w:t>
      </w:r>
    </w:p>
    <w:p w:rsidR="00F711B1" w:rsidRPr="00A8240B" w:rsidRDefault="00F711B1"/>
    <w:sectPr w:rsidR="00F711B1" w:rsidRPr="00A824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0B"/>
    <w:rsid w:val="00A8240B"/>
    <w:rsid w:val="00F7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F9B1F-3B8C-4E90-8EDB-8555AFF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8240B"/>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A8240B"/>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A8240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240B"/>
    <w:rPr>
      <w:rFonts w:ascii="宋体" w:eastAsia="宋体" w:hAnsi="宋体" w:cs="宋体"/>
      <w:b/>
      <w:bCs/>
      <w:kern w:val="36"/>
      <w:sz w:val="48"/>
      <w:szCs w:val="48"/>
    </w:rPr>
  </w:style>
  <w:style w:type="character" w:customStyle="1" w:styleId="3Char">
    <w:name w:val="标题 3 Char"/>
    <w:basedOn w:val="a0"/>
    <w:link w:val="3"/>
    <w:uiPriority w:val="9"/>
    <w:rsid w:val="00A8240B"/>
    <w:rPr>
      <w:rFonts w:ascii="宋体" w:eastAsia="宋体" w:hAnsi="宋体" w:cs="宋体"/>
      <w:b/>
      <w:bCs/>
      <w:kern w:val="0"/>
      <w:sz w:val="27"/>
      <w:szCs w:val="27"/>
    </w:rPr>
  </w:style>
  <w:style w:type="character" w:customStyle="1" w:styleId="4Char">
    <w:name w:val="标题 4 Char"/>
    <w:basedOn w:val="a0"/>
    <w:link w:val="4"/>
    <w:uiPriority w:val="9"/>
    <w:rsid w:val="00A8240B"/>
    <w:rPr>
      <w:rFonts w:ascii="宋体" w:eastAsia="宋体" w:hAnsi="宋体" w:cs="宋体"/>
      <w:b/>
      <w:bCs/>
      <w:kern w:val="0"/>
      <w:sz w:val="24"/>
      <w:szCs w:val="24"/>
    </w:rPr>
  </w:style>
  <w:style w:type="character" w:styleId="a3">
    <w:name w:val="Hyperlink"/>
    <w:basedOn w:val="a0"/>
    <w:uiPriority w:val="99"/>
    <w:semiHidden/>
    <w:unhideWhenUsed/>
    <w:rsid w:val="00A8240B"/>
    <w:rPr>
      <w:color w:val="0000FF"/>
      <w:u w:val="single"/>
    </w:rPr>
  </w:style>
  <w:style w:type="character" w:customStyle="1" w:styleId="apple-converted-space">
    <w:name w:val="apple-converted-space"/>
    <w:basedOn w:val="a0"/>
    <w:rsid w:val="00A8240B"/>
  </w:style>
  <w:style w:type="paragraph" w:styleId="a4">
    <w:name w:val="Normal (Web)"/>
    <w:basedOn w:val="a"/>
    <w:uiPriority w:val="99"/>
    <w:semiHidden/>
    <w:unhideWhenUsed/>
    <w:rsid w:val="00A8240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740359">
      <w:bodyDiv w:val="1"/>
      <w:marLeft w:val="0"/>
      <w:marRight w:val="0"/>
      <w:marTop w:val="0"/>
      <w:marBottom w:val="0"/>
      <w:divBdr>
        <w:top w:val="none" w:sz="0" w:space="0" w:color="auto"/>
        <w:left w:val="none" w:sz="0" w:space="0" w:color="auto"/>
        <w:bottom w:val="none" w:sz="0" w:space="0" w:color="auto"/>
        <w:right w:val="none" w:sz="0" w:space="0" w:color="auto"/>
      </w:divBdr>
      <w:divsChild>
        <w:div w:id="880829191">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2018-05-11T03:42:00Z</dcterms:created>
  <dcterms:modified xsi:type="dcterms:W3CDTF">2018-05-11T03:43:00Z</dcterms:modified>
</cp:coreProperties>
</file>