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5F" w:rsidRPr="00B7735F" w:rsidRDefault="00B7735F" w:rsidP="00B7735F">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B7735F">
        <w:rPr>
          <w:rFonts w:ascii="微软雅黑" w:eastAsia="微软雅黑" w:hAnsi="微软雅黑" w:cs="宋体" w:hint="eastAsia"/>
          <w:color w:val="1561AF"/>
          <w:kern w:val="36"/>
          <w:sz w:val="36"/>
          <w:szCs w:val="36"/>
        </w:rPr>
        <w:t>无锡市科技局关于组织2019年度江苏省科学技术奖提名工作的通知</w:t>
      </w:r>
    </w:p>
    <w:p w:rsidR="00B7735F" w:rsidRPr="00B7735F" w:rsidRDefault="00B7735F" w:rsidP="00B7735F">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B7735F">
        <w:rPr>
          <w:rFonts w:ascii="Verdana" w:eastAsia="宋体" w:hAnsi="Verdana" w:cs="宋体"/>
          <w:color w:val="4F4F4F"/>
          <w:kern w:val="0"/>
          <w:sz w:val="18"/>
          <w:szCs w:val="18"/>
        </w:rPr>
        <w:t>时间：</w:t>
      </w:r>
      <w:r w:rsidRPr="00B7735F">
        <w:rPr>
          <w:rFonts w:ascii="Verdana" w:eastAsia="宋体" w:hAnsi="Verdana" w:cs="宋体"/>
          <w:color w:val="666666"/>
          <w:kern w:val="0"/>
          <w:sz w:val="18"/>
          <w:szCs w:val="18"/>
        </w:rPr>
        <w:t>2019-04-18</w:t>
      </w:r>
      <w:r w:rsidRPr="00B7735F">
        <w:rPr>
          <w:rFonts w:ascii="Verdana" w:eastAsia="宋体" w:hAnsi="Verdana" w:cs="宋体"/>
          <w:color w:val="4F4F4F"/>
          <w:kern w:val="0"/>
          <w:sz w:val="18"/>
          <w:szCs w:val="18"/>
        </w:rPr>
        <w:t>      </w:t>
      </w:r>
      <w:r w:rsidRPr="00B7735F">
        <w:rPr>
          <w:rFonts w:ascii="Verdana" w:eastAsia="宋体" w:hAnsi="Verdana" w:cs="宋体"/>
          <w:color w:val="4F4F4F"/>
          <w:kern w:val="0"/>
          <w:sz w:val="18"/>
          <w:szCs w:val="18"/>
        </w:rPr>
        <w:t>浏览次数：</w:t>
      </w:r>
      <w:r w:rsidRPr="00B7735F">
        <w:rPr>
          <w:rFonts w:ascii="Verdana" w:eastAsia="宋体" w:hAnsi="Verdana" w:cs="宋体"/>
          <w:color w:val="4F4F4F"/>
          <w:kern w:val="0"/>
          <w:sz w:val="18"/>
          <w:szCs w:val="18"/>
        </w:rPr>
        <w:t> </w:t>
      </w:r>
      <w:r w:rsidRPr="00B7735F">
        <w:rPr>
          <w:rFonts w:ascii="Verdana" w:eastAsia="宋体" w:hAnsi="Verdana" w:cs="宋体"/>
          <w:color w:val="666666"/>
          <w:kern w:val="0"/>
          <w:sz w:val="18"/>
          <w:szCs w:val="18"/>
        </w:rPr>
        <w:t>332</w:t>
      </w:r>
      <w:r w:rsidRPr="00B7735F">
        <w:rPr>
          <w:rFonts w:ascii="Verdana" w:eastAsia="宋体" w:hAnsi="Verdana" w:cs="宋体"/>
          <w:color w:val="4F4F4F"/>
          <w:kern w:val="0"/>
          <w:sz w:val="18"/>
          <w:szCs w:val="18"/>
        </w:rPr>
        <w:t>      </w:t>
      </w:r>
      <w:r w:rsidRPr="00B7735F">
        <w:rPr>
          <w:rFonts w:ascii="Verdana" w:eastAsia="宋体" w:hAnsi="Verdana" w:cs="宋体"/>
          <w:color w:val="4F4F4F"/>
          <w:kern w:val="0"/>
          <w:sz w:val="18"/>
          <w:szCs w:val="18"/>
        </w:rPr>
        <w:t>来源：</w:t>
      </w:r>
      <w:r w:rsidRPr="00B7735F">
        <w:rPr>
          <w:rFonts w:ascii="Verdana" w:eastAsia="宋体" w:hAnsi="Verdana" w:cs="宋体"/>
          <w:color w:val="4F4F4F"/>
          <w:kern w:val="0"/>
          <w:sz w:val="18"/>
          <w:szCs w:val="18"/>
        </w:rPr>
        <w:t>       </w:t>
      </w:r>
      <w:r w:rsidRPr="00B7735F">
        <w:rPr>
          <w:rFonts w:ascii="Verdana" w:eastAsia="宋体" w:hAnsi="Verdana" w:cs="宋体"/>
          <w:color w:val="4F4F4F"/>
          <w:kern w:val="0"/>
          <w:sz w:val="18"/>
          <w:szCs w:val="18"/>
        </w:rPr>
        <w:t>字号：</w:t>
      </w:r>
      <w:r w:rsidRPr="00B7735F">
        <w:rPr>
          <w:rFonts w:ascii="Verdana" w:eastAsia="宋体" w:hAnsi="Verdana" w:cs="宋体"/>
          <w:color w:val="4F4F4F"/>
          <w:kern w:val="0"/>
          <w:sz w:val="18"/>
          <w:szCs w:val="18"/>
        </w:rPr>
        <w:t>[ </w:t>
      </w:r>
      <w:r w:rsidRPr="00B7735F">
        <w:rPr>
          <w:rFonts w:ascii="Verdana" w:eastAsia="宋体" w:hAnsi="Verdana" w:cs="宋体"/>
          <w:color w:val="666666"/>
          <w:kern w:val="0"/>
          <w:sz w:val="18"/>
          <w:szCs w:val="18"/>
        </w:rPr>
        <w:t>大</w:t>
      </w:r>
      <w:r w:rsidRPr="00B7735F">
        <w:rPr>
          <w:rFonts w:ascii="Verdana" w:eastAsia="宋体" w:hAnsi="Verdana" w:cs="宋体"/>
          <w:color w:val="4F4F4F"/>
          <w:kern w:val="0"/>
          <w:sz w:val="18"/>
          <w:szCs w:val="18"/>
        </w:rPr>
        <w:t> </w:t>
      </w:r>
      <w:r w:rsidRPr="00B7735F">
        <w:rPr>
          <w:rFonts w:ascii="Verdana" w:eastAsia="宋体" w:hAnsi="Verdana" w:cs="宋体"/>
          <w:color w:val="666666"/>
          <w:kern w:val="0"/>
          <w:sz w:val="18"/>
          <w:szCs w:val="18"/>
        </w:rPr>
        <w:t>中</w:t>
      </w:r>
      <w:r w:rsidRPr="00B7735F">
        <w:rPr>
          <w:rFonts w:ascii="Verdana" w:eastAsia="宋体" w:hAnsi="Verdana" w:cs="宋体"/>
          <w:color w:val="4F4F4F"/>
          <w:kern w:val="0"/>
          <w:sz w:val="18"/>
          <w:szCs w:val="18"/>
        </w:rPr>
        <w:t> </w:t>
      </w:r>
      <w:r w:rsidRPr="00B7735F">
        <w:rPr>
          <w:rFonts w:ascii="Verdana" w:eastAsia="宋体" w:hAnsi="Verdana" w:cs="宋体"/>
          <w:color w:val="666666"/>
          <w:kern w:val="0"/>
          <w:sz w:val="18"/>
          <w:szCs w:val="18"/>
        </w:rPr>
        <w:t>小</w:t>
      </w:r>
      <w:r w:rsidRPr="00B7735F">
        <w:rPr>
          <w:rFonts w:ascii="Verdana" w:eastAsia="宋体" w:hAnsi="Verdana" w:cs="宋体"/>
          <w:color w:val="4F4F4F"/>
          <w:kern w:val="0"/>
          <w:sz w:val="18"/>
          <w:szCs w:val="18"/>
        </w:rPr>
        <w:t> ]</w:t>
      </w:r>
    </w:p>
    <w:p w:rsidR="00B7735F" w:rsidRPr="00B7735F" w:rsidRDefault="00B7735F" w:rsidP="00B7735F">
      <w:pPr>
        <w:widowControl/>
        <w:shd w:val="clear" w:color="auto" w:fill="FFFFFF"/>
        <w:spacing w:before="180" w:after="180" w:line="360" w:lineRule="atLeast"/>
        <w:jc w:val="left"/>
        <w:rPr>
          <w:rFonts w:ascii="宋体" w:eastAsia="宋体" w:hAnsi="宋体" w:cs="宋体"/>
          <w:color w:val="333333"/>
          <w:kern w:val="0"/>
          <w:szCs w:val="21"/>
        </w:rPr>
      </w:pPr>
      <w:r w:rsidRPr="00B7735F">
        <w:rPr>
          <w:rFonts w:ascii="宋体" w:eastAsia="宋体" w:hAnsi="宋体" w:cs="宋体" w:hint="eastAsia"/>
          <w:color w:val="333333"/>
          <w:kern w:val="0"/>
          <w:szCs w:val="21"/>
        </w:rPr>
        <w:t xml:space="preserve">　　</w:t>
      </w:r>
    </w:p>
    <w:p w:rsidR="00B7735F" w:rsidRPr="00B7735F" w:rsidRDefault="00B7735F" w:rsidP="00B7735F">
      <w:pPr>
        <w:widowControl/>
        <w:shd w:val="clear" w:color="auto" w:fill="FFFFFF"/>
        <w:spacing w:before="180" w:after="180" w:line="360" w:lineRule="atLeast"/>
        <w:jc w:val="center"/>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无锡市科技局关于组织2019年度江苏省科学技术奖提名工作的通知</w:t>
      </w:r>
    </w:p>
    <w:p w:rsidR="00B7735F" w:rsidRPr="00B7735F" w:rsidRDefault="00B7735F" w:rsidP="00B7735F">
      <w:pPr>
        <w:widowControl/>
        <w:shd w:val="clear" w:color="auto" w:fill="FFFFFF"/>
        <w:spacing w:before="180" w:after="180" w:line="360" w:lineRule="atLeast"/>
        <w:jc w:val="center"/>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锡科成〔2019〕53号</w:t>
      </w:r>
    </w:p>
    <w:p w:rsidR="00B7735F" w:rsidRPr="00B7735F" w:rsidRDefault="00B7735F" w:rsidP="00B7735F">
      <w:pPr>
        <w:widowControl/>
        <w:shd w:val="clear" w:color="auto" w:fill="FFFFFF"/>
        <w:spacing w:before="180" w:after="180" w:line="360" w:lineRule="atLeast"/>
        <w:jc w:val="center"/>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各市（县）、区科技局，无锡经开区经发局：</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根据《省科技厅关于2019年度江苏省科学技术奖提名工作的通知》（苏科成发〔2019〕88号）文件精神，为切实组织好我市2019年度江苏省科学技术奖提名工作，现将本年度省科学技术奖项目提名要求及其相关工作安排通知如下，请各单位认真对照要求做好项目提名工作。</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r w:rsidRPr="00B7735F">
        <w:rPr>
          <w:rFonts w:ascii="宋体" w:eastAsia="宋体" w:hAnsi="宋体" w:cs="宋体" w:hint="eastAsia"/>
          <w:b/>
          <w:bCs/>
          <w:color w:val="333333"/>
          <w:kern w:val="0"/>
          <w:szCs w:val="21"/>
        </w:rPr>
        <w:t>一、提名方式</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2019年度省科学技术奖实行专家提名和单位提名两种方式。</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（一）专家提名：具有《江苏省科学技术奖提名制实施办法（试行）》规定的提名资格和提名条件的专家可按规定提名我市项目申报省科学技术奖（具体规定参见附件）；</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（二）单位提名：我局代行我市省科学技术奖的提名工作，实行限额制，具体分配给各地区的指标参见第六条。</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r w:rsidRPr="00B7735F">
        <w:rPr>
          <w:rFonts w:ascii="宋体" w:eastAsia="宋体" w:hAnsi="宋体" w:cs="宋体" w:hint="eastAsia"/>
          <w:b/>
          <w:bCs/>
          <w:color w:val="333333"/>
          <w:kern w:val="0"/>
          <w:szCs w:val="21"/>
        </w:rPr>
        <w:t xml:space="preserve">　二、提名范围及提名原则</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（一）省科学技术项目奖</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2019年度省科学技术项目奖设9个专业组（参见附件），请根据被提名项目的专业内容准确选择填写。基础类成果按专业所属范围选择填写。</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1．应用类科技成果。被提名项目应是技术创新性突出，在实施技术发明、技术开发、社会公益、重大工程等项目中，取得关键技术或系统集成上的重要创新，在2年（2017年1月1日）前完成主要技术应用并且效益显著、为无锡的经济建设和社会发展做出了重要贡献的。提供的核心知识产权必须已授权，不得超过10件，不得以任何形式提供其他知识产权。</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lastRenderedPageBreak/>
        <w:t xml:space="preserve">　　2．基础类科技成果。被提名项目应是在科学研究中取得重大发现、重要理论突破或重要方法创新的原创性成果，为国内外同行所公认，且研究成果具有明确的应用前景，对提高无锡的科技创新能力有重要意义的。提供的主要论文论著应当公开发表2年（2017年1月1日）以上，不得超过8篇，不得以任何形式提供其他论文论著。</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3．被提名项目还需满足以下条件，不满足的，作为形式审查不合格项目，取消被提名资格。</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（1）被提名项目应在我市完成，牵头单位为我市的独立法人单位；</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（2）2018年度省科学技术奖获奖项目的前三名完成人本年度不能参加被提名项目；</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（3）同一年度一人只能参加一项被提名项目；</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（4）涉密项目（或部分内容涉密）不能提名；</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（5）2017—2018年度省科学技术奖任一评审阶段公示期间及之后申请退出的项目不得被提名；</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（6）10个核心知识产权和8篇代表性论文均未在历年省科学技术奖获奖项目中使用过。</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4．提名项目进行在线填写提名书时，请同步填写江苏省科技成果在线登记相关信息。</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（二）省企业技术创新奖</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1．被提名企业应为2016年1月1日前在无锡境内注册的企业，属于有效期内的高新技术企业。</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2．企业自主研发能力强，建有独立研发机构，突破了一批核心技术并拥有自主知识产权，其中授权发明专利数不少于3件。</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3．企业有成熟稳定的技术创新团队，创新成效明显。</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4．企业标志性创新成果突出，近三年内开发出重大的标志性产品，占有较高的市场份额。</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5．企业持续发展能力强，原则上企业综合实力、经济效益近三年连续增长。</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6．未曾获得过2014—2018年度省企业技术创新奖。</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r w:rsidRPr="00B7735F">
        <w:rPr>
          <w:rFonts w:ascii="宋体" w:eastAsia="宋体" w:hAnsi="宋体" w:cs="宋体" w:hint="eastAsia"/>
          <w:b/>
          <w:bCs/>
          <w:color w:val="333333"/>
          <w:kern w:val="0"/>
          <w:szCs w:val="21"/>
        </w:rPr>
        <w:t xml:space="preserve">　　三、提名材料填写要求</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提名材料由各奖项的《提名书》和附件组成，包括电子版和纸质版。《提名书》是省科学技术奖励评审的主要依据，文字描述要准确、客观，突出科学发现、技术发明或科技创新内容，及做出的重要贡献。</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lastRenderedPageBreak/>
        <w:t xml:space="preserve">　　正式提名前，提名专家和单位需登录省科学技术奖励提名系统注册或更新提名者信息。申报单位或专家应按照分配的IP地址、账号和密码（后期由市科技局统一下发）登录省科学技术奖励提名系统在线填写、打印生成。在线打印的《提名书》包括信息表和提名书正文两部分，信息表内容与提名书正文中对应部分内容应完全一致，打印字型不小于5号，与各种附件材料的原件合订，即为纸质版“原件”。电子版附件大小不超过5M，将各种附件原件扫描排版通过系统打印、竖装，A4纸型，与《提名书》合订，即为纸质版“复印件”。</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应用类项目附件材料应包括反映关键技术的不超过10项核心知识产权，反映该成果实际应用两年（2017年1月1日）以上的证明材料，如生产应用证明（必须有单位公章）、经济效益证明（必须有单位财务专用章）、技术转让协议、专利许可证明等。基础类项目附件材料应包括反映科学发现的不超过8篇代表性论文论著，以及该代表性论文论著主要他引论文引用页等证明。</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所有核心知识产权持有人应是被提名项目的完成人或完成单位，在提名书中使用的已转让的核心知识产权，需提供受让方知情同意证明和转让证明材料。所有代表性论文论著应在2017年1月1日前公开发表且主体工作为国内完成；如果是被提名项目完成人在国外完成的，论文所署单位须有完成人国内工作单位。</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r w:rsidRPr="00B7735F">
        <w:rPr>
          <w:rFonts w:ascii="宋体" w:eastAsia="宋体" w:hAnsi="宋体" w:cs="宋体" w:hint="eastAsia"/>
          <w:b/>
          <w:bCs/>
          <w:color w:val="333333"/>
          <w:kern w:val="0"/>
          <w:szCs w:val="21"/>
        </w:rPr>
        <w:t xml:space="preserve">　　四、提名材料报送要求</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一）各项目单位要切实做好提名项目（人选）的审核把关工作，将拟推荐提名的项目在项目完成单位内部进行公示,公示无异议或虽有异议但经核实处理后再次公示无异议的项目方可推荐提名,提名材料报送至各市（县）、区科技局。</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（二）各市（县）、区科技局报送给市局的提名材料包括：</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1．提名函1份，内容包括提名项目公示结果以及提名项目和企业汇总表。提名函应加盖各市（县）、区科技局单位公章；专家提名项目须是专家亲笔签名的提名信原件。</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2．省科学技术项目奖应提供纸质提名书2份（原件、复印件各1份，均含附件）。</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3．省企业技术创新奖应提供纸质提名书5份（原件1份、复印件4份，均含附件）。</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r w:rsidRPr="00B7735F">
        <w:rPr>
          <w:rFonts w:ascii="宋体" w:eastAsia="宋体" w:hAnsi="宋体" w:cs="宋体" w:hint="eastAsia"/>
          <w:b/>
          <w:bCs/>
          <w:color w:val="333333"/>
          <w:kern w:val="0"/>
          <w:szCs w:val="21"/>
        </w:rPr>
        <w:t>五、工作进度</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各市（县）、区科技局报送推荐提名材料至无锡市科学技术局成果处(市民中心5号楼636室)。截止时间：2019年5月13日，逾期不予受理。</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r w:rsidRPr="00B7735F">
        <w:rPr>
          <w:rFonts w:ascii="宋体" w:eastAsia="宋体" w:hAnsi="宋体" w:cs="宋体" w:hint="eastAsia"/>
          <w:b/>
          <w:bCs/>
          <w:color w:val="333333"/>
          <w:kern w:val="0"/>
          <w:szCs w:val="21"/>
        </w:rPr>
        <w:t xml:space="preserve">　六、其它事项</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1．推荐提名项目限额数及联系方式： </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p>
    <w:tbl>
      <w:tblPr>
        <w:tblW w:w="867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305"/>
        <w:gridCol w:w="1560"/>
        <w:gridCol w:w="1425"/>
        <w:gridCol w:w="1845"/>
      </w:tblGrid>
      <w:tr w:rsidR="00B7735F" w:rsidRPr="00B7735F" w:rsidTr="00B7735F">
        <w:trPr>
          <w:tblCellSpacing w:w="0" w:type="dxa"/>
          <w:jc w:val="center"/>
        </w:trPr>
        <w:tc>
          <w:tcPr>
            <w:tcW w:w="2535" w:type="dxa"/>
            <w:vMerge w:val="restart"/>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hint="eastAsia"/>
                <w:kern w:val="0"/>
                <w:sz w:val="24"/>
                <w:szCs w:val="24"/>
              </w:rPr>
            </w:pPr>
            <w:r w:rsidRPr="00B7735F">
              <w:rPr>
                <w:rFonts w:ascii="宋体" w:eastAsia="宋体" w:hAnsi="宋体" w:cs="宋体"/>
                <w:kern w:val="0"/>
                <w:sz w:val="24"/>
                <w:szCs w:val="24"/>
              </w:rPr>
              <w:lastRenderedPageBreak/>
              <w:t>联系单位</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2865" w:type="dxa"/>
            <w:gridSpan w:val="2"/>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推荐提名</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项目限额数</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联系人</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联系电话</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jc w:val="left"/>
              <w:rPr>
                <w:rFonts w:ascii="宋体" w:eastAsia="宋体" w:hAnsi="宋体" w:cs="宋体"/>
                <w:kern w:val="0"/>
                <w:sz w:val="24"/>
                <w:szCs w:val="24"/>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科学技术</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项目奖</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企业技术</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创新奖 </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jc w:val="left"/>
              <w:rPr>
                <w:rFonts w:ascii="宋体" w:eastAsia="宋体" w:hAnsi="宋体" w:cs="宋体"/>
                <w:kern w:val="0"/>
                <w:sz w:val="24"/>
                <w:szCs w:val="24"/>
              </w:rPr>
            </w:pP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江阴市科技局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周京利</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86861553</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宜兴市科技局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范  旭</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87986284</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梁溪区科技局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潘  琳</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85023115</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锡山区科技局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韦玲萍</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88216680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惠山区科技局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蔡晓华</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83597000-7409</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滨湖区科技局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许月芳</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81178558</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新吴区科技局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钱庆庆</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81890892</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无锡经开区经发局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≤10</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≤1</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王  晔</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80580065</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r w:rsidR="00B7735F" w:rsidRPr="00B7735F" w:rsidTr="00B7735F">
        <w:trPr>
          <w:tblCellSpacing w:w="0" w:type="dxa"/>
          <w:jc w:val="center"/>
        </w:trPr>
        <w:tc>
          <w:tcPr>
            <w:tcW w:w="253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lastRenderedPageBreak/>
              <w:t>无锡市科技局</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30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 </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 </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42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李  雯</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c>
          <w:tcPr>
            <w:tcW w:w="1845" w:type="dxa"/>
            <w:tcBorders>
              <w:top w:val="outset" w:sz="6" w:space="0" w:color="auto"/>
              <w:left w:val="outset" w:sz="6" w:space="0" w:color="auto"/>
              <w:bottom w:val="outset" w:sz="6" w:space="0" w:color="auto"/>
              <w:right w:val="outset" w:sz="6" w:space="0" w:color="auto"/>
            </w:tcBorders>
            <w:vAlign w:val="center"/>
            <w:hideMark/>
          </w:tcPr>
          <w:p w:rsidR="00B7735F" w:rsidRPr="00B7735F" w:rsidRDefault="00B7735F" w:rsidP="00B7735F">
            <w:pPr>
              <w:widowControl/>
              <w:spacing w:before="180" w:after="180"/>
              <w:jc w:val="center"/>
              <w:rPr>
                <w:rFonts w:ascii="宋体" w:eastAsia="宋体" w:hAnsi="宋体" w:cs="宋体"/>
                <w:kern w:val="0"/>
                <w:sz w:val="24"/>
                <w:szCs w:val="24"/>
              </w:rPr>
            </w:pPr>
            <w:r w:rsidRPr="00B7735F">
              <w:rPr>
                <w:rFonts w:ascii="宋体" w:eastAsia="宋体" w:hAnsi="宋体" w:cs="宋体"/>
                <w:kern w:val="0"/>
                <w:sz w:val="24"/>
                <w:szCs w:val="24"/>
              </w:rPr>
              <w:t>81821898</w:t>
            </w:r>
          </w:p>
          <w:p w:rsidR="00B7735F" w:rsidRPr="00B7735F" w:rsidRDefault="00B7735F" w:rsidP="00B7735F">
            <w:pPr>
              <w:widowControl/>
              <w:spacing w:before="180" w:after="180"/>
              <w:jc w:val="left"/>
              <w:rPr>
                <w:rFonts w:ascii="宋体" w:eastAsia="宋体" w:hAnsi="宋体" w:cs="宋体"/>
                <w:kern w:val="0"/>
                <w:sz w:val="24"/>
                <w:szCs w:val="24"/>
              </w:rPr>
            </w:pPr>
            <w:r w:rsidRPr="00B7735F">
              <w:rPr>
                <w:rFonts w:ascii="宋体" w:eastAsia="宋体" w:hAnsi="宋体" w:cs="宋体"/>
                <w:kern w:val="0"/>
                <w:sz w:val="24"/>
                <w:szCs w:val="24"/>
              </w:rPr>
              <w:t xml:space="preserve">　　</w:t>
            </w:r>
          </w:p>
        </w:tc>
      </w:tr>
    </w:tbl>
    <w:p w:rsidR="00B7735F" w:rsidRPr="00B7735F" w:rsidRDefault="00B7735F" w:rsidP="00B7735F">
      <w:pPr>
        <w:widowControl/>
        <w:shd w:val="clear" w:color="auto" w:fill="FFFFFF"/>
        <w:spacing w:line="360" w:lineRule="atLeast"/>
        <w:jc w:val="left"/>
        <w:rPr>
          <w:rFonts w:ascii="宋体" w:eastAsia="宋体" w:hAnsi="宋体" w:cs="宋体"/>
          <w:color w:val="333333"/>
          <w:kern w:val="0"/>
          <w:szCs w:val="21"/>
        </w:rPr>
      </w:pPr>
      <w:r w:rsidRPr="00B7735F">
        <w:rPr>
          <w:rFonts w:ascii="宋体" w:eastAsia="宋体" w:hAnsi="宋体" w:cs="宋体" w:hint="eastAsia"/>
          <w:color w:val="333333"/>
          <w:kern w:val="0"/>
          <w:szCs w:val="21"/>
        </w:rPr>
        <w:t> </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2．其它未尽事项详见《省科技厅关于2019年度江苏省科学技术奖提名工作的通知》（苏科成发〔2019〕88号）。</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附件：</w:t>
      </w:r>
      <w:hyperlink r:id="rId4" w:tgtFrame="_blank" w:tooltip="省科技厅关于2019年度江苏省科学技术奖提名工作的通知.doc" w:history="1">
        <w:r w:rsidRPr="00B7735F">
          <w:rPr>
            <w:rFonts w:ascii="宋体" w:eastAsia="宋体" w:hAnsi="宋体" w:cs="宋体" w:hint="eastAsia"/>
            <w:color w:val="810081"/>
            <w:kern w:val="0"/>
            <w:szCs w:val="21"/>
            <w:u w:val="single"/>
          </w:rPr>
          <w:t>省科技厅关于2019年度江苏省科学技术奖提名工作的通知</w:t>
        </w:r>
      </w:hyperlink>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p>
    <w:p w:rsidR="00B7735F" w:rsidRPr="00B7735F" w:rsidRDefault="00B7735F" w:rsidP="00B7735F">
      <w:pPr>
        <w:widowControl/>
        <w:shd w:val="clear" w:color="auto" w:fill="FFFFFF"/>
        <w:spacing w:before="180" w:after="180" w:line="360" w:lineRule="atLeast"/>
        <w:jc w:val="righ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p>
    <w:p w:rsidR="00B7735F" w:rsidRPr="00B7735F" w:rsidRDefault="00B7735F" w:rsidP="00B7735F">
      <w:pPr>
        <w:widowControl/>
        <w:shd w:val="clear" w:color="auto" w:fill="FFFFFF"/>
        <w:spacing w:before="180" w:after="180" w:line="360" w:lineRule="atLeast"/>
        <w:jc w:val="righ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无锡市科学技术局</w:t>
      </w:r>
    </w:p>
    <w:p w:rsidR="00B7735F" w:rsidRPr="00B7735F" w:rsidRDefault="00B7735F" w:rsidP="00B7735F">
      <w:pPr>
        <w:widowControl/>
        <w:shd w:val="clear" w:color="auto" w:fill="FFFFFF"/>
        <w:spacing w:before="180" w:after="180" w:line="360" w:lineRule="atLeast"/>
        <w:jc w:val="lef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w:t>
      </w:r>
    </w:p>
    <w:p w:rsidR="00B7735F" w:rsidRPr="00B7735F" w:rsidRDefault="00B7735F" w:rsidP="00B7735F">
      <w:pPr>
        <w:widowControl/>
        <w:shd w:val="clear" w:color="auto" w:fill="FFFFFF"/>
        <w:spacing w:before="180" w:after="180" w:line="360" w:lineRule="atLeast"/>
        <w:jc w:val="right"/>
        <w:rPr>
          <w:rFonts w:ascii="宋体" w:eastAsia="宋体" w:hAnsi="宋体" w:cs="宋体" w:hint="eastAsia"/>
          <w:color w:val="333333"/>
          <w:kern w:val="0"/>
          <w:szCs w:val="21"/>
        </w:rPr>
      </w:pPr>
      <w:r w:rsidRPr="00B7735F">
        <w:rPr>
          <w:rFonts w:ascii="宋体" w:eastAsia="宋体" w:hAnsi="宋体" w:cs="宋体" w:hint="eastAsia"/>
          <w:color w:val="333333"/>
          <w:kern w:val="0"/>
          <w:szCs w:val="21"/>
        </w:rPr>
        <w:t xml:space="preserve">　　2019年4月18日</w:t>
      </w:r>
    </w:p>
    <w:p w:rsidR="00F86656" w:rsidRDefault="00F86656">
      <w:bookmarkStart w:id="0" w:name="_GoBack"/>
      <w:bookmarkEnd w:id="0"/>
    </w:p>
    <w:sectPr w:rsidR="00F86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BB"/>
    <w:rsid w:val="00B7735F"/>
    <w:rsid w:val="00CD50BB"/>
    <w:rsid w:val="00F8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1128F-4E50-41CC-922B-E8C2F8A9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773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7735F"/>
    <w:rPr>
      <w:rFonts w:ascii="宋体" w:eastAsia="宋体" w:hAnsi="宋体" w:cs="宋体"/>
      <w:b/>
      <w:bCs/>
      <w:kern w:val="36"/>
      <w:sz w:val="48"/>
      <w:szCs w:val="48"/>
    </w:rPr>
  </w:style>
  <w:style w:type="paragraph" w:customStyle="1" w:styleId="explain">
    <w:name w:val="explain"/>
    <w:basedOn w:val="a"/>
    <w:rsid w:val="00B7735F"/>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B7735F"/>
    <w:rPr>
      <w:i/>
      <w:iCs/>
    </w:rPr>
  </w:style>
  <w:style w:type="character" w:customStyle="1" w:styleId="big">
    <w:name w:val="big"/>
    <w:basedOn w:val="a0"/>
    <w:rsid w:val="00B7735F"/>
  </w:style>
  <w:style w:type="character" w:customStyle="1" w:styleId="middle">
    <w:name w:val="middle"/>
    <w:basedOn w:val="a0"/>
    <w:rsid w:val="00B7735F"/>
  </w:style>
  <w:style w:type="character" w:customStyle="1" w:styleId="small">
    <w:name w:val="small"/>
    <w:basedOn w:val="a0"/>
    <w:rsid w:val="00B7735F"/>
  </w:style>
  <w:style w:type="paragraph" w:styleId="a4">
    <w:name w:val="Normal (Web)"/>
    <w:basedOn w:val="a"/>
    <w:uiPriority w:val="99"/>
    <w:semiHidden/>
    <w:unhideWhenUsed/>
    <w:rsid w:val="00B773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735F"/>
    <w:rPr>
      <w:b/>
      <w:bCs/>
    </w:rPr>
  </w:style>
  <w:style w:type="character" w:styleId="a6">
    <w:name w:val="Hyperlink"/>
    <w:basedOn w:val="a0"/>
    <w:uiPriority w:val="99"/>
    <w:semiHidden/>
    <w:unhideWhenUsed/>
    <w:rsid w:val="00B77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59400">
      <w:bodyDiv w:val="1"/>
      <w:marLeft w:val="0"/>
      <w:marRight w:val="0"/>
      <w:marTop w:val="0"/>
      <w:marBottom w:val="0"/>
      <w:divBdr>
        <w:top w:val="none" w:sz="0" w:space="0" w:color="auto"/>
        <w:left w:val="none" w:sz="0" w:space="0" w:color="auto"/>
        <w:bottom w:val="none" w:sz="0" w:space="0" w:color="auto"/>
        <w:right w:val="none" w:sz="0" w:space="0" w:color="auto"/>
      </w:divBdr>
      <w:divsChild>
        <w:div w:id="1914702291">
          <w:marLeft w:val="0"/>
          <w:marRight w:val="0"/>
          <w:marTop w:val="150"/>
          <w:marBottom w:val="150"/>
          <w:divBdr>
            <w:top w:val="none" w:sz="0" w:space="0" w:color="auto"/>
            <w:left w:val="none" w:sz="0" w:space="0" w:color="auto"/>
            <w:bottom w:val="none" w:sz="0" w:space="0" w:color="auto"/>
            <w:right w:val="none" w:sz="0" w:space="0" w:color="auto"/>
          </w:divBdr>
          <w:divsChild>
            <w:div w:id="1182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xkjj.wuxi.gov.cn/uploadfiles/201904/18/201904181332428407591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486</Words>
  <Characters>2771</Characters>
  <Application>Microsoft Office Word</Application>
  <DocSecurity>0</DocSecurity>
  <Lines>23</Lines>
  <Paragraphs>6</Paragraphs>
  <ScaleCrop>false</ScaleCrop>
  <Company>微软中国</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2019-05-09T06:03:00Z</dcterms:created>
  <dcterms:modified xsi:type="dcterms:W3CDTF">2019-05-09T06:03:00Z</dcterms:modified>
</cp:coreProperties>
</file>