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DA4" w:rsidRPr="00A27DA4" w:rsidRDefault="00A27DA4" w:rsidP="00A27DA4">
      <w:pPr>
        <w:widowControl/>
        <w:spacing w:line="750" w:lineRule="atLeast"/>
        <w:jc w:val="center"/>
        <w:rPr>
          <w:rFonts w:ascii="宋体" w:eastAsia="宋体" w:hAnsi="宋体" w:cs="宋体"/>
          <w:b/>
          <w:bCs/>
          <w:color w:val="000000"/>
          <w:kern w:val="0"/>
          <w:sz w:val="27"/>
          <w:szCs w:val="27"/>
        </w:rPr>
      </w:pPr>
      <w:bookmarkStart w:id="0" w:name="_GoBack"/>
      <w:r w:rsidRPr="00A27DA4">
        <w:rPr>
          <w:rFonts w:ascii="宋体" w:eastAsia="宋体" w:hAnsi="宋体" w:cs="宋体" w:hint="eastAsia"/>
          <w:b/>
          <w:bCs/>
          <w:color w:val="000000"/>
          <w:kern w:val="0"/>
          <w:sz w:val="27"/>
          <w:szCs w:val="27"/>
        </w:rPr>
        <w:t>关于印发湖口</w:t>
      </w:r>
      <w:proofErr w:type="gramStart"/>
      <w:r w:rsidRPr="00A27DA4">
        <w:rPr>
          <w:rFonts w:ascii="宋体" w:eastAsia="宋体" w:hAnsi="宋体" w:cs="宋体" w:hint="eastAsia"/>
          <w:b/>
          <w:bCs/>
          <w:color w:val="000000"/>
          <w:kern w:val="0"/>
          <w:sz w:val="27"/>
          <w:szCs w:val="27"/>
        </w:rPr>
        <w:t>县促进</w:t>
      </w:r>
      <w:proofErr w:type="gramEnd"/>
      <w:r w:rsidRPr="00A27DA4">
        <w:rPr>
          <w:rFonts w:ascii="宋体" w:eastAsia="宋体" w:hAnsi="宋体" w:cs="宋体" w:hint="eastAsia"/>
          <w:b/>
          <w:bCs/>
          <w:color w:val="000000"/>
          <w:kern w:val="0"/>
          <w:sz w:val="27"/>
          <w:szCs w:val="27"/>
        </w:rPr>
        <w:t>电子商务产业发展的扶持政策（试行）的通知</w:t>
      </w:r>
    </w:p>
    <w:bookmarkEnd w:id="0"/>
    <w:p w:rsidR="00A27DA4" w:rsidRPr="00A27DA4" w:rsidRDefault="00A27DA4" w:rsidP="00A27DA4">
      <w:pPr>
        <w:widowControl/>
        <w:spacing w:line="450" w:lineRule="atLeast"/>
        <w:jc w:val="left"/>
        <w:rPr>
          <w:rFonts w:ascii="宋体" w:eastAsia="宋体" w:hAnsi="宋体" w:cs="宋体" w:hint="eastAsia"/>
          <w:color w:val="000000"/>
          <w:kern w:val="0"/>
          <w:sz w:val="18"/>
          <w:szCs w:val="18"/>
        </w:rPr>
      </w:pPr>
      <w:r w:rsidRPr="00A27DA4">
        <w:rPr>
          <w:rFonts w:ascii="宋体" w:eastAsia="宋体" w:hAnsi="宋体" w:cs="宋体" w:hint="eastAsia"/>
          <w:color w:val="000000"/>
          <w:kern w:val="0"/>
          <w:sz w:val="18"/>
          <w:szCs w:val="18"/>
        </w:rPr>
        <w:t>中国湖口网</w:t>
      </w:r>
      <w:r w:rsidRPr="00A27DA4">
        <w:rPr>
          <w:rFonts w:ascii="宋体" w:eastAsia="宋体" w:hAnsi="宋体" w:cs="Arial" w:hint="eastAsia"/>
          <w:color w:val="000000"/>
          <w:kern w:val="0"/>
          <w:sz w:val="18"/>
          <w:szCs w:val="18"/>
        </w:rPr>
        <w:t> www.hukou.gov.cn</w:t>
      </w:r>
      <w:r w:rsidRPr="00A27DA4">
        <w:rPr>
          <w:rFonts w:ascii="宋体" w:eastAsia="宋体" w:hAnsi="宋体" w:cs="宋体" w:hint="eastAsia"/>
          <w:color w:val="000000"/>
          <w:kern w:val="0"/>
          <w:sz w:val="18"/>
          <w:szCs w:val="18"/>
        </w:rPr>
        <w:t>     发布时间：2015-08-09</w:t>
      </w:r>
    </w:p>
    <w:p w:rsidR="00A27DA4" w:rsidRPr="00A27DA4" w:rsidRDefault="00A27DA4" w:rsidP="00A27DA4">
      <w:pPr>
        <w:widowControl/>
        <w:spacing w:line="450" w:lineRule="atLeast"/>
        <w:jc w:val="left"/>
        <w:rPr>
          <w:rFonts w:ascii="宋体" w:eastAsia="宋体" w:hAnsi="宋体" w:cs="宋体" w:hint="eastAsia"/>
          <w:color w:val="000000"/>
          <w:kern w:val="0"/>
          <w:sz w:val="18"/>
          <w:szCs w:val="18"/>
        </w:rPr>
      </w:pPr>
      <w:r w:rsidRPr="00A27DA4">
        <w:rPr>
          <w:rFonts w:ascii="宋体" w:eastAsia="宋体" w:hAnsi="宋体" w:cs="宋体" w:hint="eastAsia"/>
          <w:color w:val="000000"/>
          <w:kern w:val="0"/>
          <w:sz w:val="18"/>
          <w:szCs w:val="18"/>
        </w:rPr>
        <w:t>  </w:t>
      </w:r>
    </w:p>
    <w:p w:rsidR="00A27DA4" w:rsidRPr="00A27DA4" w:rsidRDefault="00A27DA4" w:rsidP="00A27DA4">
      <w:pPr>
        <w:widowControl/>
        <w:wordWrap w:val="0"/>
        <w:jc w:val="left"/>
        <w:rPr>
          <w:rFonts w:ascii="宋体" w:eastAsia="宋体" w:hAnsi="宋体" w:cs="宋体" w:hint="eastAsia"/>
          <w:color w:val="000000"/>
          <w:kern w:val="0"/>
          <w:szCs w:val="21"/>
        </w:rPr>
      </w:pPr>
      <w:r w:rsidRPr="00A27DA4">
        <w:rPr>
          <w:rFonts w:ascii="宋体" w:eastAsia="宋体" w:hAnsi="宋体" w:cs="宋体" w:hint="eastAsia"/>
          <w:color w:val="000000"/>
          <w:kern w:val="0"/>
          <w:szCs w:val="21"/>
        </w:rPr>
        <w:t>各乡（镇）人民政府，南北港、武垦场，县政府有关部门，县直及驻县有关单位：</w:t>
      </w:r>
    </w:p>
    <w:p w:rsidR="00A27DA4" w:rsidRPr="00A27DA4" w:rsidRDefault="00A27DA4" w:rsidP="00A27DA4">
      <w:pPr>
        <w:widowControl/>
        <w:wordWrap w:val="0"/>
        <w:jc w:val="left"/>
        <w:rPr>
          <w:rFonts w:ascii="宋体" w:eastAsia="宋体" w:hAnsi="宋体" w:cs="宋体" w:hint="eastAsia"/>
          <w:color w:val="000000"/>
          <w:kern w:val="0"/>
          <w:szCs w:val="21"/>
        </w:rPr>
      </w:pPr>
      <w:r w:rsidRPr="00A27DA4">
        <w:rPr>
          <w:rFonts w:ascii="宋体" w:eastAsia="宋体" w:hAnsi="宋体" w:cs="宋体" w:hint="eastAsia"/>
          <w:color w:val="000000"/>
          <w:kern w:val="0"/>
          <w:szCs w:val="21"/>
        </w:rPr>
        <w:t xml:space="preserve">　　《湖口县促进电子商务产业发展的扶持政策（试行）》已经县政府同意，现印发给你们，请遵照执行。</w:t>
      </w:r>
    </w:p>
    <w:p w:rsidR="00A27DA4" w:rsidRPr="00A27DA4" w:rsidRDefault="00A27DA4" w:rsidP="00A27DA4">
      <w:pPr>
        <w:widowControl/>
        <w:wordWrap w:val="0"/>
        <w:jc w:val="center"/>
        <w:rPr>
          <w:rFonts w:ascii="宋体" w:eastAsia="宋体" w:hAnsi="宋体" w:cs="宋体" w:hint="eastAsia"/>
          <w:color w:val="000000"/>
          <w:kern w:val="0"/>
          <w:szCs w:val="21"/>
        </w:rPr>
      </w:pPr>
      <w:r w:rsidRPr="00A27DA4">
        <w:rPr>
          <w:rFonts w:ascii="宋体" w:eastAsia="宋体" w:hAnsi="宋体" w:cs="宋体" w:hint="eastAsia"/>
          <w:color w:val="000000"/>
          <w:kern w:val="0"/>
          <w:szCs w:val="21"/>
        </w:rPr>
        <w:t xml:space="preserve">　　2015年6月12日</w:t>
      </w:r>
    </w:p>
    <w:p w:rsidR="00A27DA4" w:rsidRPr="00A27DA4" w:rsidRDefault="00A27DA4" w:rsidP="00A27DA4">
      <w:pPr>
        <w:widowControl/>
        <w:wordWrap w:val="0"/>
        <w:jc w:val="center"/>
        <w:rPr>
          <w:rFonts w:ascii="宋体" w:eastAsia="宋体" w:hAnsi="宋体" w:cs="宋体" w:hint="eastAsia"/>
          <w:color w:val="000000"/>
          <w:kern w:val="0"/>
          <w:szCs w:val="21"/>
        </w:rPr>
      </w:pPr>
      <w:r w:rsidRPr="00A27DA4">
        <w:rPr>
          <w:rFonts w:ascii="宋体" w:eastAsia="宋体" w:hAnsi="宋体" w:cs="宋体" w:hint="eastAsia"/>
          <w:color w:val="000000"/>
          <w:kern w:val="0"/>
          <w:szCs w:val="21"/>
        </w:rPr>
        <w:t xml:space="preserve">　　湖口</w:t>
      </w:r>
      <w:proofErr w:type="gramStart"/>
      <w:r w:rsidRPr="00A27DA4">
        <w:rPr>
          <w:rFonts w:ascii="宋体" w:eastAsia="宋体" w:hAnsi="宋体" w:cs="宋体" w:hint="eastAsia"/>
          <w:color w:val="000000"/>
          <w:kern w:val="0"/>
          <w:szCs w:val="21"/>
        </w:rPr>
        <w:t>县促进</w:t>
      </w:r>
      <w:proofErr w:type="gramEnd"/>
      <w:r w:rsidRPr="00A27DA4">
        <w:rPr>
          <w:rFonts w:ascii="宋体" w:eastAsia="宋体" w:hAnsi="宋体" w:cs="宋体" w:hint="eastAsia"/>
          <w:color w:val="000000"/>
          <w:kern w:val="0"/>
          <w:szCs w:val="21"/>
        </w:rPr>
        <w:t>电子商务产业发展的扶持政策（试行）</w:t>
      </w:r>
    </w:p>
    <w:p w:rsidR="00A27DA4" w:rsidRPr="00A27DA4" w:rsidRDefault="00A27DA4" w:rsidP="00A27DA4">
      <w:pPr>
        <w:widowControl/>
        <w:wordWrap w:val="0"/>
        <w:jc w:val="center"/>
        <w:rPr>
          <w:rFonts w:ascii="宋体" w:eastAsia="宋体" w:hAnsi="宋体" w:cs="宋体" w:hint="eastAsia"/>
          <w:color w:val="000000"/>
          <w:kern w:val="0"/>
          <w:szCs w:val="21"/>
        </w:rPr>
      </w:pPr>
      <w:r w:rsidRPr="00A27DA4">
        <w:rPr>
          <w:rFonts w:ascii="宋体" w:eastAsia="宋体" w:hAnsi="宋体" w:cs="宋体" w:hint="eastAsia"/>
          <w:color w:val="000000"/>
          <w:kern w:val="0"/>
          <w:szCs w:val="21"/>
        </w:rPr>
        <w:t xml:space="preserve">　　第一章 总则</w:t>
      </w:r>
    </w:p>
    <w:p w:rsidR="00A27DA4" w:rsidRPr="00A27DA4" w:rsidRDefault="00A27DA4" w:rsidP="00A27DA4">
      <w:pPr>
        <w:widowControl/>
        <w:wordWrap w:val="0"/>
        <w:jc w:val="left"/>
        <w:rPr>
          <w:rFonts w:ascii="宋体" w:eastAsia="宋体" w:hAnsi="宋体" w:cs="宋体" w:hint="eastAsia"/>
          <w:color w:val="000000"/>
          <w:kern w:val="0"/>
          <w:szCs w:val="21"/>
        </w:rPr>
      </w:pPr>
      <w:r w:rsidRPr="00A27DA4">
        <w:rPr>
          <w:rFonts w:ascii="宋体" w:eastAsia="宋体" w:hAnsi="宋体" w:cs="宋体" w:hint="eastAsia"/>
          <w:color w:val="000000"/>
          <w:kern w:val="0"/>
          <w:szCs w:val="21"/>
        </w:rPr>
        <w:t xml:space="preserve">　　第一条 为促进我县电子商务产业快速发展，打造电子商务产业支撑载体，优化电子商务发展环境，鼓励电子商务企业聚集发展，发挥电子商务的推动与引领作用，结合我县实际，制定本扶持政策。</w:t>
      </w:r>
    </w:p>
    <w:p w:rsidR="00A27DA4" w:rsidRPr="00A27DA4" w:rsidRDefault="00A27DA4" w:rsidP="00A27DA4">
      <w:pPr>
        <w:widowControl/>
        <w:wordWrap w:val="0"/>
        <w:jc w:val="left"/>
        <w:rPr>
          <w:rFonts w:ascii="宋体" w:eastAsia="宋体" w:hAnsi="宋体" w:cs="宋体" w:hint="eastAsia"/>
          <w:color w:val="000000"/>
          <w:kern w:val="0"/>
          <w:szCs w:val="21"/>
        </w:rPr>
      </w:pPr>
      <w:r w:rsidRPr="00A27DA4">
        <w:rPr>
          <w:rFonts w:ascii="宋体" w:eastAsia="宋体" w:hAnsi="宋体" w:cs="宋体" w:hint="eastAsia"/>
          <w:color w:val="000000"/>
          <w:kern w:val="0"/>
          <w:szCs w:val="21"/>
        </w:rPr>
        <w:t xml:space="preserve">　　第二条 县政府从商贸流通发展基金中每年安排100万元作为电子商务产业发展专项资金，采取补助和奖励的方式，用于全县引进优势电子商务企业、促进电子商务企业发展壮大、扶持电子商务企业应用创新和培育电子商务产业发展环境，建设园区相关配套及相应的公共技术平台和服务平台，对入驻园区的企业进行房租补贴、运营奖励等。</w:t>
      </w:r>
    </w:p>
    <w:p w:rsidR="00A27DA4" w:rsidRPr="00A27DA4" w:rsidRDefault="00A27DA4" w:rsidP="00A27DA4">
      <w:pPr>
        <w:widowControl/>
        <w:wordWrap w:val="0"/>
        <w:jc w:val="left"/>
        <w:rPr>
          <w:rFonts w:ascii="宋体" w:eastAsia="宋体" w:hAnsi="宋体" w:cs="宋体" w:hint="eastAsia"/>
          <w:color w:val="000000"/>
          <w:kern w:val="0"/>
          <w:szCs w:val="21"/>
        </w:rPr>
      </w:pPr>
      <w:r w:rsidRPr="00A27DA4">
        <w:rPr>
          <w:rFonts w:ascii="宋体" w:eastAsia="宋体" w:hAnsi="宋体" w:cs="宋体" w:hint="eastAsia"/>
          <w:color w:val="000000"/>
          <w:kern w:val="0"/>
          <w:szCs w:val="21"/>
        </w:rPr>
        <w:t xml:space="preserve">　　第三条 本政策扶持的对象为：在湖口县办理工商注册和税务登记，并符合电子商务产业政策范围的电商企业和经营主体。</w:t>
      </w:r>
    </w:p>
    <w:p w:rsidR="00A27DA4" w:rsidRPr="00A27DA4" w:rsidRDefault="00A27DA4" w:rsidP="00A27DA4">
      <w:pPr>
        <w:widowControl/>
        <w:wordWrap w:val="0"/>
        <w:jc w:val="center"/>
        <w:rPr>
          <w:rFonts w:ascii="宋体" w:eastAsia="宋体" w:hAnsi="宋体" w:cs="宋体" w:hint="eastAsia"/>
          <w:color w:val="000000"/>
          <w:kern w:val="0"/>
          <w:szCs w:val="21"/>
        </w:rPr>
      </w:pPr>
      <w:r w:rsidRPr="00A27DA4">
        <w:rPr>
          <w:rFonts w:ascii="宋体" w:eastAsia="宋体" w:hAnsi="宋体" w:cs="宋体" w:hint="eastAsia"/>
          <w:color w:val="000000"/>
          <w:kern w:val="0"/>
          <w:szCs w:val="21"/>
        </w:rPr>
        <w:t xml:space="preserve">　　第二章 扶持政策</w:t>
      </w:r>
    </w:p>
    <w:p w:rsidR="00A27DA4" w:rsidRPr="00A27DA4" w:rsidRDefault="00A27DA4" w:rsidP="00A27DA4">
      <w:pPr>
        <w:widowControl/>
        <w:wordWrap w:val="0"/>
        <w:jc w:val="left"/>
        <w:rPr>
          <w:rFonts w:ascii="宋体" w:eastAsia="宋体" w:hAnsi="宋体" w:cs="宋体" w:hint="eastAsia"/>
          <w:color w:val="000000"/>
          <w:kern w:val="0"/>
          <w:szCs w:val="21"/>
        </w:rPr>
      </w:pPr>
      <w:r w:rsidRPr="00A27DA4">
        <w:rPr>
          <w:rFonts w:ascii="宋体" w:eastAsia="宋体" w:hAnsi="宋体" w:cs="宋体" w:hint="eastAsia"/>
          <w:color w:val="000000"/>
          <w:kern w:val="0"/>
          <w:szCs w:val="21"/>
        </w:rPr>
        <w:t xml:space="preserve">　　第四条 支持电子商务示范体系建设。对新认定为省级示范基地（楼宇）或示范企业的分别给予一次性10万元和5万元奖励；新认定为市级电子商务示范基地（楼宇）或示范企业的分别一次性给予5万元和3万元奖励；新认定为县级示范企业的一次性给予1万元奖励。</w:t>
      </w:r>
    </w:p>
    <w:p w:rsidR="00A27DA4" w:rsidRPr="00A27DA4" w:rsidRDefault="00A27DA4" w:rsidP="00A27DA4">
      <w:pPr>
        <w:widowControl/>
        <w:wordWrap w:val="0"/>
        <w:jc w:val="left"/>
        <w:rPr>
          <w:rFonts w:ascii="宋体" w:eastAsia="宋体" w:hAnsi="宋体" w:cs="宋体" w:hint="eastAsia"/>
          <w:color w:val="000000"/>
          <w:kern w:val="0"/>
          <w:szCs w:val="21"/>
        </w:rPr>
      </w:pPr>
      <w:r w:rsidRPr="00A27DA4">
        <w:rPr>
          <w:rFonts w:ascii="宋体" w:eastAsia="宋体" w:hAnsi="宋体" w:cs="宋体" w:hint="eastAsia"/>
          <w:color w:val="000000"/>
          <w:kern w:val="0"/>
          <w:szCs w:val="21"/>
        </w:rPr>
        <w:t xml:space="preserve">　　第五条 支持电子商务进农村网络建设。鼓励电商龙头企业在县城、乡镇、行政村设立电商服务中心、分中心、服务站，年度评选2家乡镇分中心，10家村级服务站，分别给予2万元和1万元一次性奖励。</w:t>
      </w:r>
    </w:p>
    <w:p w:rsidR="00A27DA4" w:rsidRPr="00A27DA4" w:rsidRDefault="00A27DA4" w:rsidP="00A27DA4">
      <w:pPr>
        <w:widowControl/>
        <w:wordWrap w:val="0"/>
        <w:jc w:val="left"/>
        <w:rPr>
          <w:rFonts w:ascii="宋体" w:eastAsia="宋体" w:hAnsi="宋体" w:cs="宋体" w:hint="eastAsia"/>
          <w:color w:val="000000"/>
          <w:kern w:val="0"/>
          <w:szCs w:val="21"/>
        </w:rPr>
      </w:pPr>
      <w:r w:rsidRPr="00A27DA4">
        <w:rPr>
          <w:rFonts w:ascii="宋体" w:eastAsia="宋体" w:hAnsi="宋体" w:cs="宋体" w:hint="eastAsia"/>
          <w:color w:val="000000"/>
          <w:kern w:val="0"/>
          <w:szCs w:val="21"/>
        </w:rPr>
        <w:t xml:space="preserve">　　第六条 鼓励电</w:t>
      </w:r>
      <w:proofErr w:type="gramStart"/>
      <w:r w:rsidRPr="00A27DA4">
        <w:rPr>
          <w:rFonts w:ascii="宋体" w:eastAsia="宋体" w:hAnsi="宋体" w:cs="宋体" w:hint="eastAsia"/>
          <w:color w:val="000000"/>
          <w:kern w:val="0"/>
          <w:szCs w:val="21"/>
        </w:rPr>
        <w:t>商扩大</w:t>
      </w:r>
      <w:proofErr w:type="gramEnd"/>
      <w:r w:rsidRPr="00A27DA4">
        <w:rPr>
          <w:rFonts w:ascii="宋体" w:eastAsia="宋体" w:hAnsi="宋体" w:cs="宋体" w:hint="eastAsia"/>
          <w:color w:val="000000"/>
          <w:kern w:val="0"/>
          <w:szCs w:val="21"/>
        </w:rPr>
        <w:t>销售规模。对通过B2B电子商务形式实现年销售收入首次突破1000万元、2000万元、3000万元的经营主体，分别给予1万元、2万元、3万元的一次性奖励；对通过B2C电子商务形式实现年销售收入首次突破500万元、1000万元、1500万元的经营主体，分别给予1万元、2万元、3万元的一次性奖励；对通过C2C电子商务形式实现年销售收入首次突破500万元、1000万元、1500万元的经营主体，分别给予1万元、2万元、3万元的一次性奖励。对从事农产品销售的电子商务企业，首次突破1000万元给予2万元的一次性奖励。</w:t>
      </w:r>
    </w:p>
    <w:p w:rsidR="00A27DA4" w:rsidRPr="00A27DA4" w:rsidRDefault="00A27DA4" w:rsidP="00A27DA4">
      <w:pPr>
        <w:widowControl/>
        <w:wordWrap w:val="0"/>
        <w:jc w:val="left"/>
        <w:rPr>
          <w:rFonts w:ascii="宋体" w:eastAsia="宋体" w:hAnsi="宋体" w:cs="宋体" w:hint="eastAsia"/>
          <w:color w:val="000000"/>
          <w:kern w:val="0"/>
          <w:szCs w:val="21"/>
        </w:rPr>
      </w:pPr>
      <w:r w:rsidRPr="00A27DA4">
        <w:rPr>
          <w:rFonts w:ascii="宋体" w:eastAsia="宋体" w:hAnsi="宋体" w:cs="宋体" w:hint="eastAsia"/>
          <w:color w:val="000000"/>
          <w:kern w:val="0"/>
          <w:szCs w:val="21"/>
        </w:rPr>
        <w:t xml:space="preserve">　　第七条 支持电商物流体系建设。鼓励有实力的物流企业在我县建设物流园区，在用地、用水、用电、金融等方面采取“一事一议”办法予以支持。鼓励有实力的快递企业在县城设立区域总部，在乡村设立代办点，对设立的区域总部运行半年以上，且经营收入达到200万元以上的，给予一次性5万元奖励。对快递公司为电</w:t>
      </w:r>
      <w:proofErr w:type="gramStart"/>
      <w:r w:rsidRPr="00A27DA4">
        <w:rPr>
          <w:rFonts w:ascii="宋体" w:eastAsia="宋体" w:hAnsi="宋体" w:cs="宋体" w:hint="eastAsia"/>
          <w:color w:val="000000"/>
          <w:kern w:val="0"/>
          <w:szCs w:val="21"/>
        </w:rPr>
        <w:t>商产业</w:t>
      </w:r>
      <w:proofErr w:type="gramEnd"/>
      <w:r w:rsidRPr="00A27DA4">
        <w:rPr>
          <w:rFonts w:ascii="宋体" w:eastAsia="宋体" w:hAnsi="宋体" w:cs="宋体" w:hint="eastAsia"/>
          <w:color w:val="000000"/>
          <w:kern w:val="0"/>
          <w:szCs w:val="21"/>
        </w:rPr>
        <w:t>园内从事销售湖口本地农产品的电商企业开展快递服务，按实际发出单数享受每单1元的补贴。</w:t>
      </w:r>
    </w:p>
    <w:p w:rsidR="00A27DA4" w:rsidRPr="00A27DA4" w:rsidRDefault="00A27DA4" w:rsidP="00A27DA4">
      <w:pPr>
        <w:widowControl/>
        <w:wordWrap w:val="0"/>
        <w:jc w:val="left"/>
        <w:rPr>
          <w:rFonts w:ascii="宋体" w:eastAsia="宋体" w:hAnsi="宋体" w:cs="宋体" w:hint="eastAsia"/>
          <w:color w:val="000000"/>
          <w:kern w:val="0"/>
          <w:szCs w:val="21"/>
        </w:rPr>
      </w:pPr>
      <w:r w:rsidRPr="00A27DA4">
        <w:rPr>
          <w:rFonts w:ascii="宋体" w:eastAsia="宋体" w:hAnsi="宋体" w:cs="宋体" w:hint="eastAsia"/>
          <w:color w:val="000000"/>
          <w:kern w:val="0"/>
          <w:szCs w:val="21"/>
        </w:rPr>
        <w:t xml:space="preserve">　　第八条 加强电子商务人才建设。鼓励培训机构开展电</w:t>
      </w:r>
      <w:proofErr w:type="gramStart"/>
      <w:r w:rsidRPr="00A27DA4">
        <w:rPr>
          <w:rFonts w:ascii="宋体" w:eastAsia="宋体" w:hAnsi="宋体" w:cs="宋体" w:hint="eastAsia"/>
          <w:color w:val="000000"/>
          <w:kern w:val="0"/>
          <w:szCs w:val="21"/>
        </w:rPr>
        <w:t>商知识</w:t>
      </w:r>
      <w:proofErr w:type="gramEnd"/>
      <w:r w:rsidRPr="00A27DA4">
        <w:rPr>
          <w:rFonts w:ascii="宋体" w:eastAsia="宋体" w:hAnsi="宋体" w:cs="宋体" w:hint="eastAsia"/>
          <w:color w:val="000000"/>
          <w:kern w:val="0"/>
          <w:szCs w:val="21"/>
        </w:rPr>
        <w:t>培训，凡具备电子商务培训资质并经县</w:t>
      </w:r>
      <w:proofErr w:type="gramStart"/>
      <w:r w:rsidRPr="00A27DA4">
        <w:rPr>
          <w:rFonts w:ascii="宋体" w:eastAsia="宋体" w:hAnsi="宋体" w:cs="宋体" w:hint="eastAsia"/>
          <w:color w:val="000000"/>
          <w:kern w:val="0"/>
          <w:szCs w:val="21"/>
        </w:rPr>
        <w:t>人社部门</w:t>
      </w:r>
      <w:proofErr w:type="gramEnd"/>
      <w:r w:rsidRPr="00A27DA4">
        <w:rPr>
          <w:rFonts w:ascii="宋体" w:eastAsia="宋体" w:hAnsi="宋体" w:cs="宋体" w:hint="eastAsia"/>
          <w:color w:val="000000"/>
          <w:kern w:val="0"/>
          <w:szCs w:val="21"/>
        </w:rPr>
        <w:t>确认的培训机构，其培训的电商学员，经考核合格后按劳动就业部门补助的培训经费的50%给予奖励。乡镇负责做好培训人员组织工作，对组织人员参与电</w:t>
      </w:r>
      <w:proofErr w:type="gramStart"/>
      <w:r w:rsidRPr="00A27DA4">
        <w:rPr>
          <w:rFonts w:ascii="宋体" w:eastAsia="宋体" w:hAnsi="宋体" w:cs="宋体" w:hint="eastAsia"/>
          <w:color w:val="000000"/>
          <w:kern w:val="0"/>
          <w:szCs w:val="21"/>
        </w:rPr>
        <w:t>商培训</w:t>
      </w:r>
      <w:proofErr w:type="gramEnd"/>
      <w:r w:rsidRPr="00A27DA4">
        <w:rPr>
          <w:rFonts w:ascii="宋体" w:eastAsia="宋体" w:hAnsi="宋体" w:cs="宋体" w:hint="eastAsia"/>
          <w:color w:val="000000"/>
          <w:kern w:val="0"/>
          <w:szCs w:val="21"/>
        </w:rPr>
        <w:t>做得好的乡镇给予表彰。</w:t>
      </w:r>
    </w:p>
    <w:p w:rsidR="00A27DA4" w:rsidRPr="00A27DA4" w:rsidRDefault="00A27DA4" w:rsidP="00A27DA4">
      <w:pPr>
        <w:widowControl/>
        <w:wordWrap w:val="0"/>
        <w:jc w:val="left"/>
        <w:rPr>
          <w:rFonts w:ascii="宋体" w:eastAsia="宋体" w:hAnsi="宋体" w:cs="宋体" w:hint="eastAsia"/>
          <w:color w:val="000000"/>
          <w:kern w:val="0"/>
          <w:szCs w:val="21"/>
        </w:rPr>
      </w:pPr>
      <w:r w:rsidRPr="00A27DA4">
        <w:rPr>
          <w:rFonts w:ascii="宋体" w:eastAsia="宋体" w:hAnsi="宋体" w:cs="宋体" w:hint="eastAsia"/>
          <w:color w:val="000000"/>
          <w:kern w:val="0"/>
          <w:szCs w:val="21"/>
        </w:rPr>
        <w:lastRenderedPageBreak/>
        <w:t xml:space="preserve">　　第九条 大力支持电商扶贫和电商创业。引导通过电子商务实施精准扶贫，对持续经营</w:t>
      </w:r>
      <w:proofErr w:type="gramStart"/>
      <w:r w:rsidRPr="00A27DA4">
        <w:rPr>
          <w:rFonts w:ascii="宋体" w:eastAsia="宋体" w:hAnsi="宋体" w:cs="宋体" w:hint="eastAsia"/>
          <w:color w:val="000000"/>
          <w:kern w:val="0"/>
          <w:szCs w:val="21"/>
        </w:rPr>
        <w:t>网店半年</w:t>
      </w:r>
      <w:proofErr w:type="gramEnd"/>
      <w:r w:rsidRPr="00A27DA4">
        <w:rPr>
          <w:rFonts w:ascii="宋体" w:eastAsia="宋体" w:hAnsi="宋体" w:cs="宋体" w:hint="eastAsia"/>
          <w:color w:val="000000"/>
          <w:kern w:val="0"/>
          <w:szCs w:val="21"/>
        </w:rPr>
        <w:t>以上，网销额在10万元以上的在册贫困户、残疾人一次性给予5000元奖励；大学生、退伍军人一次性给予2000元奖励。</w:t>
      </w:r>
    </w:p>
    <w:p w:rsidR="00A27DA4" w:rsidRPr="00A27DA4" w:rsidRDefault="00A27DA4" w:rsidP="00A27DA4">
      <w:pPr>
        <w:widowControl/>
        <w:wordWrap w:val="0"/>
        <w:jc w:val="left"/>
        <w:rPr>
          <w:rFonts w:ascii="宋体" w:eastAsia="宋体" w:hAnsi="宋体" w:cs="宋体" w:hint="eastAsia"/>
          <w:color w:val="000000"/>
          <w:kern w:val="0"/>
          <w:szCs w:val="21"/>
        </w:rPr>
      </w:pPr>
      <w:r w:rsidRPr="00A27DA4">
        <w:rPr>
          <w:rFonts w:ascii="宋体" w:eastAsia="宋体" w:hAnsi="宋体" w:cs="宋体" w:hint="eastAsia"/>
          <w:color w:val="000000"/>
          <w:kern w:val="0"/>
          <w:szCs w:val="21"/>
        </w:rPr>
        <w:t xml:space="preserve">　　第十条　加大电子商务企业招商力度。重点引进知名度高、上下游产业带动力强的企业入驻我县电</w:t>
      </w:r>
      <w:proofErr w:type="gramStart"/>
      <w:r w:rsidRPr="00A27DA4">
        <w:rPr>
          <w:rFonts w:ascii="宋体" w:eastAsia="宋体" w:hAnsi="宋体" w:cs="宋体" w:hint="eastAsia"/>
          <w:color w:val="000000"/>
          <w:kern w:val="0"/>
          <w:szCs w:val="21"/>
        </w:rPr>
        <w:t>商产业</w:t>
      </w:r>
      <w:proofErr w:type="gramEnd"/>
      <w:r w:rsidRPr="00A27DA4">
        <w:rPr>
          <w:rFonts w:ascii="宋体" w:eastAsia="宋体" w:hAnsi="宋体" w:cs="宋体" w:hint="eastAsia"/>
          <w:color w:val="000000"/>
          <w:kern w:val="0"/>
          <w:szCs w:val="21"/>
        </w:rPr>
        <w:t>园，对成功入驻的企业采取“一事一议”办法予以奖励。加大电子商务配套服务企业招商和扶持力度，年内评选先进电子商务配套企业并给予2万元资金奖励。</w:t>
      </w:r>
    </w:p>
    <w:p w:rsidR="00A27DA4" w:rsidRPr="00A27DA4" w:rsidRDefault="00A27DA4" w:rsidP="00A27DA4">
      <w:pPr>
        <w:widowControl/>
        <w:wordWrap w:val="0"/>
        <w:jc w:val="left"/>
        <w:rPr>
          <w:rFonts w:ascii="宋体" w:eastAsia="宋体" w:hAnsi="宋体" w:cs="宋体" w:hint="eastAsia"/>
          <w:color w:val="000000"/>
          <w:kern w:val="0"/>
          <w:szCs w:val="21"/>
        </w:rPr>
      </w:pPr>
      <w:r w:rsidRPr="00A27DA4">
        <w:rPr>
          <w:rFonts w:ascii="宋体" w:eastAsia="宋体" w:hAnsi="宋体" w:cs="宋体" w:hint="eastAsia"/>
          <w:color w:val="000000"/>
          <w:kern w:val="0"/>
          <w:szCs w:val="21"/>
        </w:rPr>
        <w:t xml:space="preserve">　　第十一条 对新入驻我县电子商务产业园的电子商务企业，并实际经营的，租赁办公用房按其租赁面积给予每月每平方米5元的租金补助，补助总额不超过5万元。享受租金补助的企业不得转租、分租。</w:t>
      </w:r>
    </w:p>
    <w:p w:rsidR="00A27DA4" w:rsidRPr="00A27DA4" w:rsidRDefault="00A27DA4" w:rsidP="00A27DA4">
      <w:pPr>
        <w:widowControl/>
        <w:wordWrap w:val="0"/>
        <w:jc w:val="left"/>
        <w:rPr>
          <w:rFonts w:ascii="宋体" w:eastAsia="宋体" w:hAnsi="宋体" w:cs="宋体" w:hint="eastAsia"/>
          <w:color w:val="000000"/>
          <w:kern w:val="0"/>
          <w:szCs w:val="21"/>
        </w:rPr>
      </w:pPr>
      <w:r w:rsidRPr="00A27DA4">
        <w:rPr>
          <w:rFonts w:ascii="宋体" w:eastAsia="宋体" w:hAnsi="宋体" w:cs="宋体" w:hint="eastAsia"/>
          <w:color w:val="000000"/>
          <w:kern w:val="0"/>
          <w:szCs w:val="21"/>
        </w:rPr>
        <w:t xml:space="preserve">　　第十二条 国内外知名的综合性或专业性电子商务企业在我县设立总部或建设对我县电子商务发展有重大影响的项目，实行“一事一议”、“</w:t>
      </w:r>
      <w:proofErr w:type="gramStart"/>
      <w:r w:rsidRPr="00A27DA4">
        <w:rPr>
          <w:rFonts w:ascii="宋体" w:eastAsia="宋体" w:hAnsi="宋体" w:cs="宋体" w:hint="eastAsia"/>
          <w:color w:val="000000"/>
          <w:kern w:val="0"/>
          <w:szCs w:val="21"/>
        </w:rPr>
        <w:t>一</w:t>
      </w:r>
      <w:proofErr w:type="gramEnd"/>
      <w:r w:rsidRPr="00A27DA4">
        <w:rPr>
          <w:rFonts w:ascii="宋体" w:eastAsia="宋体" w:hAnsi="宋体" w:cs="宋体" w:hint="eastAsia"/>
          <w:color w:val="000000"/>
          <w:kern w:val="0"/>
          <w:szCs w:val="21"/>
        </w:rPr>
        <w:t>企</w:t>
      </w:r>
      <w:proofErr w:type="gramStart"/>
      <w:r w:rsidRPr="00A27DA4">
        <w:rPr>
          <w:rFonts w:ascii="宋体" w:eastAsia="宋体" w:hAnsi="宋体" w:cs="宋体" w:hint="eastAsia"/>
          <w:color w:val="000000"/>
          <w:kern w:val="0"/>
          <w:szCs w:val="21"/>
        </w:rPr>
        <w:t>一</w:t>
      </w:r>
      <w:proofErr w:type="gramEnd"/>
      <w:r w:rsidRPr="00A27DA4">
        <w:rPr>
          <w:rFonts w:ascii="宋体" w:eastAsia="宋体" w:hAnsi="宋体" w:cs="宋体" w:hint="eastAsia"/>
          <w:color w:val="000000"/>
          <w:kern w:val="0"/>
          <w:szCs w:val="21"/>
        </w:rPr>
        <w:t>策”的政策。</w:t>
      </w:r>
    </w:p>
    <w:p w:rsidR="00A27DA4" w:rsidRPr="00A27DA4" w:rsidRDefault="00A27DA4" w:rsidP="00A27DA4">
      <w:pPr>
        <w:widowControl/>
        <w:wordWrap w:val="0"/>
        <w:jc w:val="left"/>
        <w:rPr>
          <w:rFonts w:ascii="宋体" w:eastAsia="宋体" w:hAnsi="宋体" w:cs="宋体" w:hint="eastAsia"/>
          <w:color w:val="000000"/>
          <w:kern w:val="0"/>
          <w:szCs w:val="21"/>
        </w:rPr>
      </w:pPr>
      <w:r w:rsidRPr="00A27DA4">
        <w:rPr>
          <w:rFonts w:ascii="宋体" w:eastAsia="宋体" w:hAnsi="宋体" w:cs="宋体" w:hint="eastAsia"/>
          <w:color w:val="000000"/>
          <w:kern w:val="0"/>
          <w:szCs w:val="21"/>
        </w:rPr>
        <w:t xml:space="preserve">　　第十三条 对自办理工商注册、税务登记之日起年纳税额 10万元以上的电子商务企业，二年内按企业所缴纳税收县级财政留成部分的全额给予奖励。</w:t>
      </w:r>
    </w:p>
    <w:p w:rsidR="00A27DA4" w:rsidRPr="00A27DA4" w:rsidRDefault="00A27DA4" w:rsidP="00A27DA4">
      <w:pPr>
        <w:widowControl/>
        <w:wordWrap w:val="0"/>
        <w:jc w:val="left"/>
        <w:rPr>
          <w:rFonts w:ascii="宋体" w:eastAsia="宋体" w:hAnsi="宋体" w:cs="宋体" w:hint="eastAsia"/>
          <w:color w:val="000000"/>
          <w:kern w:val="0"/>
          <w:szCs w:val="21"/>
        </w:rPr>
      </w:pPr>
      <w:r w:rsidRPr="00A27DA4">
        <w:rPr>
          <w:rFonts w:ascii="宋体" w:eastAsia="宋体" w:hAnsi="宋体" w:cs="宋体" w:hint="eastAsia"/>
          <w:color w:val="000000"/>
          <w:kern w:val="0"/>
          <w:szCs w:val="21"/>
        </w:rPr>
        <w:t xml:space="preserve">　　第十四条 加大金融支持力度。加大“财园信贷通”、“财政惠农信贷通”对电商企业的支持力度，从“再就业小额担保贷款”中安排一定数量资金，用于缓解符合</w:t>
      </w:r>
      <w:proofErr w:type="gramStart"/>
      <w:r w:rsidRPr="00A27DA4">
        <w:rPr>
          <w:rFonts w:ascii="宋体" w:eastAsia="宋体" w:hAnsi="宋体" w:cs="宋体" w:hint="eastAsia"/>
          <w:color w:val="000000"/>
          <w:kern w:val="0"/>
          <w:szCs w:val="21"/>
        </w:rPr>
        <w:t>条件电</w:t>
      </w:r>
      <w:proofErr w:type="gramEnd"/>
      <w:r w:rsidRPr="00A27DA4">
        <w:rPr>
          <w:rFonts w:ascii="宋体" w:eastAsia="宋体" w:hAnsi="宋体" w:cs="宋体" w:hint="eastAsia"/>
          <w:color w:val="000000"/>
          <w:kern w:val="0"/>
          <w:szCs w:val="21"/>
        </w:rPr>
        <w:t>商企业的资金</w:t>
      </w:r>
      <w:proofErr w:type="gramStart"/>
      <w:r w:rsidRPr="00A27DA4">
        <w:rPr>
          <w:rFonts w:ascii="宋体" w:eastAsia="宋体" w:hAnsi="宋体" w:cs="宋体" w:hint="eastAsia"/>
          <w:color w:val="000000"/>
          <w:kern w:val="0"/>
          <w:szCs w:val="21"/>
        </w:rPr>
        <w:t>筹措难</w:t>
      </w:r>
      <w:proofErr w:type="gramEnd"/>
      <w:r w:rsidRPr="00A27DA4">
        <w:rPr>
          <w:rFonts w:ascii="宋体" w:eastAsia="宋体" w:hAnsi="宋体" w:cs="宋体" w:hint="eastAsia"/>
          <w:color w:val="000000"/>
          <w:kern w:val="0"/>
          <w:szCs w:val="21"/>
        </w:rPr>
        <w:t>问题。对通过担保公司获得一年以上金融机构贷款并能按时还贷的电子商务企业，按担保金额的 1%给予补贴，补贴总额最高不超过5 万元。</w:t>
      </w:r>
    </w:p>
    <w:p w:rsidR="00A27DA4" w:rsidRPr="00A27DA4" w:rsidRDefault="00A27DA4" w:rsidP="00A27DA4">
      <w:pPr>
        <w:widowControl/>
        <w:wordWrap w:val="0"/>
        <w:jc w:val="left"/>
        <w:rPr>
          <w:rFonts w:ascii="宋体" w:eastAsia="宋体" w:hAnsi="宋体" w:cs="宋体" w:hint="eastAsia"/>
          <w:color w:val="000000"/>
          <w:kern w:val="0"/>
          <w:szCs w:val="21"/>
        </w:rPr>
      </w:pPr>
      <w:r w:rsidRPr="00A27DA4">
        <w:rPr>
          <w:rFonts w:ascii="宋体" w:eastAsia="宋体" w:hAnsi="宋体" w:cs="宋体" w:hint="eastAsia"/>
          <w:color w:val="000000"/>
          <w:kern w:val="0"/>
          <w:szCs w:val="21"/>
        </w:rPr>
        <w:t xml:space="preserve">　　第十五条 对电子商务企业引进工作时间2年以上的高级管理人员、高端运营人才、技术核心人员，给予3－10万元的一次性生活补贴，并提供人才公寓（公租房），同时在家属工作、子女就学上优先安排。</w:t>
      </w:r>
    </w:p>
    <w:p w:rsidR="00A27DA4" w:rsidRPr="00A27DA4" w:rsidRDefault="00A27DA4" w:rsidP="00A27DA4">
      <w:pPr>
        <w:widowControl/>
        <w:wordWrap w:val="0"/>
        <w:jc w:val="center"/>
        <w:rPr>
          <w:rFonts w:ascii="宋体" w:eastAsia="宋体" w:hAnsi="宋体" w:cs="宋体" w:hint="eastAsia"/>
          <w:color w:val="000000"/>
          <w:kern w:val="0"/>
          <w:szCs w:val="21"/>
        </w:rPr>
      </w:pPr>
      <w:r w:rsidRPr="00A27DA4">
        <w:rPr>
          <w:rFonts w:ascii="宋体" w:eastAsia="宋体" w:hAnsi="宋体" w:cs="宋体" w:hint="eastAsia"/>
          <w:color w:val="000000"/>
          <w:kern w:val="0"/>
          <w:szCs w:val="21"/>
        </w:rPr>
        <w:t xml:space="preserve">　　第三章 认定标准</w:t>
      </w:r>
    </w:p>
    <w:p w:rsidR="00A27DA4" w:rsidRPr="00A27DA4" w:rsidRDefault="00A27DA4" w:rsidP="00A27DA4">
      <w:pPr>
        <w:widowControl/>
        <w:wordWrap w:val="0"/>
        <w:jc w:val="left"/>
        <w:rPr>
          <w:rFonts w:ascii="宋体" w:eastAsia="宋体" w:hAnsi="宋体" w:cs="宋体" w:hint="eastAsia"/>
          <w:color w:val="000000"/>
          <w:kern w:val="0"/>
          <w:szCs w:val="21"/>
        </w:rPr>
      </w:pPr>
      <w:r w:rsidRPr="00A27DA4">
        <w:rPr>
          <w:rFonts w:ascii="宋体" w:eastAsia="宋体" w:hAnsi="宋体" w:cs="宋体" w:hint="eastAsia"/>
          <w:color w:val="000000"/>
          <w:kern w:val="0"/>
          <w:szCs w:val="21"/>
        </w:rPr>
        <w:t xml:space="preserve">　　第十六条 本政策所称的电子商务企业是指电子商务业务占年度总收入的70%以上的企业。主要包括：</w:t>
      </w:r>
    </w:p>
    <w:p w:rsidR="00A27DA4" w:rsidRPr="00A27DA4" w:rsidRDefault="00A27DA4" w:rsidP="00A27DA4">
      <w:pPr>
        <w:widowControl/>
        <w:wordWrap w:val="0"/>
        <w:jc w:val="left"/>
        <w:rPr>
          <w:rFonts w:ascii="宋体" w:eastAsia="宋体" w:hAnsi="宋体" w:cs="宋体" w:hint="eastAsia"/>
          <w:color w:val="000000"/>
          <w:kern w:val="0"/>
          <w:szCs w:val="21"/>
        </w:rPr>
      </w:pPr>
      <w:r w:rsidRPr="00A27DA4">
        <w:rPr>
          <w:rFonts w:ascii="宋体" w:eastAsia="宋体" w:hAnsi="宋体" w:cs="宋体" w:hint="eastAsia"/>
          <w:color w:val="000000"/>
          <w:kern w:val="0"/>
          <w:szCs w:val="21"/>
        </w:rPr>
        <w:t xml:space="preserve">　　（一）电子商务平台企业，指企业拥有利用互联网或移动通信进行产品展示、信息发布、价格指导、在线交易、在线或移动支付等服务功能的电子商务平台，企业的主营业务是为注册会员提供平台交易服务。</w:t>
      </w:r>
    </w:p>
    <w:p w:rsidR="00A27DA4" w:rsidRPr="00A27DA4" w:rsidRDefault="00A27DA4" w:rsidP="00A27DA4">
      <w:pPr>
        <w:widowControl/>
        <w:wordWrap w:val="0"/>
        <w:jc w:val="left"/>
        <w:rPr>
          <w:rFonts w:ascii="宋体" w:eastAsia="宋体" w:hAnsi="宋体" w:cs="宋体" w:hint="eastAsia"/>
          <w:color w:val="000000"/>
          <w:kern w:val="0"/>
          <w:szCs w:val="21"/>
        </w:rPr>
      </w:pPr>
      <w:r w:rsidRPr="00A27DA4">
        <w:rPr>
          <w:rFonts w:ascii="宋体" w:eastAsia="宋体" w:hAnsi="宋体" w:cs="宋体" w:hint="eastAsia"/>
          <w:color w:val="000000"/>
          <w:kern w:val="0"/>
          <w:szCs w:val="21"/>
        </w:rPr>
        <w:t xml:space="preserve">　　（二）电子商务运营企业，指企业通过自建平台或第三方电子商务平台，进行交易、订单、客户、供应链管理等业务。</w:t>
      </w:r>
    </w:p>
    <w:p w:rsidR="00A27DA4" w:rsidRPr="00A27DA4" w:rsidRDefault="00A27DA4" w:rsidP="00A27DA4">
      <w:pPr>
        <w:widowControl/>
        <w:wordWrap w:val="0"/>
        <w:jc w:val="left"/>
        <w:rPr>
          <w:rFonts w:ascii="宋体" w:eastAsia="宋体" w:hAnsi="宋体" w:cs="宋体" w:hint="eastAsia"/>
          <w:color w:val="000000"/>
          <w:kern w:val="0"/>
          <w:szCs w:val="21"/>
        </w:rPr>
      </w:pPr>
      <w:r w:rsidRPr="00A27DA4">
        <w:rPr>
          <w:rFonts w:ascii="宋体" w:eastAsia="宋体" w:hAnsi="宋体" w:cs="宋体" w:hint="eastAsia"/>
          <w:color w:val="000000"/>
          <w:kern w:val="0"/>
          <w:szCs w:val="21"/>
        </w:rPr>
        <w:t xml:space="preserve">　　（三）电子商务服务企业，指企业为电子商务平台企业、电子商务运营企业提供网上或移动支付、数字认证、网络信用信息、物流及仓储、人才培训等专业服务。</w:t>
      </w:r>
    </w:p>
    <w:p w:rsidR="00A27DA4" w:rsidRPr="00A27DA4" w:rsidRDefault="00A27DA4" w:rsidP="00A27DA4">
      <w:pPr>
        <w:widowControl/>
        <w:wordWrap w:val="0"/>
        <w:jc w:val="left"/>
        <w:rPr>
          <w:rFonts w:ascii="宋体" w:eastAsia="宋体" w:hAnsi="宋体" w:cs="宋体" w:hint="eastAsia"/>
          <w:color w:val="000000"/>
          <w:kern w:val="0"/>
          <w:szCs w:val="21"/>
        </w:rPr>
      </w:pPr>
      <w:r w:rsidRPr="00A27DA4">
        <w:rPr>
          <w:rFonts w:ascii="宋体" w:eastAsia="宋体" w:hAnsi="宋体" w:cs="宋体" w:hint="eastAsia"/>
          <w:color w:val="000000"/>
          <w:kern w:val="0"/>
          <w:szCs w:val="21"/>
        </w:rPr>
        <w:t xml:space="preserve">　　第十七条 本政策所称的电子商务产业园（楼宇）是指经县电子商务发展领导小组认定的，电子商务企业入住率超过70%，电子商务交易额占园区（楼宇）企业总交易额50%以上，具备完善的配套服务，发展环境良好，由注册在湖口县的独立法人运营管理的园区（楼宇）。</w:t>
      </w:r>
    </w:p>
    <w:p w:rsidR="00A27DA4" w:rsidRPr="00A27DA4" w:rsidRDefault="00A27DA4" w:rsidP="00A27DA4">
      <w:pPr>
        <w:widowControl/>
        <w:wordWrap w:val="0"/>
        <w:jc w:val="left"/>
        <w:rPr>
          <w:rFonts w:ascii="宋体" w:eastAsia="宋体" w:hAnsi="宋体" w:cs="宋体" w:hint="eastAsia"/>
          <w:color w:val="000000"/>
          <w:kern w:val="0"/>
          <w:szCs w:val="21"/>
        </w:rPr>
      </w:pPr>
      <w:r w:rsidRPr="00A27DA4">
        <w:rPr>
          <w:rFonts w:ascii="宋体" w:eastAsia="宋体" w:hAnsi="宋体" w:cs="宋体" w:hint="eastAsia"/>
          <w:color w:val="000000"/>
          <w:kern w:val="0"/>
          <w:szCs w:val="21"/>
        </w:rPr>
        <w:t xml:space="preserve">　　第十八条 本政策所称的高级管理人员、高端运营人才、技术核心人员是指具有硕士学位以上学历、高级以上职称的电子商务、市场营销及管理类的相关人员。</w:t>
      </w:r>
    </w:p>
    <w:p w:rsidR="00A27DA4" w:rsidRPr="00A27DA4" w:rsidRDefault="00A27DA4" w:rsidP="00A27DA4">
      <w:pPr>
        <w:widowControl/>
        <w:wordWrap w:val="0"/>
        <w:jc w:val="center"/>
        <w:rPr>
          <w:rFonts w:ascii="宋体" w:eastAsia="宋体" w:hAnsi="宋体" w:cs="宋体" w:hint="eastAsia"/>
          <w:color w:val="000000"/>
          <w:kern w:val="0"/>
          <w:szCs w:val="21"/>
        </w:rPr>
      </w:pPr>
      <w:r w:rsidRPr="00A27DA4">
        <w:rPr>
          <w:rFonts w:ascii="宋体" w:eastAsia="宋体" w:hAnsi="宋体" w:cs="宋体" w:hint="eastAsia"/>
          <w:color w:val="000000"/>
          <w:kern w:val="0"/>
          <w:szCs w:val="21"/>
        </w:rPr>
        <w:t xml:space="preserve">　　第四章 附则</w:t>
      </w:r>
    </w:p>
    <w:p w:rsidR="00A27DA4" w:rsidRPr="00A27DA4" w:rsidRDefault="00A27DA4" w:rsidP="00A27DA4">
      <w:pPr>
        <w:widowControl/>
        <w:wordWrap w:val="0"/>
        <w:jc w:val="left"/>
        <w:rPr>
          <w:rFonts w:ascii="宋体" w:eastAsia="宋体" w:hAnsi="宋体" w:cs="宋体" w:hint="eastAsia"/>
          <w:color w:val="000000"/>
          <w:kern w:val="0"/>
          <w:szCs w:val="21"/>
        </w:rPr>
      </w:pPr>
      <w:r w:rsidRPr="00A27DA4">
        <w:rPr>
          <w:rFonts w:ascii="宋体" w:eastAsia="宋体" w:hAnsi="宋体" w:cs="宋体" w:hint="eastAsia"/>
          <w:color w:val="000000"/>
          <w:kern w:val="0"/>
          <w:szCs w:val="21"/>
        </w:rPr>
        <w:t xml:space="preserve">　　第十九条 企业必须按照国家有关规定使用扶持资金，做到专款专用，专项管理。不得私分财政扶持资金，或采取弄虚作假、伪造凭证等方式套取扶持资金。对违反上述规定的，责令退还已获得的全部扶持资金，触犯法律的依法追究法律责任。</w:t>
      </w:r>
    </w:p>
    <w:p w:rsidR="00A27DA4" w:rsidRPr="00A27DA4" w:rsidRDefault="00A27DA4" w:rsidP="00A27DA4">
      <w:pPr>
        <w:widowControl/>
        <w:wordWrap w:val="0"/>
        <w:jc w:val="left"/>
        <w:rPr>
          <w:rFonts w:ascii="宋体" w:eastAsia="宋体" w:hAnsi="宋体" w:cs="宋体" w:hint="eastAsia"/>
          <w:color w:val="000000"/>
          <w:kern w:val="0"/>
          <w:szCs w:val="21"/>
        </w:rPr>
      </w:pPr>
      <w:r w:rsidRPr="00A27DA4">
        <w:rPr>
          <w:rFonts w:ascii="宋体" w:eastAsia="宋体" w:hAnsi="宋体" w:cs="宋体" w:hint="eastAsia"/>
          <w:color w:val="000000"/>
          <w:kern w:val="0"/>
          <w:szCs w:val="21"/>
        </w:rPr>
        <w:t xml:space="preserve">　　第二十条 企业同时享受多个同类政策优惠的，企业可按照就高原则选择一项扶持政策，不重复享受。</w:t>
      </w:r>
    </w:p>
    <w:p w:rsidR="00A27DA4" w:rsidRPr="00A27DA4" w:rsidRDefault="00A27DA4" w:rsidP="00A27DA4">
      <w:pPr>
        <w:widowControl/>
        <w:wordWrap w:val="0"/>
        <w:jc w:val="left"/>
        <w:rPr>
          <w:rFonts w:ascii="宋体" w:eastAsia="宋体" w:hAnsi="宋体" w:cs="宋体" w:hint="eastAsia"/>
          <w:color w:val="000000"/>
          <w:kern w:val="0"/>
          <w:szCs w:val="21"/>
        </w:rPr>
      </w:pPr>
      <w:r w:rsidRPr="00A27DA4">
        <w:rPr>
          <w:rFonts w:ascii="宋体" w:eastAsia="宋体" w:hAnsi="宋体" w:cs="宋体" w:hint="eastAsia"/>
          <w:color w:val="000000"/>
          <w:kern w:val="0"/>
          <w:szCs w:val="21"/>
        </w:rPr>
        <w:lastRenderedPageBreak/>
        <w:t xml:space="preserve">　　第二十一条 本政策自公布之日起施行，由县电子商务发展领导小组负责解释和考评考核。</w:t>
      </w:r>
    </w:p>
    <w:p w:rsidR="00BC59B4" w:rsidRPr="00A27DA4" w:rsidRDefault="00BC59B4"/>
    <w:sectPr w:rsidR="00BC59B4" w:rsidRPr="00A27D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DA4"/>
    <w:rsid w:val="00A27DA4"/>
    <w:rsid w:val="00BC59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819DB6-4198-4AD0-892B-1CFDDC1A7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27DA4"/>
  </w:style>
  <w:style w:type="paragraph" w:styleId="a3">
    <w:name w:val="Normal (Web)"/>
    <w:basedOn w:val="a"/>
    <w:uiPriority w:val="99"/>
    <w:semiHidden/>
    <w:unhideWhenUsed/>
    <w:rsid w:val="00A27DA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3072461">
      <w:bodyDiv w:val="1"/>
      <w:marLeft w:val="0"/>
      <w:marRight w:val="0"/>
      <w:marTop w:val="0"/>
      <w:marBottom w:val="0"/>
      <w:divBdr>
        <w:top w:val="none" w:sz="0" w:space="0" w:color="auto"/>
        <w:left w:val="none" w:sz="0" w:space="0" w:color="auto"/>
        <w:bottom w:val="none" w:sz="0" w:space="0" w:color="auto"/>
        <w:right w:val="none" w:sz="0" w:space="0" w:color="auto"/>
      </w:divBdr>
      <w:divsChild>
        <w:div w:id="322052495">
          <w:marLeft w:val="0"/>
          <w:marRight w:val="0"/>
          <w:marTop w:val="0"/>
          <w:marBottom w:val="0"/>
          <w:divBdr>
            <w:top w:val="none" w:sz="0" w:space="0" w:color="auto"/>
            <w:left w:val="none" w:sz="0" w:space="0" w:color="auto"/>
            <w:bottom w:val="none" w:sz="0" w:space="0" w:color="auto"/>
            <w:right w:val="none" w:sz="0" w:space="0" w:color="auto"/>
          </w:divBdr>
          <w:divsChild>
            <w:div w:id="1564177480">
              <w:marLeft w:val="0"/>
              <w:marRight w:val="0"/>
              <w:marTop w:val="0"/>
              <w:marBottom w:val="0"/>
              <w:divBdr>
                <w:top w:val="none" w:sz="0" w:space="0" w:color="auto"/>
                <w:left w:val="none" w:sz="0" w:space="0" w:color="auto"/>
                <w:bottom w:val="none" w:sz="0" w:space="0" w:color="auto"/>
                <w:right w:val="none" w:sz="0" w:space="0" w:color="auto"/>
              </w:divBdr>
            </w:div>
            <w:div w:id="121198171">
              <w:marLeft w:val="0"/>
              <w:marRight w:val="0"/>
              <w:marTop w:val="0"/>
              <w:marBottom w:val="0"/>
              <w:divBdr>
                <w:top w:val="none" w:sz="0" w:space="0" w:color="auto"/>
                <w:left w:val="none" w:sz="0" w:space="0" w:color="auto"/>
                <w:bottom w:val="none" w:sz="0" w:space="0" w:color="auto"/>
                <w:right w:val="none" w:sz="0" w:space="0" w:color="auto"/>
              </w:divBdr>
            </w:div>
          </w:divsChild>
        </w:div>
        <w:div w:id="1607691044">
          <w:marLeft w:val="0"/>
          <w:marRight w:val="0"/>
          <w:marTop w:val="0"/>
          <w:marBottom w:val="0"/>
          <w:divBdr>
            <w:top w:val="none" w:sz="0" w:space="0" w:color="auto"/>
            <w:left w:val="none" w:sz="0" w:space="0" w:color="auto"/>
            <w:bottom w:val="none" w:sz="0" w:space="0" w:color="auto"/>
            <w:right w:val="none" w:sz="0" w:space="0" w:color="auto"/>
          </w:divBdr>
          <w:divsChild>
            <w:div w:id="1780291418">
              <w:marLeft w:val="0"/>
              <w:marRight w:val="0"/>
              <w:marTop w:val="0"/>
              <w:marBottom w:val="0"/>
              <w:divBdr>
                <w:top w:val="none" w:sz="0" w:space="0" w:color="auto"/>
                <w:left w:val="none" w:sz="0" w:space="0" w:color="auto"/>
                <w:bottom w:val="none" w:sz="0" w:space="0" w:color="auto"/>
                <w:right w:val="none" w:sz="0" w:space="0" w:color="auto"/>
              </w:divBdr>
              <w:divsChild>
                <w:div w:id="16851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406</Words>
  <Characters>2317</Characters>
  <Application>Microsoft Office Word</Application>
  <DocSecurity>0</DocSecurity>
  <Lines>19</Lines>
  <Paragraphs>5</Paragraphs>
  <ScaleCrop>false</ScaleCrop>
  <Company/>
  <LinksUpToDate>false</LinksUpToDate>
  <CharactersWithSpaces>2718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2018-05-09T08:53:00Z</dcterms:created>
  <dcterms:modified xsi:type="dcterms:W3CDTF">2018-05-09T08:53:00Z</dcterms:modified>
</cp:coreProperties>
</file>