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06"/>
        <w:gridCol w:w="7900"/>
      </w:tblGrid>
      <w:tr w:rsidR="00CC1BF9" w:rsidRPr="00CC1BF9" w14:paraId="624D40F6" w14:textId="77777777" w:rsidTr="00CC1BF9">
        <w:trPr>
          <w:trHeight w:val="450"/>
          <w:tblCellSpacing w:w="0" w:type="dxa"/>
          <w:jc w:val="center"/>
        </w:trPr>
        <w:tc>
          <w:tcPr>
            <w:tcW w:w="11790" w:type="dxa"/>
            <w:gridSpan w:val="2"/>
            <w:shd w:val="clear" w:color="auto" w:fill="FFFFFF"/>
            <w:vAlign w:val="bottom"/>
            <w:hideMark/>
          </w:tcPr>
          <w:p w14:paraId="18E69E22" w14:textId="77777777" w:rsidR="00CC1BF9" w:rsidRPr="00CC1BF9" w:rsidRDefault="00CC1BF9" w:rsidP="00CC1BF9">
            <w:pPr>
              <w:widowControl/>
              <w:spacing w:line="270" w:lineRule="atLeast"/>
              <w:jc w:val="center"/>
              <w:rPr>
                <w:rFonts w:ascii="微软雅黑" w:eastAsia="微软雅黑" w:hAnsi="微软雅黑" w:cs="宋体"/>
                <w:color w:val="282828"/>
                <w:kern w:val="0"/>
                <w:sz w:val="18"/>
                <w:szCs w:val="18"/>
              </w:rPr>
            </w:pPr>
            <w:r w:rsidRPr="00CC1BF9">
              <w:rPr>
                <w:rFonts w:ascii="微软雅黑" w:eastAsia="微软雅黑" w:hAnsi="微软雅黑" w:cs="宋体" w:hint="eastAsia"/>
                <w:b/>
                <w:bCs/>
                <w:color w:val="282828"/>
                <w:kern w:val="0"/>
                <w:szCs w:val="21"/>
              </w:rPr>
              <w:t>西安市众创空间认定管理办法（试行）</w:t>
            </w:r>
          </w:p>
        </w:tc>
      </w:tr>
      <w:tr w:rsidR="00CC1BF9" w:rsidRPr="00CC1BF9" w14:paraId="56F5BE3D" w14:textId="77777777" w:rsidTr="00CC1BF9">
        <w:trPr>
          <w:trHeight w:val="180"/>
          <w:tblCellSpacing w:w="0" w:type="dxa"/>
          <w:jc w:val="center"/>
        </w:trPr>
        <w:tc>
          <w:tcPr>
            <w:tcW w:w="0" w:type="auto"/>
            <w:gridSpan w:val="2"/>
            <w:shd w:val="clear" w:color="auto" w:fill="FFFFFF"/>
            <w:vAlign w:val="center"/>
            <w:hideMark/>
          </w:tcPr>
          <w:p w14:paraId="48C20990" w14:textId="77777777" w:rsidR="00CC1BF9" w:rsidRPr="00CC1BF9" w:rsidRDefault="00CC1BF9" w:rsidP="00CC1BF9">
            <w:pPr>
              <w:widowControl/>
              <w:spacing w:line="270" w:lineRule="atLeast"/>
              <w:jc w:val="center"/>
              <w:rPr>
                <w:rFonts w:ascii="微软雅黑" w:eastAsia="微软雅黑" w:hAnsi="微软雅黑" w:cs="宋体" w:hint="eastAsia"/>
                <w:color w:val="282828"/>
                <w:kern w:val="0"/>
                <w:sz w:val="18"/>
                <w:szCs w:val="18"/>
              </w:rPr>
            </w:pPr>
          </w:p>
        </w:tc>
      </w:tr>
      <w:tr w:rsidR="00CC1BF9" w:rsidRPr="00CC1BF9" w14:paraId="2FD03950" w14:textId="77777777" w:rsidTr="00CC1BF9">
        <w:trPr>
          <w:trHeight w:val="15"/>
          <w:tblCellSpacing w:w="0" w:type="dxa"/>
          <w:jc w:val="center"/>
        </w:trPr>
        <w:tc>
          <w:tcPr>
            <w:tcW w:w="0" w:type="auto"/>
            <w:gridSpan w:val="2"/>
            <w:shd w:val="clear" w:color="auto" w:fill="FFFFFF"/>
            <w:vAlign w:val="center"/>
            <w:hideMark/>
          </w:tcPr>
          <w:p w14:paraId="2C901DB3" w14:textId="77777777" w:rsidR="00CC1BF9" w:rsidRPr="00CC1BF9" w:rsidRDefault="00CC1BF9" w:rsidP="00CC1BF9">
            <w:pPr>
              <w:widowControl/>
              <w:spacing w:line="270" w:lineRule="atLeast"/>
              <w:jc w:val="left"/>
              <w:rPr>
                <w:rFonts w:ascii="Times New Roman" w:eastAsia="Times New Roman" w:hAnsi="Times New Roman" w:cs="Times New Roman"/>
                <w:kern w:val="0"/>
                <w:sz w:val="20"/>
                <w:szCs w:val="20"/>
              </w:rPr>
            </w:pPr>
          </w:p>
        </w:tc>
      </w:tr>
      <w:tr w:rsidR="00CC1BF9" w:rsidRPr="00CC1BF9" w14:paraId="55042243" w14:textId="77777777" w:rsidTr="00CC1BF9">
        <w:trPr>
          <w:trHeight w:val="450"/>
          <w:tblCellSpacing w:w="0" w:type="dxa"/>
          <w:jc w:val="center"/>
        </w:trPr>
        <w:tc>
          <w:tcPr>
            <w:tcW w:w="450" w:type="dxa"/>
            <w:shd w:val="clear" w:color="auto" w:fill="FFFFFF"/>
            <w:vAlign w:val="center"/>
            <w:hideMark/>
          </w:tcPr>
          <w:p w14:paraId="6233915F" w14:textId="57B6FE2A" w:rsidR="00CC1BF9" w:rsidRPr="00CC1BF9" w:rsidRDefault="00CC1BF9" w:rsidP="00CC1BF9">
            <w:pPr>
              <w:widowControl/>
              <w:spacing w:line="270" w:lineRule="atLeast"/>
              <w:jc w:val="center"/>
              <w:rPr>
                <w:rFonts w:ascii="微软雅黑" w:eastAsia="微软雅黑" w:hAnsi="微软雅黑" w:cs="宋体"/>
                <w:color w:val="282828"/>
                <w:kern w:val="0"/>
                <w:sz w:val="18"/>
                <w:szCs w:val="18"/>
              </w:rPr>
            </w:pPr>
            <w:r w:rsidRPr="00CC1BF9">
              <w:rPr>
                <w:rFonts w:ascii="微软雅黑" w:eastAsia="微软雅黑" w:hAnsi="微软雅黑" w:cs="宋体"/>
                <w:noProof/>
                <w:color w:val="282828"/>
                <w:kern w:val="0"/>
                <w:sz w:val="18"/>
                <w:szCs w:val="18"/>
              </w:rPr>
              <w:drawing>
                <wp:inline distT="0" distB="0" distL="0" distR="0" wp14:anchorId="6FED253B" wp14:editId="32112B4D">
                  <wp:extent cx="95250" cy="104775"/>
                  <wp:effectExtent l="0" t="0" r="0" b="9525"/>
                  <wp:docPr id="7" name="图片 7"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6F5CC525" w14:textId="77777777" w:rsidR="00CC1BF9" w:rsidRPr="00CC1BF9" w:rsidRDefault="00CC1BF9" w:rsidP="00CC1BF9">
            <w:pPr>
              <w:widowControl/>
              <w:spacing w:line="270" w:lineRule="atLeast"/>
              <w:jc w:val="left"/>
              <w:rPr>
                <w:rFonts w:ascii="微软雅黑" w:eastAsia="微软雅黑" w:hAnsi="微软雅黑" w:cs="宋体" w:hint="eastAsia"/>
                <w:color w:val="282828"/>
                <w:kern w:val="0"/>
                <w:sz w:val="18"/>
                <w:szCs w:val="18"/>
              </w:rPr>
            </w:pPr>
            <w:r w:rsidRPr="00CC1BF9">
              <w:rPr>
                <w:rFonts w:ascii="微软雅黑" w:eastAsia="微软雅黑" w:hAnsi="微软雅黑" w:cs="宋体" w:hint="eastAsia"/>
                <w:color w:val="282828"/>
                <w:kern w:val="0"/>
                <w:sz w:val="18"/>
                <w:szCs w:val="18"/>
              </w:rPr>
              <w:t>级别：市级</w:t>
            </w:r>
          </w:p>
        </w:tc>
      </w:tr>
      <w:tr w:rsidR="00CC1BF9" w:rsidRPr="00CC1BF9" w14:paraId="05F6A0F8" w14:textId="77777777" w:rsidTr="00CC1BF9">
        <w:trPr>
          <w:trHeight w:val="15"/>
          <w:tblCellSpacing w:w="0" w:type="dxa"/>
          <w:jc w:val="center"/>
        </w:trPr>
        <w:tc>
          <w:tcPr>
            <w:tcW w:w="0" w:type="auto"/>
            <w:gridSpan w:val="2"/>
            <w:shd w:val="clear" w:color="auto" w:fill="FFFFFF"/>
            <w:vAlign w:val="center"/>
            <w:hideMark/>
          </w:tcPr>
          <w:p w14:paraId="1AA34E11" w14:textId="77777777" w:rsidR="00CC1BF9" w:rsidRPr="00CC1BF9" w:rsidRDefault="00CC1BF9" w:rsidP="00CC1BF9">
            <w:pPr>
              <w:widowControl/>
              <w:spacing w:line="270" w:lineRule="atLeast"/>
              <w:jc w:val="left"/>
              <w:rPr>
                <w:rFonts w:ascii="微软雅黑" w:eastAsia="微软雅黑" w:hAnsi="微软雅黑" w:cs="宋体" w:hint="eastAsia"/>
                <w:color w:val="282828"/>
                <w:kern w:val="0"/>
                <w:sz w:val="18"/>
                <w:szCs w:val="18"/>
              </w:rPr>
            </w:pPr>
          </w:p>
        </w:tc>
      </w:tr>
      <w:tr w:rsidR="00CC1BF9" w:rsidRPr="00CC1BF9" w14:paraId="3790EE7B" w14:textId="77777777" w:rsidTr="00CC1BF9">
        <w:trPr>
          <w:trHeight w:val="450"/>
          <w:tblCellSpacing w:w="0" w:type="dxa"/>
          <w:jc w:val="center"/>
        </w:trPr>
        <w:tc>
          <w:tcPr>
            <w:tcW w:w="450" w:type="dxa"/>
            <w:shd w:val="clear" w:color="auto" w:fill="FFFFFF"/>
            <w:vAlign w:val="center"/>
            <w:hideMark/>
          </w:tcPr>
          <w:p w14:paraId="618A05CF" w14:textId="47B8248F" w:rsidR="00CC1BF9" w:rsidRPr="00CC1BF9" w:rsidRDefault="00CC1BF9" w:rsidP="00CC1BF9">
            <w:pPr>
              <w:widowControl/>
              <w:spacing w:line="270" w:lineRule="atLeast"/>
              <w:jc w:val="center"/>
              <w:rPr>
                <w:rFonts w:ascii="微软雅黑" w:eastAsia="微软雅黑" w:hAnsi="微软雅黑" w:cs="宋体"/>
                <w:color w:val="282828"/>
                <w:kern w:val="0"/>
                <w:sz w:val="18"/>
                <w:szCs w:val="18"/>
              </w:rPr>
            </w:pPr>
            <w:r w:rsidRPr="00CC1BF9">
              <w:rPr>
                <w:rFonts w:ascii="微软雅黑" w:eastAsia="微软雅黑" w:hAnsi="微软雅黑" w:cs="宋体"/>
                <w:noProof/>
                <w:color w:val="282828"/>
                <w:kern w:val="0"/>
                <w:sz w:val="18"/>
                <w:szCs w:val="18"/>
              </w:rPr>
              <w:drawing>
                <wp:inline distT="0" distB="0" distL="0" distR="0" wp14:anchorId="77BA47CF" wp14:editId="4D4769F1">
                  <wp:extent cx="95250" cy="104775"/>
                  <wp:effectExtent l="0" t="0" r="0" b="9525"/>
                  <wp:docPr id="6" name="图片 6"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070DCD7D" w14:textId="77777777" w:rsidR="00CC1BF9" w:rsidRPr="00CC1BF9" w:rsidRDefault="00CC1BF9" w:rsidP="00CC1BF9">
            <w:pPr>
              <w:widowControl/>
              <w:spacing w:line="270" w:lineRule="atLeast"/>
              <w:jc w:val="left"/>
              <w:rPr>
                <w:rFonts w:ascii="微软雅黑" w:eastAsia="微软雅黑" w:hAnsi="微软雅黑" w:cs="宋体" w:hint="eastAsia"/>
                <w:color w:val="282828"/>
                <w:kern w:val="0"/>
                <w:sz w:val="18"/>
                <w:szCs w:val="18"/>
              </w:rPr>
            </w:pPr>
            <w:r w:rsidRPr="00CC1BF9">
              <w:rPr>
                <w:rFonts w:ascii="微软雅黑" w:eastAsia="微软雅黑" w:hAnsi="微软雅黑" w:cs="宋体" w:hint="eastAsia"/>
                <w:color w:val="282828"/>
                <w:kern w:val="0"/>
                <w:sz w:val="18"/>
                <w:szCs w:val="18"/>
              </w:rPr>
              <w:t>发文单位：西安市科学技术局</w:t>
            </w:r>
          </w:p>
        </w:tc>
      </w:tr>
      <w:tr w:rsidR="00CC1BF9" w:rsidRPr="00CC1BF9" w14:paraId="4B5E9B7B" w14:textId="77777777" w:rsidTr="00CC1BF9">
        <w:trPr>
          <w:trHeight w:val="15"/>
          <w:tblCellSpacing w:w="0" w:type="dxa"/>
          <w:jc w:val="center"/>
        </w:trPr>
        <w:tc>
          <w:tcPr>
            <w:tcW w:w="0" w:type="auto"/>
            <w:gridSpan w:val="2"/>
            <w:shd w:val="clear" w:color="auto" w:fill="FFFFFF"/>
            <w:vAlign w:val="center"/>
            <w:hideMark/>
          </w:tcPr>
          <w:p w14:paraId="4E19B5C1" w14:textId="77777777" w:rsidR="00CC1BF9" w:rsidRPr="00CC1BF9" w:rsidRDefault="00CC1BF9" w:rsidP="00CC1BF9">
            <w:pPr>
              <w:widowControl/>
              <w:spacing w:line="270" w:lineRule="atLeast"/>
              <w:jc w:val="left"/>
              <w:rPr>
                <w:rFonts w:ascii="微软雅黑" w:eastAsia="微软雅黑" w:hAnsi="微软雅黑" w:cs="宋体" w:hint="eastAsia"/>
                <w:color w:val="282828"/>
                <w:kern w:val="0"/>
                <w:sz w:val="18"/>
                <w:szCs w:val="18"/>
              </w:rPr>
            </w:pPr>
          </w:p>
        </w:tc>
      </w:tr>
      <w:tr w:rsidR="00CC1BF9" w:rsidRPr="00CC1BF9" w14:paraId="5B3E55EC" w14:textId="77777777" w:rsidTr="00CC1BF9">
        <w:trPr>
          <w:trHeight w:val="450"/>
          <w:tblCellSpacing w:w="0" w:type="dxa"/>
          <w:jc w:val="center"/>
        </w:trPr>
        <w:tc>
          <w:tcPr>
            <w:tcW w:w="450" w:type="dxa"/>
            <w:shd w:val="clear" w:color="auto" w:fill="FFFFFF"/>
            <w:vAlign w:val="center"/>
            <w:hideMark/>
          </w:tcPr>
          <w:p w14:paraId="077FACE2" w14:textId="3175BC7D" w:rsidR="00CC1BF9" w:rsidRPr="00CC1BF9" w:rsidRDefault="00CC1BF9" w:rsidP="00CC1BF9">
            <w:pPr>
              <w:widowControl/>
              <w:spacing w:line="270" w:lineRule="atLeast"/>
              <w:jc w:val="center"/>
              <w:rPr>
                <w:rFonts w:ascii="微软雅黑" w:eastAsia="微软雅黑" w:hAnsi="微软雅黑" w:cs="宋体"/>
                <w:color w:val="282828"/>
                <w:kern w:val="0"/>
                <w:sz w:val="18"/>
                <w:szCs w:val="18"/>
              </w:rPr>
            </w:pPr>
            <w:r w:rsidRPr="00CC1BF9">
              <w:rPr>
                <w:rFonts w:ascii="微软雅黑" w:eastAsia="微软雅黑" w:hAnsi="微软雅黑" w:cs="宋体"/>
                <w:noProof/>
                <w:color w:val="282828"/>
                <w:kern w:val="0"/>
                <w:sz w:val="18"/>
                <w:szCs w:val="18"/>
              </w:rPr>
              <w:drawing>
                <wp:inline distT="0" distB="0" distL="0" distR="0" wp14:anchorId="4061C84F" wp14:editId="21681837">
                  <wp:extent cx="95250" cy="104775"/>
                  <wp:effectExtent l="0" t="0" r="0" b="9525"/>
                  <wp:docPr id="5" name="图片 5"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4817FC7E" w14:textId="77777777" w:rsidR="00CC1BF9" w:rsidRPr="00CC1BF9" w:rsidRDefault="00CC1BF9" w:rsidP="00CC1BF9">
            <w:pPr>
              <w:widowControl/>
              <w:spacing w:line="270" w:lineRule="atLeast"/>
              <w:jc w:val="left"/>
              <w:rPr>
                <w:rFonts w:ascii="微软雅黑" w:eastAsia="微软雅黑" w:hAnsi="微软雅黑" w:cs="宋体" w:hint="eastAsia"/>
                <w:color w:val="282828"/>
                <w:kern w:val="0"/>
                <w:sz w:val="18"/>
                <w:szCs w:val="18"/>
              </w:rPr>
            </w:pPr>
            <w:r w:rsidRPr="00CC1BF9">
              <w:rPr>
                <w:rFonts w:ascii="微软雅黑" w:eastAsia="微软雅黑" w:hAnsi="微软雅黑" w:cs="宋体" w:hint="eastAsia"/>
                <w:color w:val="282828"/>
                <w:kern w:val="0"/>
                <w:sz w:val="18"/>
                <w:szCs w:val="18"/>
              </w:rPr>
              <w:t>类别：科技体制改革与创新</w:t>
            </w:r>
          </w:p>
        </w:tc>
      </w:tr>
      <w:tr w:rsidR="00CC1BF9" w:rsidRPr="00CC1BF9" w14:paraId="3A45B143" w14:textId="77777777" w:rsidTr="00CC1BF9">
        <w:trPr>
          <w:trHeight w:val="15"/>
          <w:tblCellSpacing w:w="0" w:type="dxa"/>
          <w:jc w:val="center"/>
        </w:trPr>
        <w:tc>
          <w:tcPr>
            <w:tcW w:w="0" w:type="auto"/>
            <w:gridSpan w:val="2"/>
            <w:shd w:val="clear" w:color="auto" w:fill="FFFFFF"/>
            <w:vAlign w:val="center"/>
            <w:hideMark/>
          </w:tcPr>
          <w:p w14:paraId="01732B03" w14:textId="77777777" w:rsidR="00CC1BF9" w:rsidRPr="00CC1BF9" w:rsidRDefault="00CC1BF9" w:rsidP="00CC1BF9">
            <w:pPr>
              <w:widowControl/>
              <w:spacing w:line="270" w:lineRule="atLeast"/>
              <w:jc w:val="left"/>
              <w:rPr>
                <w:rFonts w:ascii="微软雅黑" w:eastAsia="微软雅黑" w:hAnsi="微软雅黑" w:cs="宋体" w:hint="eastAsia"/>
                <w:color w:val="282828"/>
                <w:kern w:val="0"/>
                <w:sz w:val="18"/>
                <w:szCs w:val="18"/>
              </w:rPr>
            </w:pPr>
          </w:p>
        </w:tc>
      </w:tr>
      <w:tr w:rsidR="00CC1BF9" w:rsidRPr="00CC1BF9" w14:paraId="225544B3" w14:textId="77777777" w:rsidTr="00CC1BF9">
        <w:trPr>
          <w:trHeight w:val="450"/>
          <w:tblCellSpacing w:w="0" w:type="dxa"/>
          <w:jc w:val="center"/>
        </w:trPr>
        <w:tc>
          <w:tcPr>
            <w:tcW w:w="450" w:type="dxa"/>
            <w:shd w:val="clear" w:color="auto" w:fill="FFFFFF"/>
            <w:vAlign w:val="center"/>
            <w:hideMark/>
          </w:tcPr>
          <w:p w14:paraId="1EAE2066" w14:textId="67735D30" w:rsidR="00CC1BF9" w:rsidRPr="00CC1BF9" w:rsidRDefault="00CC1BF9" w:rsidP="00CC1BF9">
            <w:pPr>
              <w:widowControl/>
              <w:spacing w:line="270" w:lineRule="atLeast"/>
              <w:jc w:val="center"/>
              <w:rPr>
                <w:rFonts w:ascii="微软雅黑" w:eastAsia="微软雅黑" w:hAnsi="微软雅黑" w:cs="宋体"/>
                <w:color w:val="282828"/>
                <w:kern w:val="0"/>
                <w:sz w:val="18"/>
                <w:szCs w:val="18"/>
              </w:rPr>
            </w:pPr>
            <w:r w:rsidRPr="00CC1BF9">
              <w:rPr>
                <w:rFonts w:ascii="微软雅黑" w:eastAsia="微软雅黑" w:hAnsi="微软雅黑" w:cs="宋体"/>
                <w:noProof/>
                <w:color w:val="282828"/>
                <w:kern w:val="0"/>
                <w:sz w:val="18"/>
                <w:szCs w:val="18"/>
              </w:rPr>
              <w:drawing>
                <wp:inline distT="0" distB="0" distL="0" distR="0" wp14:anchorId="024E5F23" wp14:editId="09CF0EB1">
                  <wp:extent cx="95250" cy="104775"/>
                  <wp:effectExtent l="0" t="0" r="0" b="9525"/>
                  <wp:docPr id="4" name="图片 4"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191DABD2" w14:textId="77777777" w:rsidR="00CC1BF9" w:rsidRPr="00CC1BF9" w:rsidRDefault="00CC1BF9" w:rsidP="00CC1BF9">
            <w:pPr>
              <w:widowControl/>
              <w:spacing w:line="270" w:lineRule="atLeast"/>
              <w:jc w:val="left"/>
              <w:rPr>
                <w:rFonts w:ascii="微软雅黑" w:eastAsia="微软雅黑" w:hAnsi="微软雅黑" w:cs="宋体" w:hint="eastAsia"/>
                <w:color w:val="282828"/>
                <w:kern w:val="0"/>
                <w:sz w:val="18"/>
                <w:szCs w:val="18"/>
              </w:rPr>
            </w:pPr>
            <w:r w:rsidRPr="00CC1BF9">
              <w:rPr>
                <w:rFonts w:ascii="微软雅黑" w:eastAsia="微软雅黑" w:hAnsi="微软雅黑" w:cs="宋体" w:hint="eastAsia"/>
                <w:color w:val="282828"/>
                <w:kern w:val="0"/>
                <w:sz w:val="18"/>
                <w:szCs w:val="18"/>
              </w:rPr>
              <w:t>发文号：市科发〔2015〕48号</w:t>
            </w:r>
          </w:p>
        </w:tc>
      </w:tr>
      <w:tr w:rsidR="00CC1BF9" w:rsidRPr="00CC1BF9" w14:paraId="7AF3739E" w14:textId="77777777" w:rsidTr="00CC1BF9">
        <w:trPr>
          <w:trHeight w:val="15"/>
          <w:tblCellSpacing w:w="0" w:type="dxa"/>
          <w:jc w:val="center"/>
        </w:trPr>
        <w:tc>
          <w:tcPr>
            <w:tcW w:w="0" w:type="auto"/>
            <w:gridSpan w:val="2"/>
            <w:shd w:val="clear" w:color="auto" w:fill="FFFFFF"/>
            <w:vAlign w:val="center"/>
            <w:hideMark/>
          </w:tcPr>
          <w:p w14:paraId="3C393D5A" w14:textId="77777777" w:rsidR="00CC1BF9" w:rsidRPr="00CC1BF9" w:rsidRDefault="00CC1BF9" w:rsidP="00CC1BF9">
            <w:pPr>
              <w:widowControl/>
              <w:spacing w:line="270" w:lineRule="atLeast"/>
              <w:jc w:val="left"/>
              <w:rPr>
                <w:rFonts w:ascii="微软雅黑" w:eastAsia="微软雅黑" w:hAnsi="微软雅黑" w:cs="宋体" w:hint="eastAsia"/>
                <w:color w:val="282828"/>
                <w:kern w:val="0"/>
                <w:sz w:val="18"/>
                <w:szCs w:val="18"/>
              </w:rPr>
            </w:pPr>
          </w:p>
        </w:tc>
      </w:tr>
      <w:tr w:rsidR="00CC1BF9" w:rsidRPr="00CC1BF9" w14:paraId="7619D0E7" w14:textId="77777777" w:rsidTr="00CC1BF9">
        <w:trPr>
          <w:trHeight w:val="450"/>
          <w:tblCellSpacing w:w="0" w:type="dxa"/>
          <w:jc w:val="center"/>
        </w:trPr>
        <w:tc>
          <w:tcPr>
            <w:tcW w:w="450" w:type="dxa"/>
            <w:shd w:val="clear" w:color="auto" w:fill="FFFFFF"/>
            <w:vAlign w:val="center"/>
            <w:hideMark/>
          </w:tcPr>
          <w:p w14:paraId="68A77101" w14:textId="6BE6F571" w:rsidR="00CC1BF9" w:rsidRPr="00CC1BF9" w:rsidRDefault="00CC1BF9" w:rsidP="00CC1BF9">
            <w:pPr>
              <w:widowControl/>
              <w:spacing w:line="270" w:lineRule="atLeast"/>
              <w:jc w:val="center"/>
              <w:rPr>
                <w:rFonts w:ascii="微软雅黑" w:eastAsia="微软雅黑" w:hAnsi="微软雅黑" w:cs="宋体"/>
                <w:color w:val="282828"/>
                <w:kern w:val="0"/>
                <w:sz w:val="18"/>
                <w:szCs w:val="18"/>
              </w:rPr>
            </w:pPr>
            <w:r w:rsidRPr="00CC1BF9">
              <w:rPr>
                <w:rFonts w:ascii="微软雅黑" w:eastAsia="微软雅黑" w:hAnsi="微软雅黑" w:cs="宋体"/>
                <w:noProof/>
                <w:color w:val="282828"/>
                <w:kern w:val="0"/>
                <w:sz w:val="18"/>
                <w:szCs w:val="18"/>
              </w:rPr>
              <w:drawing>
                <wp:inline distT="0" distB="0" distL="0" distR="0" wp14:anchorId="13A46C6D" wp14:editId="2A8C856A">
                  <wp:extent cx="95250" cy="104775"/>
                  <wp:effectExtent l="0" t="0" r="0" b="9525"/>
                  <wp:docPr id="3" name="图片 3"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7AA70FE5" w14:textId="77777777" w:rsidR="00CC1BF9" w:rsidRPr="00CC1BF9" w:rsidRDefault="00CC1BF9" w:rsidP="00CC1BF9">
            <w:pPr>
              <w:widowControl/>
              <w:spacing w:line="270" w:lineRule="atLeast"/>
              <w:jc w:val="left"/>
              <w:rPr>
                <w:rFonts w:ascii="微软雅黑" w:eastAsia="微软雅黑" w:hAnsi="微软雅黑" w:cs="宋体" w:hint="eastAsia"/>
                <w:color w:val="282828"/>
                <w:kern w:val="0"/>
                <w:sz w:val="18"/>
                <w:szCs w:val="18"/>
              </w:rPr>
            </w:pPr>
            <w:r w:rsidRPr="00CC1BF9">
              <w:rPr>
                <w:rFonts w:ascii="微软雅黑" w:eastAsia="微软雅黑" w:hAnsi="微软雅黑" w:cs="宋体" w:hint="eastAsia"/>
                <w:color w:val="282828"/>
                <w:kern w:val="0"/>
                <w:sz w:val="18"/>
                <w:szCs w:val="18"/>
              </w:rPr>
              <w:t>标题：西安市众创空间认定管理办法（试行）</w:t>
            </w:r>
          </w:p>
        </w:tc>
      </w:tr>
      <w:tr w:rsidR="00CC1BF9" w:rsidRPr="00CC1BF9" w14:paraId="065E24BC" w14:textId="77777777" w:rsidTr="00CC1BF9">
        <w:trPr>
          <w:trHeight w:val="15"/>
          <w:tblCellSpacing w:w="0" w:type="dxa"/>
          <w:jc w:val="center"/>
        </w:trPr>
        <w:tc>
          <w:tcPr>
            <w:tcW w:w="0" w:type="auto"/>
            <w:gridSpan w:val="2"/>
            <w:shd w:val="clear" w:color="auto" w:fill="FFFFFF"/>
            <w:vAlign w:val="center"/>
            <w:hideMark/>
          </w:tcPr>
          <w:p w14:paraId="577032EA" w14:textId="77777777" w:rsidR="00CC1BF9" w:rsidRPr="00CC1BF9" w:rsidRDefault="00CC1BF9" w:rsidP="00CC1BF9">
            <w:pPr>
              <w:widowControl/>
              <w:spacing w:line="270" w:lineRule="atLeast"/>
              <w:jc w:val="left"/>
              <w:rPr>
                <w:rFonts w:ascii="微软雅黑" w:eastAsia="微软雅黑" w:hAnsi="微软雅黑" w:cs="宋体" w:hint="eastAsia"/>
                <w:color w:val="282828"/>
                <w:kern w:val="0"/>
                <w:sz w:val="18"/>
                <w:szCs w:val="18"/>
              </w:rPr>
            </w:pPr>
          </w:p>
        </w:tc>
      </w:tr>
      <w:tr w:rsidR="00CC1BF9" w:rsidRPr="00CC1BF9" w14:paraId="0C5A96D4" w14:textId="77777777" w:rsidTr="00CC1BF9">
        <w:trPr>
          <w:trHeight w:val="450"/>
          <w:tblCellSpacing w:w="0" w:type="dxa"/>
          <w:jc w:val="center"/>
        </w:trPr>
        <w:tc>
          <w:tcPr>
            <w:tcW w:w="450" w:type="dxa"/>
            <w:shd w:val="clear" w:color="auto" w:fill="FFFFFF"/>
            <w:vAlign w:val="center"/>
            <w:hideMark/>
          </w:tcPr>
          <w:p w14:paraId="64B3FF16" w14:textId="4DF381C7" w:rsidR="00CC1BF9" w:rsidRPr="00CC1BF9" w:rsidRDefault="00CC1BF9" w:rsidP="00CC1BF9">
            <w:pPr>
              <w:widowControl/>
              <w:spacing w:line="270" w:lineRule="atLeast"/>
              <w:jc w:val="center"/>
              <w:rPr>
                <w:rFonts w:ascii="微软雅黑" w:eastAsia="微软雅黑" w:hAnsi="微软雅黑" w:cs="宋体"/>
                <w:color w:val="282828"/>
                <w:kern w:val="0"/>
                <w:sz w:val="18"/>
                <w:szCs w:val="18"/>
              </w:rPr>
            </w:pPr>
            <w:r w:rsidRPr="00CC1BF9">
              <w:rPr>
                <w:rFonts w:ascii="微软雅黑" w:eastAsia="微软雅黑" w:hAnsi="微软雅黑" w:cs="宋体"/>
                <w:noProof/>
                <w:color w:val="282828"/>
                <w:kern w:val="0"/>
                <w:sz w:val="18"/>
                <w:szCs w:val="18"/>
              </w:rPr>
              <w:drawing>
                <wp:inline distT="0" distB="0" distL="0" distR="0" wp14:anchorId="25E0599C" wp14:editId="1C679CB5">
                  <wp:extent cx="95250" cy="104775"/>
                  <wp:effectExtent l="0" t="0" r="0" b="9525"/>
                  <wp:docPr id="2" name="图片 2"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684DD112" w14:textId="77777777" w:rsidR="00CC1BF9" w:rsidRPr="00CC1BF9" w:rsidRDefault="00CC1BF9" w:rsidP="00CC1BF9">
            <w:pPr>
              <w:widowControl/>
              <w:spacing w:line="270" w:lineRule="atLeast"/>
              <w:jc w:val="left"/>
              <w:rPr>
                <w:rFonts w:ascii="微软雅黑" w:eastAsia="微软雅黑" w:hAnsi="微软雅黑" w:cs="宋体" w:hint="eastAsia"/>
                <w:color w:val="282828"/>
                <w:kern w:val="0"/>
                <w:sz w:val="18"/>
                <w:szCs w:val="18"/>
              </w:rPr>
            </w:pPr>
            <w:r w:rsidRPr="00CC1BF9">
              <w:rPr>
                <w:rFonts w:ascii="微软雅黑" w:eastAsia="微软雅黑" w:hAnsi="微软雅黑" w:cs="宋体" w:hint="eastAsia"/>
                <w:color w:val="282828"/>
                <w:kern w:val="0"/>
                <w:sz w:val="18"/>
                <w:szCs w:val="18"/>
              </w:rPr>
              <w:t>发布日期：2015-08-05</w:t>
            </w:r>
          </w:p>
        </w:tc>
      </w:tr>
      <w:tr w:rsidR="00CC1BF9" w:rsidRPr="00CC1BF9" w14:paraId="12F20611" w14:textId="77777777" w:rsidTr="00CC1BF9">
        <w:trPr>
          <w:trHeight w:val="15"/>
          <w:tblCellSpacing w:w="0" w:type="dxa"/>
          <w:jc w:val="center"/>
        </w:trPr>
        <w:tc>
          <w:tcPr>
            <w:tcW w:w="0" w:type="auto"/>
            <w:gridSpan w:val="2"/>
            <w:shd w:val="clear" w:color="auto" w:fill="FFFFFF"/>
            <w:vAlign w:val="center"/>
            <w:hideMark/>
          </w:tcPr>
          <w:p w14:paraId="0A58FD17" w14:textId="77777777" w:rsidR="00CC1BF9" w:rsidRPr="00CC1BF9" w:rsidRDefault="00CC1BF9" w:rsidP="00CC1BF9">
            <w:pPr>
              <w:widowControl/>
              <w:spacing w:line="270" w:lineRule="atLeast"/>
              <w:jc w:val="left"/>
              <w:rPr>
                <w:rFonts w:ascii="微软雅黑" w:eastAsia="微软雅黑" w:hAnsi="微软雅黑" w:cs="宋体" w:hint="eastAsia"/>
                <w:color w:val="282828"/>
                <w:kern w:val="0"/>
                <w:sz w:val="18"/>
                <w:szCs w:val="18"/>
              </w:rPr>
            </w:pPr>
          </w:p>
        </w:tc>
      </w:tr>
      <w:tr w:rsidR="00CC1BF9" w:rsidRPr="00CC1BF9" w14:paraId="042C460A" w14:textId="77777777" w:rsidTr="00CC1BF9">
        <w:trPr>
          <w:trHeight w:val="450"/>
          <w:tblCellSpacing w:w="0" w:type="dxa"/>
          <w:jc w:val="center"/>
        </w:trPr>
        <w:tc>
          <w:tcPr>
            <w:tcW w:w="450" w:type="dxa"/>
            <w:shd w:val="clear" w:color="auto" w:fill="FFFFFF"/>
            <w:vAlign w:val="center"/>
            <w:hideMark/>
          </w:tcPr>
          <w:p w14:paraId="69DF822E" w14:textId="18522A6C" w:rsidR="00CC1BF9" w:rsidRPr="00CC1BF9" w:rsidRDefault="00CC1BF9" w:rsidP="00CC1BF9">
            <w:pPr>
              <w:widowControl/>
              <w:spacing w:line="270" w:lineRule="atLeast"/>
              <w:jc w:val="center"/>
              <w:rPr>
                <w:rFonts w:ascii="微软雅黑" w:eastAsia="微软雅黑" w:hAnsi="微软雅黑" w:cs="宋体"/>
                <w:color w:val="282828"/>
                <w:kern w:val="0"/>
                <w:sz w:val="18"/>
                <w:szCs w:val="18"/>
              </w:rPr>
            </w:pPr>
            <w:r w:rsidRPr="00CC1BF9">
              <w:rPr>
                <w:rFonts w:ascii="微软雅黑" w:eastAsia="微软雅黑" w:hAnsi="微软雅黑" w:cs="宋体"/>
                <w:noProof/>
                <w:color w:val="282828"/>
                <w:kern w:val="0"/>
                <w:sz w:val="18"/>
                <w:szCs w:val="18"/>
              </w:rPr>
              <w:drawing>
                <wp:inline distT="0" distB="0" distL="0" distR="0" wp14:anchorId="2ADA6F25" wp14:editId="4F7A0D04">
                  <wp:extent cx="95250" cy="104775"/>
                  <wp:effectExtent l="0" t="0" r="0" b="9525"/>
                  <wp:docPr id="1" name="图片 1"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3E920DE8" w14:textId="77777777" w:rsidR="00CC1BF9" w:rsidRPr="00CC1BF9" w:rsidRDefault="00CC1BF9" w:rsidP="00CC1BF9">
            <w:pPr>
              <w:widowControl/>
              <w:spacing w:line="270" w:lineRule="atLeast"/>
              <w:jc w:val="left"/>
              <w:rPr>
                <w:rFonts w:ascii="微软雅黑" w:eastAsia="微软雅黑" w:hAnsi="微软雅黑" w:cs="宋体" w:hint="eastAsia"/>
                <w:color w:val="282828"/>
                <w:kern w:val="0"/>
                <w:sz w:val="18"/>
                <w:szCs w:val="18"/>
              </w:rPr>
            </w:pPr>
            <w:r w:rsidRPr="00CC1BF9">
              <w:rPr>
                <w:rFonts w:ascii="微软雅黑" w:eastAsia="微软雅黑" w:hAnsi="微软雅黑" w:cs="宋体" w:hint="eastAsia"/>
                <w:color w:val="282828"/>
                <w:kern w:val="0"/>
                <w:sz w:val="18"/>
                <w:szCs w:val="18"/>
              </w:rPr>
              <w:t>内容：</w:t>
            </w:r>
          </w:p>
        </w:tc>
      </w:tr>
      <w:tr w:rsidR="00CC1BF9" w:rsidRPr="00CC1BF9" w14:paraId="3D618825" w14:textId="77777777" w:rsidTr="00CC1BF9">
        <w:trPr>
          <w:trHeight w:val="15"/>
          <w:tblCellSpacing w:w="0" w:type="dxa"/>
          <w:jc w:val="center"/>
        </w:trPr>
        <w:tc>
          <w:tcPr>
            <w:tcW w:w="0" w:type="auto"/>
            <w:gridSpan w:val="2"/>
            <w:shd w:val="clear" w:color="auto" w:fill="FFFFFF"/>
            <w:vAlign w:val="center"/>
            <w:hideMark/>
          </w:tcPr>
          <w:p w14:paraId="3187AF6C" w14:textId="77777777" w:rsidR="00CC1BF9" w:rsidRPr="00CC1BF9" w:rsidRDefault="00CC1BF9" w:rsidP="00CC1BF9">
            <w:pPr>
              <w:widowControl/>
              <w:spacing w:line="270" w:lineRule="atLeast"/>
              <w:jc w:val="left"/>
              <w:rPr>
                <w:rFonts w:ascii="微软雅黑" w:eastAsia="微软雅黑" w:hAnsi="微软雅黑" w:cs="宋体" w:hint="eastAsia"/>
                <w:color w:val="282828"/>
                <w:kern w:val="0"/>
                <w:sz w:val="18"/>
                <w:szCs w:val="18"/>
              </w:rPr>
            </w:pPr>
          </w:p>
        </w:tc>
      </w:tr>
      <w:tr w:rsidR="00CC1BF9" w:rsidRPr="00CC1BF9" w14:paraId="53B517E0" w14:textId="77777777" w:rsidTr="00CC1BF9">
        <w:trPr>
          <w:trHeight w:val="600"/>
          <w:tblCellSpacing w:w="0" w:type="dxa"/>
          <w:jc w:val="center"/>
        </w:trPr>
        <w:tc>
          <w:tcPr>
            <w:tcW w:w="0" w:type="auto"/>
            <w:gridSpan w:val="2"/>
            <w:shd w:val="clear" w:color="auto" w:fill="FFFFFF"/>
            <w:tcMar>
              <w:top w:w="150" w:type="dxa"/>
              <w:left w:w="150" w:type="dxa"/>
              <w:bottom w:w="150" w:type="dxa"/>
              <w:right w:w="150" w:type="dxa"/>
            </w:tcMar>
            <w:vAlign w:val="center"/>
            <w:hideMark/>
          </w:tcPr>
          <w:p w14:paraId="61B0B8F9" w14:textId="77777777" w:rsidR="00CC1BF9" w:rsidRPr="00CC1BF9" w:rsidRDefault="00CC1BF9" w:rsidP="00CC1BF9">
            <w:pPr>
              <w:widowControl/>
              <w:spacing w:before="100" w:beforeAutospacing="1" w:after="100" w:afterAutospacing="1" w:line="270" w:lineRule="atLeast"/>
              <w:jc w:val="left"/>
              <w:rPr>
                <w:rFonts w:ascii="微软雅黑" w:eastAsia="微软雅黑" w:hAnsi="微软雅黑" w:cs="宋体"/>
                <w:color w:val="282828"/>
                <w:kern w:val="0"/>
                <w:sz w:val="18"/>
                <w:szCs w:val="18"/>
              </w:rPr>
            </w:pPr>
            <w:r w:rsidRPr="00CC1BF9">
              <w:rPr>
                <w:rFonts w:ascii="微软雅黑" w:eastAsia="微软雅黑" w:hAnsi="微软雅黑" w:cs="宋体" w:hint="eastAsia"/>
                <w:color w:val="282828"/>
                <w:kern w:val="0"/>
                <w:sz w:val="18"/>
                <w:szCs w:val="18"/>
              </w:rPr>
              <w:t>第一条  为加快推进大众创业万众创新，打造我市创新驱动发展的新引擎，依据《国务院办公厅关于发展众创空间推进大众创新创业的指导意见》（国办发〔2015〕9号）和《西安市人民政府关于推进大众创业万众创新的指导意见》（市政发〔2015〕24号）。结合我市众创空间发展实际，制定本办法。</w:t>
            </w:r>
            <w:r w:rsidRPr="00CC1BF9">
              <w:rPr>
                <w:rFonts w:ascii="微软雅黑" w:eastAsia="微软雅黑" w:hAnsi="微软雅黑" w:cs="宋体" w:hint="eastAsia"/>
                <w:color w:val="282828"/>
                <w:kern w:val="0"/>
                <w:sz w:val="18"/>
                <w:szCs w:val="18"/>
              </w:rPr>
              <w:br/>
              <w:t>第二条  本办法所称众创空间是指在我市范围内由企事业单位独立运营，为科技型小微企业、创业团队和创客提供低成本、便利化、全要素、开放式发展空间和综合服务的创业创新载体或服务平台。</w:t>
            </w:r>
            <w:r w:rsidRPr="00CC1BF9">
              <w:rPr>
                <w:rFonts w:ascii="微软雅黑" w:eastAsia="微软雅黑" w:hAnsi="微软雅黑" w:cs="宋体" w:hint="eastAsia"/>
                <w:color w:val="282828"/>
                <w:kern w:val="0"/>
                <w:sz w:val="18"/>
                <w:szCs w:val="18"/>
              </w:rPr>
              <w:br/>
              <w:t>第三条  鼓励各区县、开发区、产业园区、科技企业孵化器、创业投资机构、行业龙头企业与骨干企业、高校院所和社会组织机构利用自身条件创办不同类型的众创空间。 </w:t>
            </w:r>
            <w:r w:rsidRPr="00CC1BF9">
              <w:rPr>
                <w:rFonts w:ascii="微软雅黑" w:eastAsia="微软雅黑" w:hAnsi="微软雅黑" w:cs="宋体" w:hint="eastAsia"/>
                <w:color w:val="282828"/>
                <w:kern w:val="0"/>
                <w:sz w:val="18"/>
                <w:szCs w:val="18"/>
              </w:rPr>
              <w:br/>
              <w:t>第四条  众创空间实行分类管理与服务，并提供相关政策、项目与资金支持。按其聚集创业创新要素资源情况，分为创业空间、创客空间和众创服务空间等三种类型。</w:t>
            </w:r>
            <w:r w:rsidRPr="00CC1BF9">
              <w:rPr>
                <w:rFonts w:ascii="微软雅黑" w:eastAsia="微软雅黑" w:hAnsi="微软雅黑" w:cs="宋体" w:hint="eastAsia"/>
                <w:color w:val="282828"/>
                <w:kern w:val="0"/>
                <w:sz w:val="18"/>
                <w:szCs w:val="18"/>
              </w:rPr>
              <w:br/>
              <w:t>第五条  市科技局对全市众创空间进行综合管理、服务和业务指导，认定市级众创空间。各区县、开发区（产业基地）科技主管部门对本辖区众创空间进行具体服务和指导。</w:t>
            </w:r>
            <w:r w:rsidRPr="00CC1BF9">
              <w:rPr>
                <w:rFonts w:ascii="微软雅黑" w:eastAsia="微软雅黑" w:hAnsi="微软雅黑" w:cs="宋体" w:hint="eastAsia"/>
                <w:color w:val="282828"/>
                <w:kern w:val="0"/>
                <w:sz w:val="18"/>
                <w:szCs w:val="18"/>
              </w:rPr>
              <w:br/>
              <w:t>第六条  市级众创空间应满足以下基本条件： </w:t>
            </w:r>
            <w:r w:rsidRPr="00CC1BF9">
              <w:rPr>
                <w:rFonts w:ascii="微软雅黑" w:eastAsia="微软雅黑" w:hAnsi="微软雅黑" w:cs="宋体" w:hint="eastAsia"/>
                <w:color w:val="282828"/>
                <w:kern w:val="0"/>
                <w:sz w:val="18"/>
                <w:szCs w:val="18"/>
              </w:rPr>
              <w:br/>
              <w:t>（一）设立宗旨是服务创新创业。可为入驻科技型小微企业、创业团队和创客提供低成本的办公场所、投融资、商务及其它配套服务，有固定办公场所，并由专业管理服务团队运营。</w:t>
            </w:r>
            <w:r w:rsidRPr="00CC1BF9">
              <w:rPr>
                <w:rFonts w:ascii="微软雅黑" w:eastAsia="微软雅黑" w:hAnsi="微软雅黑" w:cs="宋体" w:hint="eastAsia"/>
                <w:color w:val="282828"/>
                <w:kern w:val="0"/>
                <w:sz w:val="18"/>
                <w:szCs w:val="18"/>
              </w:rPr>
              <w:br/>
              <w:t>（二）有健全的运营管理制度和创业服务体系。建立了服务对象遴选入驻、日常管理与服务、毕业退出等工作机制。能为为创业者提供代办工商注册、代理财务纳税、研发设计、科技中介、金融服务、认证检测等线上线下服务。有专兼职创业导师队伍，为创业者提供创业辅导、培训等服务。经常举办日常性创业沙龙、创业大讲堂、创业训练营等创业培训活动。</w:t>
            </w:r>
            <w:r w:rsidRPr="00CC1BF9">
              <w:rPr>
                <w:rFonts w:ascii="微软雅黑" w:eastAsia="微软雅黑" w:hAnsi="微软雅黑" w:cs="宋体" w:hint="eastAsia"/>
                <w:color w:val="282828"/>
                <w:kern w:val="0"/>
                <w:sz w:val="18"/>
                <w:szCs w:val="18"/>
              </w:rPr>
              <w:br/>
              <w:t>（三）入驻服务对象，应是从事科技类或创意设计类及其相关产业的中小微企业、创业团队和创客，经营项目符合《国家重点支持的高新技术领域》要求，以实现商业化开发为目标。创业企业要求成立在一年以内，主要研发、办公场所须在本众创空间场地内；创业团队入驻期间50%以上的研发时间应在本众创空间场地内，并承诺项目孵化成功后在西安产业化。</w:t>
            </w:r>
            <w:r w:rsidRPr="00CC1BF9">
              <w:rPr>
                <w:rFonts w:ascii="微软雅黑" w:eastAsia="微软雅黑" w:hAnsi="微软雅黑" w:cs="宋体" w:hint="eastAsia"/>
                <w:color w:val="282828"/>
                <w:kern w:val="0"/>
                <w:sz w:val="18"/>
                <w:szCs w:val="18"/>
              </w:rPr>
              <w:br/>
              <w:t>第七条  市级创业空间、创客空间和众创服务空间还应满足以下条件： </w:t>
            </w:r>
            <w:r w:rsidRPr="00CC1BF9">
              <w:rPr>
                <w:rFonts w:ascii="微软雅黑" w:eastAsia="微软雅黑" w:hAnsi="微软雅黑" w:cs="宋体" w:hint="eastAsia"/>
                <w:color w:val="282828"/>
                <w:kern w:val="0"/>
                <w:sz w:val="18"/>
                <w:szCs w:val="18"/>
              </w:rPr>
              <w:br/>
              <w:t>（一）创业空间：</w:t>
            </w:r>
            <w:r w:rsidRPr="00CC1BF9">
              <w:rPr>
                <w:rFonts w:ascii="微软雅黑" w:eastAsia="微软雅黑" w:hAnsi="微软雅黑" w:cs="宋体" w:hint="eastAsia"/>
                <w:color w:val="282828"/>
                <w:kern w:val="0"/>
                <w:sz w:val="18"/>
                <w:szCs w:val="18"/>
              </w:rPr>
              <w:br/>
              <w:t>1、建筑面积原则上应在1000平方米以上，属租赁场地的，租期应在5年以上。其中，办公与服务场地面积不低于总面积的90%，并提供开放共享式公共办公场地、宽带接入、互联网资源等设施。</w:t>
            </w:r>
            <w:r w:rsidRPr="00CC1BF9">
              <w:rPr>
                <w:rFonts w:ascii="微软雅黑" w:eastAsia="微软雅黑" w:hAnsi="微软雅黑" w:cs="宋体" w:hint="eastAsia"/>
                <w:color w:val="282828"/>
                <w:kern w:val="0"/>
                <w:sz w:val="18"/>
                <w:szCs w:val="18"/>
              </w:rPr>
              <w:br/>
              <w:t>2、可提供单个面积不少于10平米的创业工位50个，每年新增入驻科技型小微企业不少于20家。</w:t>
            </w:r>
            <w:r w:rsidRPr="00CC1BF9">
              <w:rPr>
                <w:rFonts w:ascii="微软雅黑" w:eastAsia="微软雅黑" w:hAnsi="微软雅黑" w:cs="宋体" w:hint="eastAsia"/>
                <w:color w:val="282828"/>
                <w:kern w:val="0"/>
                <w:sz w:val="18"/>
                <w:szCs w:val="18"/>
              </w:rPr>
              <w:br/>
              <w:t>3、设立不少于300万元的种子基金（或聚集天使投资人、创投机构或其他融资服务机构不少于10家），每年为不少于10家创业企业、创业团队或创客，通过提供借款、收购初创成果和天使投资等</w:t>
            </w:r>
            <w:r w:rsidRPr="00CC1BF9">
              <w:rPr>
                <w:rFonts w:ascii="微软雅黑" w:eastAsia="微软雅黑" w:hAnsi="微软雅黑" w:cs="宋体" w:hint="eastAsia"/>
                <w:color w:val="282828"/>
                <w:kern w:val="0"/>
                <w:sz w:val="18"/>
                <w:szCs w:val="18"/>
              </w:rPr>
              <w:lastRenderedPageBreak/>
              <w:t>方式，实现融资超过500万元。</w:t>
            </w:r>
            <w:r w:rsidRPr="00CC1BF9">
              <w:rPr>
                <w:rFonts w:ascii="微软雅黑" w:eastAsia="微软雅黑" w:hAnsi="微软雅黑" w:cs="宋体" w:hint="eastAsia"/>
                <w:color w:val="282828"/>
                <w:kern w:val="0"/>
                <w:sz w:val="18"/>
                <w:szCs w:val="18"/>
              </w:rPr>
              <w:br/>
              <w:t>4、基于网络的创业空间，无物理空间要求，但应具有相应的网络基础设施及完善的配套服务设施。</w:t>
            </w:r>
            <w:r w:rsidRPr="00CC1BF9">
              <w:rPr>
                <w:rFonts w:ascii="微软雅黑" w:eastAsia="微软雅黑" w:hAnsi="微软雅黑" w:cs="宋体" w:hint="eastAsia"/>
                <w:color w:val="282828"/>
                <w:kern w:val="0"/>
                <w:sz w:val="18"/>
                <w:szCs w:val="18"/>
              </w:rPr>
              <w:br/>
              <w:t>（二）创客空间</w:t>
            </w:r>
            <w:r w:rsidRPr="00CC1BF9">
              <w:rPr>
                <w:rFonts w:ascii="微软雅黑" w:eastAsia="微软雅黑" w:hAnsi="微软雅黑" w:cs="宋体" w:hint="eastAsia"/>
                <w:color w:val="282828"/>
                <w:kern w:val="0"/>
                <w:sz w:val="18"/>
                <w:szCs w:val="18"/>
              </w:rPr>
              <w:br/>
              <w:t>1、建筑面积原则上应在200平方米以上，属租赁场地的，租期应在5年以上。入驻的活跃创客和团队不少于100人，每年新注册企业不少于10家。</w:t>
            </w:r>
            <w:r w:rsidRPr="00CC1BF9">
              <w:rPr>
                <w:rFonts w:ascii="微软雅黑" w:eastAsia="微软雅黑" w:hAnsi="微软雅黑" w:cs="宋体" w:hint="eastAsia"/>
                <w:color w:val="282828"/>
                <w:kern w:val="0"/>
                <w:sz w:val="18"/>
                <w:szCs w:val="18"/>
              </w:rPr>
              <w:br/>
              <w:t>2、提供免费、便捷的公共办公场地和宽带接入、互联网资源等配套设施，单位内部的重点实验室和大型仪器设备等研发资源应向创客空间免费开放共享。由高校创办的创客空间，应免费向在校大学生和毕业两年以内的大学生开放。</w:t>
            </w:r>
            <w:r w:rsidRPr="00CC1BF9">
              <w:rPr>
                <w:rFonts w:ascii="微软雅黑" w:eastAsia="微软雅黑" w:hAnsi="微软雅黑" w:cs="宋体" w:hint="eastAsia"/>
                <w:color w:val="282828"/>
                <w:kern w:val="0"/>
                <w:sz w:val="18"/>
                <w:szCs w:val="18"/>
              </w:rPr>
              <w:br/>
              <w:t>3、与不少于5家天使投资人、创投机构或其他融资服务机构，建立战略合作关系，每年为创客（创业团队、创业企业）融资不少于100万元。</w:t>
            </w:r>
            <w:r w:rsidRPr="00CC1BF9">
              <w:rPr>
                <w:rFonts w:ascii="微软雅黑" w:eastAsia="微软雅黑" w:hAnsi="微软雅黑" w:cs="宋体" w:hint="eastAsia"/>
                <w:color w:val="282828"/>
                <w:kern w:val="0"/>
                <w:sz w:val="18"/>
                <w:szCs w:val="18"/>
              </w:rPr>
              <w:br/>
              <w:t>（三）众创服务空间</w:t>
            </w:r>
            <w:r w:rsidRPr="00CC1BF9">
              <w:rPr>
                <w:rFonts w:ascii="微软雅黑" w:eastAsia="微软雅黑" w:hAnsi="微软雅黑" w:cs="宋体" w:hint="eastAsia"/>
                <w:color w:val="282828"/>
                <w:kern w:val="0"/>
                <w:sz w:val="18"/>
                <w:szCs w:val="18"/>
              </w:rPr>
              <w:br/>
              <w:t>1、建筑面积原则上应在200平方米以上，属租赁场地的，租期应在5年以上，并提供开放共享式创业创新交流空间。</w:t>
            </w:r>
            <w:r w:rsidRPr="00CC1BF9">
              <w:rPr>
                <w:rFonts w:ascii="微软雅黑" w:eastAsia="微软雅黑" w:hAnsi="微软雅黑" w:cs="宋体" w:hint="eastAsia"/>
                <w:color w:val="282828"/>
                <w:kern w:val="0"/>
                <w:sz w:val="18"/>
                <w:szCs w:val="18"/>
              </w:rPr>
              <w:br/>
              <w:t>2、与不少于10家天使投资人、创投机构或其他融资服务机构，建立战略合作关系。每年组织不少于5次融资对接活动，参与创业企业、创业团队或创客不少于100家次，参与投融资机构不少于50家次，实现融资不少于1000万元。</w:t>
            </w:r>
            <w:r w:rsidRPr="00CC1BF9">
              <w:rPr>
                <w:rFonts w:ascii="微软雅黑" w:eastAsia="微软雅黑" w:hAnsi="微软雅黑" w:cs="宋体" w:hint="eastAsia"/>
                <w:color w:val="282828"/>
                <w:kern w:val="0"/>
                <w:sz w:val="18"/>
                <w:szCs w:val="18"/>
              </w:rPr>
              <w:br/>
              <w:t>3、利用微博、微信等交互式网络新媒体开展众创服务的，无物理空间要求，但应具有活跃的网络社交空间。</w:t>
            </w:r>
            <w:r w:rsidRPr="00CC1BF9">
              <w:rPr>
                <w:rFonts w:ascii="微软雅黑" w:eastAsia="微软雅黑" w:hAnsi="微软雅黑" w:cs="宋体" w:hint="eastAsia"/>
                <w:color w:val="282828"/>
                <w:kern w:val="0"/>
                <w:sz w:val="18"/>
                <w:szCs w:val="18"/>
              </w:rPr>
              <w:br/>
              <w:t>第八条  众创空间的认定：</w:t>
            </w:r>
            <w:r w:rsidRPr="00CC1BF9">
              <w:rPr>
                <w:rFonts w:ascii="微软雅黑" w:eastAsia="微软雅黑" w:hAnsi="微软雅黑" w:cs="宋体" w:hint="eastAsia"/>
                <w:color w:val="282828"/>
                <w:kern w:val="0"/>
                <w:sz w:val="18"/>
                <w:szCs w:val="18"/>
              </w:rPr>
              <w:br/>
              <w:t>（一）市科技局委托中介服务机构，组织开展众创空间评审及绩效考核工作，各众创空间运营主体向受托中介服务机构提出书面申请。</w:t>
            </w:r>
            <w:r w:rsidRPr="00CC1BF9">
              <w:rPr>
                <w:rFonts w:ascii="微软雅黑" w:eastAsia="微软雅黑" w:hAnsi="微软雅黑" w:cs="宋体" w:hint="eastAsia"/>
                <w:color w:val="282828"/>
                <w:kern w:val="0"/>
                <w:sz w:val="18"/>
                <w:szCs w:val="18"/>
              </w:rPr>
              <w:br/>
              <w:t>（二）受托中介服务机构组织开展专家评审，对通过评审的众创空间进行网上公示，公示无异议的经市科技局审核，认定为市级众创空间。 </w:t>
            </w:r>
            <w:r w:rsidRPr="00CC1BF9">
              <w:rPr>
                <w:rFonts w:ascii="微软雅黑" w:eastAsia="微软雅黑" w:hAnsi="微软雅黑" w:cs="宋体" w:hint="eastAsia"/>
                <w:color w:val="282828"/>
                <w:kern w:val="0"/>
                <w:sz w:val="18"/>
                <w:szCs w:val="18"/>
              </w:rPr>
              <w:br/>
              <w:t>第九条  众创空间的管理： </w:t>
            </w:r>
            <w:r w:rsidRPr="00CC1BF9">
              <w:rPr>
                <w:rFonts w:ascii="微软雅黑" w:eastAsia="微软雅黑" w:hAnsi="微软雅黑" w:cs="宋体" w:hint="eastAsia"/>
                <w:color w:val="282828"/>
                <w:kern w:val="0"/>
                <w:sz w:val="18"/>
                <w:szCs w:val="18"/>
              </w:rPr>
              <w:br/>
              <w:t>（一）经认定的众创空间及其运营管理机构，应自觉接受科技、财政、工商、税务、人社等相关部门的指导和监督。 </w:t>
            </w:r>
            <w:r w:rsidRPr="00CC1BF9">
              <w:rPr>
                <w:rFonts w:ascii="微软雅黑" w:eastAsia="微软雅黑" w:hAnsi="微软雅黑" w:cs="宋体" w:hint="eastAsia"/>
                <w:color w:val="282828"/>
                <w:kern w:val="0"/>
                <w:sz w:val="18"/>
                <w:szCs w:val="18"/>
              </w:rPr>
              <w:br/>
              <w:t>（二）建立众创空间绩效评价体系和退出机制，组织开展众创空间年度绩效考评，对绩效考评优秀的给予表彰；对绩效考评不达标的给予帮扶指导；对连续两年绩效考评均不达标的，取消其市级众创空间资格。</w:t>
            </w:r>
            <w:r w:rsidRPr="00CC1BF9">
              <w:rPr>
                <w:rFonts w:ascii="微软雅黑" w:eastAsia="微软雅黑" w:hAnsi="微软雅黑" w:cs="宋体" w:hint="eastAsia"/>
                <w:color w:val="282828"/>
                <w:kern w:val="0"/>
                <w:sz w:val="18"/>
                <w:szCs w:val="18"/>
              </w:rPr>
              <w:br/>
              <w:t>（三）各众创空间应规范内部管理，加强创业创新服务，积极推广企业商务秘书制度，提供免费或低收费日常服务，建立入驻企业基本信息档案管理，探索可持续发展的新型商业运营模式。</w:t>
            </w:r>
            <w:r w:rsidRPr="00CC1BF9">
              <w:rPr>
                <w:rFonts w:ascii="微软雅黑" w:eastAsia="微软雅黑" w:hAnsi="微软雅黑" w:cs="宋体" w:hint="eastAsia"/>
                <w:color w:val="282828"/>
                <w:kern w:val="0"/>
                <w:sz w:val="18"/>
                <w:szCs w:val="18"/>
              </w:rPr>
              <w:br/>
              <w:t>第十条  对于提供虚假材料、骗取财政资金支持，及未按规定使用财政资金的，市有关部门有权取消其相关资格、收回财政资金，并依据国家法律、法规对责任主体进行处理。</w:t>
            </w:r>
            <w:r w:rsidRPr="00CC1BF9">
              <w:rPr>
                <w:rFonts w:ascii="微软雅黑" w:eastAsia="微软雅黑" w:hAnsi="微软雅黑" w:cs="宋体" w:hint="eastAsia"/>
                <w:color w:val="282828"/>
                <w:kern w:val="0"/>
                <w:sz w:val="18"/>
                <w:szCs w:val="18"/>
              </w:rPr>
              <w:br/>
              <w:t>第十一条  本办法自发布之日起施行。</w:t>
            </w:r>
          </w:p>
        </w:tc>
      </w:tr>
    </w:tbl>
    <w:p w14:paraId="46C2F84A" w14:textId="77777777" w:rsidR="000F1DA6" w:rsidRDefault="000F1DA6">
      <w:bookmarkStart w:id="0" w:name="_GoBack"/>
      <w:bookmarkEnd w:id="0"/>
    </w:p>
    <w:sectPr w:rsidR="000F1D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D79BF" w14:textId="77777777" w:rsidR="00755604" w:rsidRDefault="00755604" w:rsidP="00CC1BF9">
      <w:r>
        <w:separator/>
      </w:r>
    </w:p>
  </w:endnote>
  <w:endnote w:type="continuationSeparator" w:id="0">
    <w:p w14:paraId="57AFB4C0" w14:textId="77777777" w:rsidR="00755604" w:rsidRDefault="00755604" w:rsidP="00CC1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5B73D" w14:textId="77777777" w:rsidR="00755604" w:rsidRDefault="00755604" w:rsidP="00CC1BF9">
      <w:r>
        <w:separator/>
      </w:r>
    </w:p>
  </w:footnote>
  <w:footnote w:type="continuationSeparator" w:id="0">
    <w:p w14:paraId="07DAAEC4" w14:textId="77777777" w:rsidR="00755604" w:rsidRDefault="00755604" w:rsidP="00CC1B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6B0"/>
    <w:rsid w:val="000F1DA6"/>
    <w:rsid w:val="00755604"/>
    <w:rsid w:val="00BB06B0"/>
    <w:rsid w:val="00CC1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617D66-FF3D-4610-B83E-E7210187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BF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C1BF9"/>
    <w:rPr>
      <w:sz w:val="18"/>
      <w:szCs w:val="18"/>
    </w:rPr>
  </w:style>
  <w:style w:type="paragraph" w:styleId="a5">
    <w:name w:val="footer"/>
    <w:basedOn w:val="a"/>
    <w:link w:val="a6"/>
    <w:uiPriority w:val="99"/>
    <w:unhideWhenUsed/>
    <w:rsid w:val="00CC1BF9"/>
    <w:pPr>
      <w:tabs>
        <w:tab w:val="center" w:pos="4153"/>
        <w:tab w:val="right" w:pos="8306"/>
      </w:tabs>
      <w:snapToGrid w:val="0"/>
      <w:jc w:val="left"/>
    </w:pPr>
    <w:rPr>
      <w:sz w:val="18"/>
      <w:szCs w:val="18"/>
    </w:rPr>
  </w:style>
  <w:style w:type="character" w:customStyle="1" w:styleId="a6">
    <w:name w:val="页脚 字符"/>
    <w:basedOn w:val="a0"/>
    <w:link w:val="a5"/>
    <w:uiPriority w:val="99"/>
    <w:rsid w:val="00CC1BF9"/>
    <w:rPr>
      <w:sz w:val="18"/>
      <w:szCs w:val="18"/>
    </w:rPr>
  </w:style>
  <w:style w:type="character" w:styleId="a7">
    <w:name w:val="Strong"/>
    <w:basedOn w:val="a0"/>
    <w:uiPriority w:val="22"/>
    <w:qFormat/>
    <w:rsid w:val="00CC1BF9"/>
    <w:rPr>
      <w:b/>
      <w:bCs/>
    </w:rPr>
  </w:style>
  <w:style w:type="paragraph" w:styleId="a8">
    <w:name w:val="Normal (Web)"/>
    <w:basedOn w:val="a"/>
    <w:uiPriority w:val="99"/>
    <w:semiHidden/>
    <w:unhideWhenUsed/>
    <w:rsid w:val="00CC1BF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82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2018-12-21T09:40:00Z</dcterms:created>
  <dcterms:modified xsi:type="dcterms:W3CDTF">2018-12-21T09:40:00Z</dcterms:modified>
</cp:coreProperties>
</file>