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C9" w:rsidRDefault="004E72C9" w:rsidP="004E72C9">
      <w:pPr>
        <w:pStyle w:val="1"/>
        <w:shd w:val="clear" w:color="auto" w:fill="FFFFFF"/>
        <w:spacing w:before="0" w:after="0" w:line="840" w:lineRule="atLeast"/>
        <w:jc w:val="center"/>
        <w:rPr>
          <w:rFonts w:ascii="微软雅黑" w:eastAsia="微软雅黑" w:hAnsi="微软雅黑"/>
          <w:b w:val="0"/>
          <w:bCs w:val="0"/>
          <w:color w:val="000000"/>
          <w:sz w:val="57"/>
          <w:szCs w:val="57"/>
        </w:rPr>
      </w:pPr>
      <w:bookmarkStart w:id="0" w:name="_GoBack"/>
      <w:r>
        <w:rPr>
          <w:rFonts w:ascii="微软雅黑" w:eastAsia="微软雅黑" w:hAnsi="微软雅黑" w:hint="eastAsia"/>
          <w:b w:val="0"/>
          <w:bCs w:val="0"/>
          <w:color w:val="000000"/>
          <w:sz w:val="57"/>
          <w:szCs w:val="57"/>
        </w:rPr>
        <w:t>关于组织申报2018年省认定软件企业技术中心的通知</w:t>
      </w:r>
    </w:p>
    <w:bookmarkEnd w:id="0"/>
    <w:p w:rsidR="004E72C9" w:rsidRDefault="004E72C9" w:rsidP="004E72C9">
      <w:pPr>
        <w:shd w:val="clear" w:color="auto" w:fill="FFFFFF"/>
        <w:jc w:val="center"/>
        <w:rPr>
          <w:rFonts w:ascii="宋体" w:eastAsia="宋体" w:hAnsi="宋体"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江苏省工信厅　　</w:t>
      </w:r>
      <w:r>
        <w:rPr>
          <w:rFonts w:hint="eastAsia"/>
          <w:color w:val="000000"/>
          <w:szCs w:val="21"/>
        </w:rPr>
        <w:t>jssjxw.jiangsu.gov.cn</w:t>
      </w:r>
      <w:r>
        <w:rPr>
          <w:rFonts w:hint="eastAsia"/>
          <w:color w:val="000000"/>
          <w:szCs w:val="21"/>
        </w:rPr>
        <w:t xml:space="preserve">　　日期：</w:t>
      </w:r>
      <w:r>
        <w:rPr>
          <w:rFonts w:hint="eastAsia"/>
          <w:color w:val="000000"/>
          <w:szCs w:val="21"/>
        </w:rPr>
        <w:t xml:space="preserve">2018-12-03 </w:t>
      </w:r>
      <w:r>
        <w:rPr>
          <w:rFonts w:hint="eastAsia"/>
          <w:color w:val="000000"/>
          <w:szCs w:val="21"/>
        </w:rPr>
        <w:t>来源：科技与质量处</w:t>
      </w:r>
    </w:p>
    <w:p w:rsidR="004E72C9" w:rsidRDefault="004E72C9" w:rsidP="004E72C9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Style w:val="xlletr"/>
          <w:rFonts w:hint="eastAsia"/>
          <w:color w:val="000000"/>
          <w:szCs w:val="21"/>
        </w:rPr>
        <w:t>【字体：</w:t>
      </w:r>
      <w:hyperlink r:id="rId6" w:history="1">
        <w:r>
          <w:rPr>
            <w:rStyle w:val="a3"/>
            <w:rFonts w:hint="eastAsia"/>
            <w:color w:val="000000"/>
            <w:szCs w:val="21"/>
            <w:u w:val="none"/>
          </w:rPr>
          <w:t>大</w:t>
        </w:r>
      </w:hyperlink>
      <w:r>
        <w:rPr>
          <w:rStyle w:val="xlletr"/>
          <w:rFonts w:hint="eastAsia"/>
          <w:color w:val="000000"/>
          <w:szCs w:val="21"/>
        </w:rPr>
        <w:t> </w:t>
      </w:r>
      <w:hyperlink r:id="rId7" w:history="1">
        <w:r>
          <w:rPr>
            <w:rStyle w:val="a3"/>
            <w:rFonts w:hint="eastAsia"/>
            <w:color w:val="000000"/>
            <w:szCs w:val="21"/>
            <w:u w:val="none"/>
          </w:rPr>
          <w:t>中</w:t>
        </w:r>
      </w:hyperlink>
      <w:r>
        <w:rPr>
          <w:rStyle w:val="xlletr"/>
          <w:rFonts w:hint="eastAsia"/>
          <w:color w:val="000000"/>
          <w:szCs w:val="21"/>
        </w:rPr>
        <w:t> </w:t>
      </w:r>
      <w:hyperlink r:id="rId8" w:history="1">
        <w:r>
          <w:rPr>
            <w:rStyle w:val="a3"/>
            <w:rFonts w:hint="eastAsia"/>
            <w:color w:val="000000"/>
            <w:szCs w:val="21"/>
            <w:u w:val="none"/>
          </w:rPr>
          <w:t>小</w:t>
        </w:r>
      </w:hyperlink>
      <w:r>
        <w:rPr>
          <w:rStyle w:val="xlletr"/>
          <w:rFonts w:hint="eastAsia"/>
          <w:color w:val="000000"/>
          <w:szCs w:val="21"/>
        </w:rPr>
        <w:t>】</w:t>
      </w:r>
      <w:hyperlink r:id="rId9" w:history="1">
        <w:r>
          <w:rPr>
            <w:noProof/>
            <w:color w:val="000000"/>
            <w:szCs w:val="21"/>
          </w:rPr>
          <w:drawing>
            <wp:inline distT="0" distB="0" distL="0" distR="0">
              <wp:extent cx="171450" cy="142875"/>
              <wp:effectExtent l="0" t="0" r="0" b="9525"/>
              <wp:docPr id="1" name="图片 1" descr="http://gxt.jiangsu.gov.cn/images/219/cmsn_xprint1_160817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gxt.jiangsu.gov.cn/images/219/cmsn_xprint1_160817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hint="eastAsia"/>
            <w:color w:val="000000"/>
            <w:szCs w:val="21"/>
            <w:u w:val="none"/>
          </w:rPr>
          <w:t> </w:t>
        </w:r>
        <w:r>
          <w:rPr>
            <w:rStyle w:val="a3"/>
            <w:rFonts w:hint="eastAsia"/>
            <w:color w:val="000000"/>
            <w:szCs w:val="21"/>
            <w:u w:val="none"/>
          </w:rPr>
          <w:t>打印</w:t>
        </w:r>
      </w:hyperlink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苏工信科技〔2018〕94号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各设区市经信委，昆山市、泰兴市、沭阳县经信委（局）：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为推进软件与信息服务企业加快技术创新，提升行业发展水平和竞争力，依据《江苏省认定企业技术中心管理办法》（2010年修订），结合软件与信息服务业的特点，将开展2018年（第六批）软件与信息服务业企业技术中心认定工作。有关事项通知如下：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一、各设区市经信委科技（质量）处会同软件（信息服务业）处负责省认定软件企业技术中心的遴选和推荐工作。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二、申报省认定软件企业技术中心必须具备规定的基本条件（附件1），并按要求编报《江苏省认定软件企业技术中心申请报告》（编写提纲见附件3）和《软件企业技术中心评价材料》（附件4）。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三、申报企业结合经营业务主要涉及的领域，按软件企业技术中心分类（共7类，见附件2）对应申报，每个企业只能选择一类。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四、请各设区市经信委积极组织属地内（含县、计划单列市）软件企业申报省级企业技术中心，指导企业认真编写《江苏省认定软件企业技术中心申请报告》和《软件企业技术中心评价材料》，对企业申请材料进行审核并出具推荐意见，填写《申报企业基本情况表》（附件5），于2019年1月5日之前将推荐企业的申请材料（纸质共一式两份）和电子文档分别上报我厅科技与质量处、软件与信息服务业处（纸质材料和电子文档各一份）。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联系人：科技与质量处             025-83391968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软件与信息服务业处       025-69652627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 附件：1、申请企业应具备的基本条件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2、软件企业技术中心分类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3、《江苏省认定软件企业技术中心申请报告》编写提纲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4、软件企业技术中心评价材料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5、2018年江苏省认定软件企业技术中心申报企业基本情况表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          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                                       江苏省工业和信息化厅   </w:t>
      </w:r>
    </w:p>
    <w:p w:rsidR="004E72C9" w:rsidRDefault="004E72C9" w:rsidP="004E72C9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                                                  2018年12月3日     </w:t>
      </w:r>
    </w:p>
    <w:p w:rsidR="002E41AC" w:rsidRPr="004E72C9" w:rsidRDefault="002E41AC" w:rsidP="004E72C9"/>
    <w:sectPr w:rsidR="002E41AC" w:rsidRPr="004E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6C" w:rsidRDefault="00213F6C" w:rsidP="004E72C9">
      <w:r>
        <w:separator/>
      </w:r>
    </w:p>
  </w:endnote>
  <w:endnote w:type="continuationSeparator" w:id="0">
    <w:p w:rsidR="00213F6C" w:rsidRDefault="00213F6C" w:rsidP="004E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6C" w:rsidRDefault="00213F6C" w:rsidP="004E72C9">
      <w:r>
        <w:separator/>
      </w:r>
    </w:p>
  </w:footnote>
  <w:footnote w:type="continuationSeparator" w:id="0">
    <w:p w:rsidR="00213F6C" w:rsidRDefault="00213F6C" w:rsidP="004E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EB"/>
    <w:rsid w:val="00213F6C"/>
    <w:rsid w:val="002E41AC"/>
    <w:rsid w:val="004E72C9"/>
    <w:rsid w:val="007357EB"/>
    <w:rsid w:val="00C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250D9-3B0A-4E9E-98A8-FBE41BBC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E7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C8245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45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C82455"/>
  </w:style>
  <w:style w:type="character" w:styleId="a3">
    <w:name w:val="Hyperlink"/>
    <w:basedOn w:val="a0"/>
    <w:uiPriority w:val="99"/>
    <w:semiHidden/>
    <w:unhideWhenUsed/>
    <w:rsid w:val="00C824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2455"/>
  </w:style>
  <w:style w:type="character" w:styleId="a4">
    <w:name w:val="Emphasis"/>
    <w:basedOn w:val="a0"/>
    <w:uiPriority w:val="20"/>
    <w:qFormat/>
    <w:rsid w:val="00C82455"/>
    <w:rPr>
      <w:i/>
      <w:iCs/>
    </w:rPr>
  </w:style>
  <w:style w:type="paragraph" w:styleId="a5">
    <w:name w:val="Normal (Web)"/>
    <w:basedOn w:val="a"/>
    <w:uiPriority w:val="99"/>
    <w:semiHidden/>
    <w:unhideWhenUsed/>
    <w:rsid w:val="00C82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E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E72C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E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E72C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E72C9"/>
    <w:rPr>
      <w:b/>
      <w:bCs/>
      <w:kern w:val="44"/>
      <w:sz w:val="44"/>
      <w:szCs w:val="44"/>
    </w:rPr>
  </w:style>
  <w:style w:type="character" w:customStyle="1" w:styleId="xlletr">
    <w:name w:val="xlletr"/>
    <w:basedOn w:val="a0"/>
    <w:rsid w:val="004E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61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10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29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9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1CAE2"/>
            <w:right w:val="none" w:sz="0" w:space="0" w:color="auto"/>
          </w:divBdr>
        </w:div>
        <w:div w:id="1986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font('12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font('14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('16')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2018-12-05T08:34:00Z</dcterms:created>
  <dcterms:modified xsi:type="dcterms:W3CDTF">2018-12-05T09:13:00Z</dcterms:modified>
</cp:coreProperties>
</file>