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bookmarkStart w:id="0" w:name="_GoBack"/>
      <w:r>
        <w:rPr>
          <w:rFonts w:hint="eastAsia" w:ascii="宋体" w:hAnsi="宋体" w:eastAsia="宋体" w:cs="宋体"/>
          <w:i w:val="0"/>
          <w:caps w:val="0"/>
          <w:color w:val="3D3D3D"/>
          <w:spacing w:val="0"/>
          <w:kern w:val="0"/>
          <w:sz w:val="24"/>
          <w:szCs w:val="24"/>
          <w:lang w:val="en-US" w:eastAsia="zh-CN" w:bidi="ar"/>
        </w:rPr>
        <w:t>宿迁市就业专项资金管理暂行办法</w:t>
      </w:r>
    </w:p>
    <w:bookmarkEnd w:id="0"/>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为进一步规范就业专项资金管理，根据省财政厅、省人力资源和社会保障厅《江苏省就业专项资金管理办法》（苏财规〔</w:t>
      </w:r>
      <w:r>
        <w:rPr>
          <w:rFonts w:hint="default" w:ascii="Times New Roman" w:hAnsi="Times New Roman" w:eastAsia="宋体" w:cs="Times New Roman"/>
          <w:i w:val="0"/>
          <w:caps w:val="0"/>
          <w:color w:val="3D3D3D"/>
          <w:spacing w:val="0"/>
          <w:kern w:val="0"/>
          <w:sz w:val="24"/>
          <w:szCs w:val="24"/>
          <w:lang w:val="en-US" w:eastAsia="zh-CN" w:bidi="ar"/>
        </w:rPr>
        <w:t>2011</w:t>
      </w:r>
      <w:r>
        <w:rPr>
          <w:rFonts w:hint="eastAsia" w:ascii="宋体" w:hAnsi="宋体" w:eastAsia="宋体" w:cs="宋体"/>
          <w:i w:val="0"/>
          <w:caps w:val="0"/>
          <w:color w:val="3D3D3D"/>
          <w:spacing w:val="0"/>
          <w:kern w:val="0"/>
          <w:sz w:val="24"/>
          <w:szCs w:val="24"/>
          <w:lang w:val="en-US" w:eastAsia="zh-CN" w:bidi="ar"/>
        </w:rPr>
        <w:t>〕</w:t>
      </w:r>
      <w:r>
        <w:rPr>
          <w:rFonts w:hint="default" w:ascii="Times New Roman" w:hAnsi="Times New Roman" w:eastAsia="宋体" w:cs="Times New Roman"/>
          <w:i w:val="0"/>
          <w:caps w:val="0"/>
          <w:color w:val="3D3D3D"/>
          <w:spacing w:val="0"/>
          <w:kern w:val="0"/>
          <w:sz w:val="24"/>
          <w:szCs w:val="24"/>
          <w:lang w:val="en-US" w:eastAsia="zh-CN" w:bidi="ar"/>
        </w:rPr>
        <w:t>50</w:t>
      </w:r>
      <w:r>
        <w:rPr>
          <w:rFonts w:hint="eastAsia" w:ascii="宋体" w:hAnsi="宋体" w:eastAsia="宋体" w:cs="宋体"/>
          <w:i w:val="0"/>
          <w:caps w:val="0"/>
          <w:color w:val="3D3D3D"/>
          <w:spacing w:val="0"/>
          <w:kern w:val="0"/>
          <w:sz w:val="24"/>
          <w:szCs w:val="24"/>
          <w:lang w:val="en-US" w:eastAsia="zh-CN" w:bidi="ar"/>
        </w:rPr>
        <w:t>号）规定，结合我市实际，制定本管理办法。</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一、资金来源</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就业专项资金的来源主要有：上级财政补助、本级预算安排和依据国家有关规定从失业保险基金中调剂用于促进就业的资金。各级财政部门根据就业工作任务，在年度预算中足额安排就业专项资金，努力保障和促进就业工作开展。</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二、资金使用范围</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就业专项资金用于职业介绍补贴、职业培训补贴（含劳动预备制培训生活费补贴）、职业技能鉴定补贴、社会保险补贴、公益性岗位补贴、就业见习补贴、创业引导扶持、小额贷款担保基金和小额担保贷款贴息、公共就业服务能力建设及其他支出。</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三、资金补贴办法</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（一）职业介绍补贴</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1</w:t>
      </w:r>
      <w:r>
        <w:rPr>
          <w:rFonts w:hint="eastAsia" w:ascii="宋体" w:hAnsi="宋体" w:eastAsia="宋体" w:cs="宋体"/>
          <w:i w:val="0"/>
          <w:caps w:val="0"/>
          <w:color w:val="3D3D3D"/>
          <w:spacing w:val="0"/>
          <w:kern w:val="0"/>
          <w:sz w:val="24"/>
          <w:szCs w:val="24"/>
          <w:lang w:val="en-US" w:eastAsia="zh-CN" w:bidi="ar"/>
        </w:rPr>
        <w:t>．补贴对象</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公共就业服务机构由各级财政部门根据其享受财政补助编制内实有人数，并结合考虑其承担的免费公共就业服务工作量，在预算中统筹安排人员、公用经费和必要的项目经费。对暂未纳入财政补助范围的公共就业服务机构免费提供求职登记、职业指导、职业能力测评、职业介绍和档案托管等公共就业服务的，以及在工商行政部门登记注册并经县级以上人力资源社会保障部门核准颁发《人力资源许可证》的职业中介机构，提供免费职业介绍服务的，可按规定申请职业介绍补贴。</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2</w:t>
      </w:r>
      <w:r>
        <w:rPr>
          <w:rFonts w:hint="eastAsia" w:ascii="宋体" w:hAnsi="宋体" w:eastAsia="宋体" w:cs="宋体"/>
          <w:i w:val="0"/>
          <w:caps w:val="0"/>
          <w:color w:val="3D3D3D"/>
          <w:spacing w:val="0"/>
          <w:kern w:val="0"/>
          <w:sz w:val="24"/>
          <w:szCs w:val="24"/>
          <w:lang w:val="en-US" w:eastAsia="zh-CN" w:bidi="ar"/>
        </w:rPr>
        <w:t>．补贴标准</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对暂未纳入财政补助范围的公共就业服务机构免费为失业人员办理就业失业登记，提供职业指导后实现就业的，按不超过</w:t>
      </w:r>
      <w:r>
        <w:rPr>
          <w:rFonts w:hint="default" w:ascii="Times New Roman" w:hAnsi="Times New Roman" w:eastAsia="宋体" w:cs="Times New Roman"/>
          <w:i w:val="0"/>
          <w:caps w:val="0"/>
          <w:color w:val="3D3D3D"/>
          <w:spacing w:val="0"/>
          <w:kern w:val="0"/>
          <w:sz w:val="24"/>
          <w:szCs w:val="24"/>
          <w:lang w:val="en-US" w:eastAsia="zh-CN" w:bidi="ar"/>
        </w:rPr>
        <w:t>50</w:t>
      </w:r>
      <w:r>
        <w:rPr>
          <w:rFonts w:hint="eastAsia" w:ascii="宋体" w:hAnsi="宋体" w:eastAsia="宋体" w:cs="宋体"/>
          <w:i w:val="0"/>
          <w:caps w:val="0"/>
          <w:color w:val="3D3D3D"/>
          <w:spacing w:val="0"/>
          <w:kern w:val="0"/>
          <w:sz w:val="24"/>
          <w:szCs w:val="24"/>
          <w:lang w:val="en-US" w:eastAsia="zh-CN" w:bidi="ar"/>
        </w:rPr>
        <w:t>元</w:t>
      </w:r>
      <w:r>
        <w:rPr>
          <w:rFonts w:hint="default" w:ascii="Times New Roman" w:hAnsi="Times New Roman" w:eastAsia="宋体" w:cs="Times New Roman"/>
          <w:i w:val="0"/>
          <w:caps w:val="0"/>
          <w:color w:val="3D3D3D"/>
          <w:spacing w:val="0"/>
          <w:kern w:val="0"/>
          <w:sz w:val="24"/>
          <w:szCs w:val="24"/>
          <w:lang w:val="en-US" w:eastAsia="zh-CN" w:bidi="ar"/>
        </w:rPr>
        <w:t>/</w:t>
      </w:r>
      <w:r>
        <w:rPr>
          <w:rFonts w:hint="eastAsia" w:ascii="宋体" w:hAnsi="宋体" w:eastAsia="宋体" w:cs="宋体"/>
          <w:i w:val="0"/>
          <w:caps w:val="0"/>
          <w:color w:val="3D3D3D"/>
          <w:spacing w:val="0"/>
          <w:kern w:val="0"/>
          <w:sz w:val="24"/>
          <w:szCs w:val="24"/>
          <w:lang w:val="en-US" w:eastAsia="zh-CN" w:bidi="ar"/>
        </w:rPr>
        <w:t>人给予补贴；</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免费为本市范围内用人单位在人力资源市场信息网发布招聘信息的，最高按</w:t>
      </w:r>
      <w:r>
        <w:rPr>
          <w:rFonts w:hint="default" w:ascii="Times New Roman" w:hAnsi="Times New Roman" w:eastAsia="宋体" w:cs="Times New Roman"/>
          <w:i w:val="0"/>
          <w:caps w:val="0"/>
          <w:color w:val="3D3D3D"/>
          <w:spacing w:val="0"/>
          <w:kern w:val="0"/>
          <w:sz w:val="24"/>
          <w:szCs w:val="24"/>
          <w:lang w:val="en-US" w:eastAsia="zh-CN" w:bidi="ar"/>
        </w:rPr>
        <w:t>30</w:t>
      </w:r>
      <w:r>
        <w:rPr>
          <w:rFonts w:hint="eastAsia" w:ascii="宋体" w:hAnsi="宋体" w:eastAsia="宋体" w:cs="宋体"/>
          <w:i w:val="0"/>
          <w:caps w:val="0"/>
          <w:color w:val="3D3D3D"/>
          <w:spacing w:val="0"/>
          <w:kern w:val="0"/>
          <w:sz w:val="24"/>
          <w:szCs w:val="24"/>
          <w:lang w:val="en-US" w:eastAsia="zh-CN" w:bidi="ar"/>
        </w:rPr>
        <w:t>元</w:t>
      </w:r>
      <w:r>
        <w:rPr>
          <w:rFonts w:hint="default" w:ascii="Times New Roman" w:hAnsi="Times New Roman" w:eastAsia="宋体" w:cs="Times New Roman"/>
          <w:i w:val="0"/>
          <w:caps w:val="0"/>
          <w:color w:val="3D3D3D"/>
          <w:spacing w:val="0"/>
          <w:kern w:val="0"/>
          <w:sz w:val="24"/>
          <w:szCs w:val="24"/>
          <w:lang w:val="en-US" w:eastAsia="zh-CN" w:bidi="ar"/>
        </w:rPr>
        <w:t>/</w:t>
      </w:r>
      <w:r>
        <w:rPr>
          <w:rFonts w:hint="eastAsia" w:ascii="宋体" w:hAnsi="宋体" w:eastAsia="宋体" w:cs="宋体"/>
          <w:i w:val="0"/>
          <w:caps w:val="0"/>
          <w:color w:val="3D3D3D"/>
          <w:spacing w:val="0"/>
          <w:kern w:val="0"/>
          <w:sz w:val="24"/>
          <w:szCs w:val="24"/>
          <w:lang w:val="en-US" w:eastAsia="zh-CN" w:bidi="ar"/>
        </w:rPr>
        <w:t>次给予补贴；</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免费为本地用人单位组织招聘劳动力并签订</w:t>
      </w:r>
      <w:r>
        <w:rPr>
          <w:rFonts w:hint="default" w:ascii="Times New Roman" w:hAnsi="Times New Roman" w:eastAsia="宋体" w:cs="Times New Roman"/>
          <w:i w:val="0"/>
          <w:caps w:val="0"/>
          <w:color w:val="3D3D3D"/>
          <w:spacing w:val="0"/>
          <w:kern w:val="0"/>
          <w:sz w:val="24"/>
          <w:szCs w:val="24"/>
          <w:lang w:val="en-US" w:eastAsia="zh-CN" w:bidi="ar"/>
        </w:rPr>
        <w:t>6</w:t>
      </w:r>
      <w:r>
        <w:rPr>
          <w:rFonts w:hint="eastAsia" w:ascii="宋体" w:hAnsi="宋体" w:eastAsia="宋体" w:cs="宋体"/>
          <w:i w:val="0"/>
          <w:caps w:val="0"/>
          <w:color w:val="3D3D3D"/>
          <w:spacing w:val="0"/>
          <w:kern w:val="0"/>
          <w:sz w:val="24"/>
          <w:szCs w:val="24"/>
          <w:lang w:val="en-US" w:eastAsia="zh-CN" w:bidi="ar"/>
        </w:rPr>
        <w:t>个月以上劳动合同的，最高按本地劳动力</w:t>
      </w:r>
      <w:r>
        <w:rPr>
          <w:rFonts w:hint="default" w:ascii="Times New Roman" w:hAnsi="Times New Roman" w:eastAsia="宋体" w:cs="Times New Roman"/>
          <w:i w:val="0"/>
          <w:caps w:val="0"/>
          <w:color w:val="3D3D3D"/>
          <w:spacing w:val="0"/>
          <w:kern w:val="0"/>
          <w:sz w:val="24"/>
          <w:szCs w:val="24"/>
          <w:lang w:val="en-US" w:eastAsia="zh-CN" w:bidi="ar"/>
        </w:rPr>
        <w:t>100</w:t>
      </w:r>
      <w:r>
        <w:rPr>
          <w:rFonts w:hint="eastAsia" w:ascii="宋体" w:hAnsi="宋体" w:eastAsia="宋体" w:cs="宋体"/>
          <w:i w:val="0"/>
          <w:caps w:val="0"/>
          <w:color w:val="3D3D3D"/>
          <w:spacing w:val="0"/>
          <w:kern w:val="0"/>
          <w:sz w:val="24"/>
          <w:szCs w:val="24"/>
          <w:lang w:val="en-US" w:eastAsia="zh-CN" w:bidi="ar"/>
        </w:rPr>
        <w:t>元</w:t>
      </w:r>
      <w:r>
        <w:rPr>
          <w:rFonts w:hint="default" w:ascii="Times New Roman" w:hAnsi="Times New Roman" w:eastAsia="宋体" w:cs="Times New Roman"/>
          <w:i w:val="0"/>
          <w:caps w:val="0"/>
          <w:color w:val="3D3D3D"/>
          <w:spacing w:val="0"/>
          <w:kern w:val="0"/>
          <w:sz w:val="24"/>
          <w:szCs w:val="24"/>
          <w:lang w:val="en-US" w:eastAsia="zh-CN" w:bidi="ar"/>
        </w:rPr>
        <w:t>/</w:t>
      </w:r>
      <w:r>
        <w:rPr>
          <w:rFonts w:hint="eastAsia" w:ascii="宋体" w:hAnsi="宋体" w:eastAsia="宋体" w:cs="宋体"/>
          <w:i w:val="0"/>
          <w:caps w:val="0"/>
          <w:color w:val="3D3D3D"/>
          <w:spacing w:val="0"/>
          <w:kern w:val="0"/>
          <w:sz w:val="24"/>
          <w:szCs w:val="24"/>
          <w:lang w:val="en-US" w:eastAsia="zh-CN" w:bidi="ar"/>
        </w:rPr>
        <w:t>人、引进外地劳动力</w:t>
      </w:r>
      <w:r>
        <w:rPr>
          <w:rFonts w:hint="default" w:ascii="Times New Roman" w:hAnsi="Times New Roman" w:eastAsia="宋体" w:cs="Times New Roman"/>
          <w:i w:val="0"/>
          <w:caps w:val="0"/>
          <w:color w:val="3D3D3D"/>
          <w:spacing w:val="0"/>
          <w:kern w:val="0"/>
          <w:sz w:val="24"/>
          <w:szCs w:val="24"/>
          <w:lang w:val="en-US" w:eastAsia="zh-CN" w:bidi="ar"/>
        </w:rPr>
        <w:t>200</w:t>
      </w:r>
      <w:r>
        <w:rPr>
          <w:rFonts w:hint="eastAsia" w:ascii="宋体" w:hAnsi="宋体" w:eastAsia="宋体" w:cs="宋体"/>
          <w:i w:val="0"/>
          <w:caps w:val="0"/>
          <w:color w:val="3D3D3D"/>
          <w:spacing w:val="0"/>
          <w:kern w:val="0"/>
          <w:sz w:val="24"/>
          <w:szCs w:val="24"/>
          <w:lang w:val="en-US" w:eastAsia="zh-CN" w:bidi="ar"/>
        </w:rPr>
        <w:t>元</w:t>
      </w:r>
      <w:r>
        <w:rPr>
          <w:rFonts w:hint="default" w:ascii="Times New Roman" w:hAnsi="Times New Roman" w:eastAsia="宋体" w:cs="Times New Roman"/>
          <w:i w:val="0"/>
          <w:caps w:val="0"/>
          <w:color w:val="3D3D3D"/>
          <w:spacing w:val="0"/>
          <w:kern w:val="0"/>
          <w:sz w:val="24"/>
          <w:szCs w:val="24"/>
          <w:lang w:val="en-US" w:eastAsia="zh-CN" w:bidi="ar"/>
        </w:rPr>
        <w:t>/</w:t>
      </w:r>
      <w:r>
        <w:rPr>
          <w:rFonts w:hint="eastAsia" w:ascii="宋体" w:hAnsi="宋体" w:eastAsia="宋体" w:cs="宋体"/>
          <w:i w:val="0"/>
          <w:caps w:val="0"/>
          <w:color w:val="3D3D3D"/>
          <w:spacing w:val="0"/>
          <w:kern w:val="0"/>
          <w:sz w:val="24"/>
          <w:szCs w:val="24"/>
          <w:lang w:val="en-US" w:eastAsia="zh-CN" w:bidi="ar"/>
        </w:rPr>
        <w:t>人给予补贴；</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免费组织招聘洽谈会，最高按每个摊位</w:t>
      </w:r>
      <w:r>
        <w:rPr>
          <w:rFonts w:hint="default" w:ascii="Times New Roman" w:hAnsi="Times New Roman" w:eastAsia="宋体" w:cs="Times New Roman"/>
          <w:i w:val="0"/>
          <w:caps w:val="0"/>
          <w:color w:val="3D3D3D"/>
          <w:spacing w:val="0"/>
          <w:kern w:val="0"/>
          <w:sz w:val="24"/>
          <w:szCs w:val="24"/>
          <w:lang w:val="en-US" w:eastAsia="zh-CN" w:bidi="ar"/>
        </w:rPr>
        <w:t>100</w:t>
      </w:r>
      <w:r>
        <w:rPr>
          <w:rFonts w:hint="eastAsia" w:ascii="宋体" w:hAnsi="宋体" w:eastAsia="宋体" w:cs="宋体"/>
          <w:i w:val="0"/>
          <w:caps w:val="0"/>
          <w:color w:val="3D3D3D"/>
          <w:spacing w:val="0"/>
          <w:kern w:val="0"/>
          <w:sz w:val="24"/>
          <w:szCs w:val="24"/>
          <w:lang w:val="en-US" w:eastAsia="zh-CN" w:bidi="ar"/>
        </w:rPr>
        <w:t>元</w:t>
      </w:r>
      <w:r>
        <w:rPr>
          <w:rFonts w:hint="default" w:ascii="Times New Roman" w:hAnsi="Times New Roman" w:eastAsia="宋体" w:cs="Times New Roman"/>
          <w:i w:val="0"/>
          <w:caps w:val="0"/>
          <w:color w:val="3D3D3D"/>
          <w:spacing w:val="0"/>
          <w:kern w:val="0"/>
          <w:sz w:val="24"/>
          <w:szCs w:val="24"/>
          <w:lang w:val="en-US" w:eastAsia="zh-CN" w:bidi="ar"/>
        </w:rPr>
        <w:t>/</w:t>
      </w:r>
      <w:r>
        <w:rPr>
          <w:rFonts w:hint="eastAsia" w:ascii="宋体" w:hAnsi="宋体" w:eastAsia="宋体" w:cs="宋体"/>
          <w:i w:val="0"/>
          <w:caps w:val="0"/>
          <w:color w:val="3D3D3D"/>
          <w:spacing w:val="0"/>
          <w:kern w:val="0"/>
          <w:sz w:val="24"/>
          <w:szCs w:val="24"/>
          <w:lang w:val="en-US" w:eastAsia="zh-CN" w:bidi="ar"/>
        </w:rPr>
        <w:t>半天、洽谈室</w:t>
      </w:r>
      <w:r>
        <w:rPr>
          <w:rFonts w:hint="default" w:ascii="Times New Roman" w:hAnsi="Times New Roman" w:eastAsia="宋体" w:cs="Times New Roman"/>
          <w:i w:val="0"/>
          <w:caps w:val="0"/>
          <w:color w:val="3D3D3D"/>
          <w:spacing w:val="0"/>
          <w:kern w:val="0"/>
          <w:sz w:val="24"/>
          <w:szCs w:val="24"/>
          <w:lang w:val="en-US" w:eastAsia="zh-CN" w:bidi="ar"/>
        </w:rPr>
        <w:t>150</w:t>
      </w:r>
      <w:r>
        <w:rPr>
          <w:rFonts w:hint="eastAsia" w:ascii="宋体" w:hAnsi="宋体" w:eastAsia="宋体" w:cs="宋体"/>
          <w:i w:val="0"/>
          <w:caps w:val="0"/>
          <w:color w:val="3D3D3D"/>
          <w:spacing w:val="0"/>
          <w:kern w:val="0"/>
          <w:sz w:val="24"/>
          <w:szCs w:val="24"/>
          <w:lang w:val="en-US" w:eastAsia="zh-CN" w:bidi="ar"/>
        </w:rPr>
        <w:t>元</w:t>
      </w:r>
      <w:r>
        <w:rPr>
          <w:rFonts w:hint="default" w:ascii="Times New Roman" w:hAnsi="Times New Roman" w:eastAsia="宋体" w:cs="Times New Roman"/>
          <w:i w:val="0"/>
          <w:caps w:val="0"/>
          <w:color w:val="3D3D3D"/>
          <w:spacing w:val="0"/>
          <w:kern w:val="0"/>
          <w:sz w:val="24"/>
          <w:szCs w:val="24"/>
          <w:lang w:val="en-US" w:eastAsia="zh-CN" w:bidi="ar"/>
        </w:rPr>
        <w:t>/</w:t>
      </w:r>
      <w:r>
        <w:rPr>
          <w:rFonts w:hint="eastAsia" w:ascii="宋体" w:hAnsi="宋体" w:eastAsia="宋体" w:cs="宋体"/>
          <w:i w:val="0"/>
          <w:caps w:val="0"/>
          <w:color w:val="3D3D3D"/>
          <w:spacing w:val="0"/>
          <w:kern w:val="0"/>
          <w:sz w:val="24"/>
          <w:szCs w:val="24"/>
          <w:lang w:val="en-US" w:eastAsia="zh-CN" w:bidi="ar"/>
        </w:rPr>
        <w:t>半天给予补贴；举办大型广场招聘会，按实际发生费用给予适当补贴；</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免费为单位和个人进行档案托管的，最高按每人每年</w:t>
      </w:r>
      <w:r>
        <w:rPr>
          <w:rFonts w:hint="default" w:ascii="Times New Roman" w:hAnsi="Times New Roman" w:eastAsia="宋体" w:cs="Times New Roman"/>
          <w:i w:val="0"/>
          <w:caps w:val="0"/>
          <w:color w:val="3D3D3D"/>
          <w:spacing w:val="0"/>
          <w:kern w:val="0"/>
          <w:sz w:val="24"/>
          <w:szCs w:val="24"/>
          <w:lang w:val="en-US" w:eastAsia="zh-CN" w:bidi="ar"/>
        </w:rPr>
        <w:t>100</w:t>
      </w:r>
      <w:r>
        <w:rPr>
          <w:rFonts w:hint="eastAsia" w:ascii="宋体" w:hAnsi="宋体" w:eastAsia="宋体" w:cs="宋体"/>
          <w:i w:val="0"/>
          <w:caps w:val="0"/>
          <w:color w:val="3D3D3D"/>
          <w:spacing w:val="0"/>
          <w:kern w:val="0"/>
          <w:sz w:val="24"/>
          <w:szCs w:val="24"/>
          <w:lang w:val="en-US" w:eastAsia="zh-CN" w:bidi="ar"/>
        </w:rPr>
        <w:t>元的标准给予补贴。</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FF0000"/>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经核准的社会职业中介机构免费为求职人员提供职业介绍服务后实现就业，并签订</w:t>
      </w:r>
      <w:r>
        <w:rPr>
          <w:rFonts w:hint="default" w:ascii="Times New Roman" w:hAnsi="Times New Roman" w:eastAsia="宋体" w:cs="Times New Roman"/>
          <w:i w:val="0"/>
          <w:caps w:val="0"/>
          <w:color w:val="3D3D3D"/>
          <w:spacing w:val="0"/>
          <w:kern w:val="0"/>
          <w:sz w:val="24"/>
          <w:szCs w:val="24"/>
          <w:lang w:val="en-US" w:eastAsia="zh-CN" w:bidi="ar"/>
        </w:rPr>
        <w:t>6</w:t>
      </w:r>
      <w:r>
        <w:rPr>
          <w:rFonts w:hint="eastAsia" w:ascii="宋体" w:hAnsi="宋体" w:eastAsia="宋体" w:cs="宋体"/>
          <w:i w:val="0"/>
          <w:caps w:val="0"/>
          <w:color w:val="3D3D3D"/>
          <w:spacing w:val="0"/>
          <w:kern w:val="0"/>
          <w:sz w:val="24"/>
          <w:szCs w:val="24"/>
          <w:lang w:val="en-US" w:eastAsia="zh-CN" w:bidi="ar"/>
        </w:rPr>
        <w:t>个月以上期限劳动合同的，补助标准为不超过</w:t>
      </w:r>
      <w:r>
        <w:rPr>
          <w:rFonts w:hint="default" w:ascii="Times New Roman" w:hAnsi="Times New Roman" w:eastAsia="宋体" w:cs="Times New Roman"/>
          <w:i w:val="0"/>
          <w:caps w:val="0"/>
          <w:color w:val="3D3D3D"/>
          <w:spacing w:val="0"/>
          <w:kern w:val="0"/>
          <w:sz w:val="24"/>
          <w:szCs w:val="24"/>
          <w:lang w:val="en-US" w:eastAsia="zh-CN" w:bidi="ar"/>
        </w:rPr>
        <w:t>50</w:t>
      </w:r>
      <w:r>
        <w:rPr>
          <w:rFonts w:hint="eastAsia" w:ascii="宋体" w:hAnsi="宋体" w:eastAsia="宋体" w:cs="宋体"/>
          <w:i w:val="0"/>
          <w:caps w:val="0"/>
          <w:color w:val="3D3D3D"/>
          <w:spacing w:val="0"/>
          <w:kern w:val="0"/>
          <w:sz w:val="24"/>
          <w:szCs w:val="24"/>
          <w:lang w:val="en-US" w:eastAsia="zh-CN" w:bidi="ar"/>
        </w:rPr>
        <w:t>元</w:t>
      </w:r>
      <w:r>
        <w:rPr>
          <w:rFonts w:hint="default" w:ascii="Times New Roman" w:hAnsi="Times New Roman" w:eastAsia="宋体" w:cs="Times New Roman"/>
          <w:i w:val="0"/>
          <w:caps w:val="0"/>
          <w:color w:val="3D3D3D"/>
          <w:spacing w:val="0"/>
          <w:kern w:val="0"/>
          <w:sz w:val="24"/>
          <w:szCs w:val="24"/>
          <w:lang w:val="en-US" w:eastAsia="zh-CN" w:bidi="ar"/>
        </w:rPr>
        <w:t>/</w:t>
      </w:r>
      <w:r>
        <w:rPr>
          <w:rFonts w:hint="eastAsia" w:ascii="宋体" w:hAnsi="宋体" w:eastAsia="宋体" w:cs="宋体"/>
          <w:i w:val="0"/>
          <w:caps w:val="0"/>
          <w:color w:val="3D3D3D"/>
          <w:spacing w:val="0"/>
          <w:kern w:val="0"/>
          <w:sz w:val="24"/>
          <w:szCs w:val="24"/>
          <w:lang w:val="en-US" w:eastAsia="zh-CN" w:bidi="ar"/>
        </w:rPr>
        <w:t>人，不重复补助。</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3</w:t>
      </w:r>
      <w:r>
        <w:rPr>
          <w:rFonts w:hint="eastAsia" w:ascii="宋体" w:hAnsi="宋体" w:eastAsia="宋体" w:cs="宋体"/>
          <w:i w:val="0"/>
          <w:caps w:val="0"/>
          <w:color w:val="3D3D3D"/>
          <w:spacing w:val="0"/>
          <w:kern w:val="0"/>
          <w:sz w:val="24"/>
          <w:szCs w:val="24"/>
          <w:lang w:val="en-US" w:eastAsia="zh-CN" w:bidi="ar"/>
        </w:rPr>
        <w:t>．资金申请和支付</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职业介绍补贴申请材料包括：经职业中介机构免费就业服务后实现就业的失业人员名单、接受就业服务人员的签名，以及《居民身份证》、《就业失业登记证》等复印件；签订六个月以上的劳动合同等就业证明复印件；进场招聘的用工单位名册及营业执照复印件；发布网上招聘信息的图片资料，以及相关招聘会的证明资料等。</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档案托管补贴的申请材料包括：存档人员信息情况、劳动保障代理协议等。</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申请材料按季度申报，经人力资源社会保障部门会财政部门审核后，补贴资金由财政部门按规定拨付。</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（二）职业培训补贴</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1</w:t>
      </w:r>
      <w:r>
        <w:rPr>
          <w:rFonts w:hint="eastAsia" w:ascii="宋体" w:hAnsi="宋体" w:eastAsia="宋体" w:cs="宋体"/>
          <w:i w:val="0"/>
          <w:caps w:val="0"/>
          <w:color w:val="3D3D3D"/>
          <w:spacing w:val="0"/>
          <w:kern w:val="0"/>
          <w:sz w:val="24"/>
          <w:szCs w:val="24"/>
          <w:lang w:val="en-US" w:eastAsia="zh-CN" w:bidi="ar"/>
        </w:rPr>
        <w:t>．补贴对象</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享受职业培训补贴的人员为：农村转移就业劳动者、城镇登记失业人员、毕业年度内的高校毕业生、城乡未继续升学的应届初高中毕业生（以下简称四类人员）。四类人员每人每年可享受一次职业培训补贴，享受职业培训补贴的培训期限最长不超过</w:t>
      </w:r>
      <w:r>
        <w:rPr>
          <w:rFonts w:hint="default" w:ascii="Times New Roman" w:hAnsi="Times New Roman" w:eastAsia="宋体" w:cs="Times New Roman"/>
          <w:i w:val="0"/>
          <w:caps w:val="0"/>
          <w:color w:val="3D3D3D"/>
          <w:spacing w:val="0"/>
          <w:kern w:val="0"/>
          <w:sz w:val="24"/>
          <w:szCs w:val="24"/>
          <w:lang w:val="en-US" w:eastAsia="zh-CN" w:bidi="ar"/>
        </w:rPr>
        <w:t>12</w:t>
      </w:r>
      <w:r>
        <w:rPr>
          <w:rFonts w:hint="eastAsia" w:ascii="宋体" w:hAnsi="宋体" w:eastAsia="宋体" w:cs="宋体"/>
          <w:i w:val="0"/>
          <w:caps w:val="0"/>
          <w:color w:val="3D3D3D"/>
          <w:spacing w:val="0"/>
          <w:kern w:val="0"/>
          <w:sz w:val="24"/>
          <w:szCs w:val="24"/>
          <w:lang w:val="en-US" w:eastAsia="zh-CN" w:bidi="ar"/>
        </w:rPr>
        <w:t>个月。</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2</w:t>
      </w:r>
      <w:r>
        <w:rPr>
          <w:rFonts w:hint="eastAsia" w:ascii="宋体" w:hAnsi="宋体" w:eastAsia="宋体" w:cs="宋体"/>
          <w:i w:val="0"/>
          <w:caps w:val="0"/>
          <w:color w:val="3D3D3D"/>
          <w:spacing w:val="0"/>
          <w:kern w:val="0"/>
          <w:sz w:val="24"/>
          <w:szCs w:val="24"/>
          <w:lang w:val="en-US" w:eastAsia="zh-CN" w:bidi="ar"/>
        </w:rPr>
        <w:t>．补贴标准</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w:t>
      </w:r>
      <w:r>
        <w:rPr>
          <w:rFonts w:hint="default" w:ascii="Times New Roman" w:hAnsi="Times New Roman" w:eastAsia="宋体" w:cs="Times New Roman"/>
          <w:i w:val="0"/>
          <w:caps w:val="0"/>
          <w:color w:val="3D3D3D"/>
          <w:spacing w:val="0"/>
          <w:kern w:val="0"/>
          <w:sz w:val="24"/>
          <w:szCs w:val="24"/>
          <w:lang w:val="en-US" w:eastAsia="zh-CN" w:bidi="ar"/>
        </w:rPr>
        <w:t>1</w:t>
      </w:r>
      <w:r>
        <w:rPr>
          <w:rFonts w:hint="eastAsia" w:ascii="宋体" w:hAnsi="宋体" w:eastAsia="宋体" w:cs="宋体"/>
          <w:i w:val="0"/>
          <w:caps w:val="0"/>
          <w:color w:val="3D3D3D"/>
          <w:spacing w:val="0"/>
          <w:kern w:val="0"/>
          <w:sz w:val="24"/>
          <w:szCs w:val="24"/>
          <w:lang w:val="en-US" w:eastAsia="zh-CN" w:bidi="ar"/>
        </w:rPr>
        <w:t>）职业技能培训：农村劳动者参加职业技能培训后取得《国家职业资格证书》的，其补贴申请办法按照《关于贯彻全省农村劳动力职业技能培训鉴定获证奖补办法（试行）的通知》（宿人社发〔</w:t>
      </w:r>
      <w:r>
        <w:rPr>
          <w:rFonts w:hint="default" w:ascii="Times New Roman" w:hAnsi="Times New Roman" w:eastAsia="宋体" w:cs="Times New Roman"/>
          <w:i w:val="0"/>
          <w:caps w:val="0"/>
          <w:color w:val="3D3D3D"/>
          <w:spacing w:val="0"/>
          <w:kern w:val="0"/>
          <w:sz w:val="24"/>
          <w:szCs w:val="24"/>
          <w:lang w:val="en-US" w:eastAsia="zh-CN" w:bidi="ar"/>
        </w:rPr>
        <w:t>2011</w:t>
      </w:r>
      <w:r>
        <w:rPr>
          <w:rFonts w:hint="eastAsia" w:ascii="宋体" w:hAnsi="宋体" w:eastAsia="宋体" w:cs="宋体"/>
          <w:i w:val="0"/>
          <w:caps w:val="0"/>
          <w:color w:val="3D3D3D"/>
          <w:spacing w:val="0"/>
          <w:kern w:val="0"/>
          <w:sz w:val="24"/>
          <w:szCs w:val="24"/>
          <w:lang w:val="en-US" w:eastAsia="zh-CN" w:bidi="ar"/>
        </w:rPr>
        <w:t>〕</w:t>
      </w:r>
      <w:r>
        <w:rPr>
          <w:rFonts w:hint="default" w:ascii="Times New Roman" w:hAnsi="Times New Roman" w:eastAsia="宋体" w:cs="Times New Roman"/>
          <w:i w:val="0"/>
          <w:caps w:val="0"/>
          <w:color w:val="3D3D3D"/>
          <w:spacing w:val="0"/>
          <w:kern w:val="0"/>
          <w:sz w:val="24"/>
          <w:szCs w:val="24"/>
          <w:lang w:val="en-US" w:eastAsia="zh-CN" w:bidi="ar"/>
        </w:rPr>
        <w:t>201</w:t>
      </w:r>
      <w:r>
        <w:rPr>
          <w:rFonts w:hint="eastAsia" w:ascii="宋体" w:hAnsi="宋体" w:eastAsia="宋体" w:cs="宋体"/>
          <w:i w:val="0"/>
          <w:caps w:val="0"/>
          <w:color w:val="3D3D3D"/>
          <w:spacing w:val="0"/>
          <w:kern w:val="0"/>
          <w:sz w:val="24"/>
          <w:szCs w:val="24"/>
          <w:lang w:val="en-US" w:eastAsia="zh-CN" w:bidi="ar"/>
        </w:rPr>
        <w:t>号）执行；</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其他三类人员参加职业技能培训并取得职业资格证书后，在</w:t>
      </w:r>
      <w:r>
        <w:rPr>
          <w:rFonts w:hint="default" w:ascii="Times New Roman" w:hAnsi="Times New Roman" w:eastAsia="宋体" w:cs="Times New Roman"/>
          <w:i w:val="0"/>
          <w:caps w:val="0"/>
          <w:color w:val="3D3D3D"/>
          <w:spacing w:val="0"/>
          <w:kern w:val="0"/>
          <w:sz w:val="24"/>
          <w:szCs w:val="24"/>
          <w:lang w:val="en-US" w:eastAsia="zh-CN" w:bidi="ar"/>
        </w:rPr>
        <w:t>6</w:t>
      </w:r>
      <w:r>
        <w:rPr>
          <w:rFonts w:hint="eastAsia" w:ascii="宋体" w:hAnsi="宋体" w:eastAsia="宋体" w:cs="宋体"/>
          <w:i w:val="0"/>
          <w:caps w:val="0"/>
          <w:color w:val="3D3D3D"/>
          <w:spacing w:val="0"/>
          <w:kern w:val="0"/>
          <w:sz w:val="24"/>
          <w:szCs w:val="24"/>
          <w:lang w:val="en-US" w:eastAsia="zh-CN" w:bidi="ar"/>
        </w:rPr>
        <w:t>个月以内实现就业的，按照培训补助标准的</w:t>
      </w:r>
      <w:r>
        <w:rPr>
          <w:rFonts w:hint="default" w:ascii="Times New Roman" w:hAnsi="Times New Roman" w:eastAsia="宋体" w:cs="Times New Roman"/>
          <w:i w:val="0"/>
          <w:caps w:val="0"/>
          <w:color w:val="3D3D3D"/>
          <w:spacing w:val="0"/>
          <w:kern w:val="0"/>
          <w:sz w:val="24"/>
          <w:szCs w:val="24"/>
          <w:lang w:val="en-US" w:eastAsia="zh-CN" w:bidi="ar"/>
        </w:rPr>
        <w:t>100%</w:t>
      </w:r>
      <w:r>
        <w:rPr>
          <w:rFonts w:hint="eastAsia" w:ascii="宋体" w:hAnsi="宋体" w:eastAsia="宋体" w:cs="宋体"/>
          <w:i w:val="0"/>
          <w:caps w:val="0"/>
          <w:color w:val="3D3D3D"/>
          <w:spacing w:val="0"/>
          <w:kern w:val="0"/>
          <w:sz w:val="24"/>
          <w:szCs w:val="24"/>
          <w:lang w:val="en-US" w:eastAsia="zh-CN" w:bidi="ar"/>
        </w:rPr>
        <w:t>给予补贴；</w:t>
      </w:r>
      <w:r>
        <w:rPr>
          <w:rFonts w:hint="default" w:ascii="Times New Roman" w:hAnsi="Times New Roman" w:eastAsia="宋体" w:cs="Times New Roman"/>
          <w:i w:val="0"/>
          <w:caps w:val="0"/>
          <w:color w:val="3D3D3D"/>
          <w:spacing w:val="0"/>
          <w:kern w:val="0"/>
          <w:sz w:val="24"/>
          <w:szCs w:val="24"/>
          <w:lang w:val="en-US" w:eastAsia="zh-CN" w:bidi="ar"/>
        </w:rPr>
        <w:t>6</w:t>
      </w:r>
      <w:r>
        <w:rPr>
          <w:rFonts w:hint="eastAsia" w:ascii="宋体" w:hAnsi="宋体" w:eastAsia="宋体" w:cs="宋体"/>
          <w:i w:val="0"/>
          <w:caps w:val="0"/>
          <w:color w:val="3D3D3D"/>
          <w:spacing w:val="0"/>
          <w:kern w:val="0"/>
          <w:sz w:val="24"/>
          <w:szCs w:val="24"/>
          <w:lang w:val="en-US" w:eastAsia="zh-CN" w:bidi="ar"/>
        </w:rPr>
        <w:t>个月内未实现就业的，按标准的</w:t>
      </w:r>
      <w:r>
        <w:rPr>
          <w:rFonts w:hint="default" w:ascii="Times New Roman" w:hAnsi="Times New Roman" w:eastAsia="宋体" w:cs="Times New Roman"/>
          <w:i w:val="0"/>
          <w:caps w:val="0"/>
          <w:color w:val="3D3D3D"/>
          <w:spacing w:val="0"/>
          <w:kern w:val="0"/>
          <w:sz w:val="24"/>
          <w:szCs w:val="24"/>
          <w:lang w:val="en-US" w:eastAsia="zh-CN" w:bidi="ar"/>
        </w:rPr>
        <w:t>80%</w:t>
      </w:r>
      <w:r>
        <w:rPr>
          <w:rFonts w:hint="eastAsia" w:ascii="宋体" w:hAnsi="宋体" w:eastAsia="宋体" w:cs="宋体"/>
          <w:i w:val="0"/>
          <w:caps w:val="0"/>
          <w:color w:val="3D3D3D"/>
          <w:spacing w:val="0"/>
          <w:kern w:val="0"/>
          <w:sz w:val="24"/>
          <w:szCs w:val="24"/>
          <w:lang w:val="en-US" w:eastAsia="zh-CN" w:bidi="ar"/>
        </w:rPr>
        <w:t>给予补贴；取得专项职业能力证书的，按标准的</w:t>
      </w:r>
      <w:r>
        <w:rPr>
          <w:rFonts w:hint="default" w:ascii="Times New Roman" w:hAnsi="Times New Roman" w:eastAsia="宋体" w:cs="Times New Roman"/>
          <w:i w:val="0"/>
          <w:caps w:val="0"/>
          <w:color w:val="3D3D3D"/>
          <w:spacing w:val="0"/>
          <w:kern w:val="0"/>
          <w:sz w:val="24"/>
          <w:szCs w:val="24"/>
          <w:lang w:val="en-US" w:eastAsia="zh-CN" w:bidi="ar"/>
        </w:rPr>
        <w:t>60%</w:t>
      </w:r>
      <w:r>
        <w:rPr>
          <w:rFonts w:hint="eastAsia" w:ascii="宋体" w:hAnsi="宋体" w:eastAsia="宋体" w:cs="宋体"/>
          <w:i w:val="0"/>
          <w:caps w:val="0"/>
          <w:color w:val="3D3D3D"/>
          <w:spacing w:val="0"/>
          <w:kern w:val="0"/>
          <w:sz w:val="24"/>
          <w:szCs w:val="24"/>
          <w:lang w:val="en-US" w:eastAsia="zh-CN" w:bidi="ar"/>
        </w:rPr>
        <w:t>给予补贴。培训补助标准原则上不超过</w:t>
      </w:r>
      <w:r>
        <w:rPr>
          <w:rFonts w:hint="default" w:ascii="Times New Roman" w:hAnsi="Times New Roman" w:eastAsia="宋体" w:cs="Times New Roman"/>
          <w:i w:val="0"/>
          <w:caps w:val="0"/>
          <w:color w:val="3D3D3D"/>
          <w:spacing w:val="0"/>
          <w:kern w:val="0"/>
          <w:sz w:val="24"/>
          <w:szCs w:val="24"/>
          <w:lang w:val="en-US" w:eastAsia="zh-CN" w:bidi="ar"/>
        </w:rPr>
        <w:t>1200</w:t>
      </w:r>
      <w:r>
        <w:rPr>
          <w:rFonts w:hint="eastAsia" w:ascii="宋体" w:hAnsi="宋体" w:eastAsia="宋体" w:cs="宋体"/>
          <w:i w:val="0"/>
          <w:caps w:val="0"/>
          <w:color w:val="3D3D3D"/>
          <w:spacing w:val="0"/>
          <w:kern w:val="0"/>
          <w:sz w:val="24"/>
          <w:szCs w:val="24"/>
          <w:lang w:val="en-US" w:eastAsia="zh-CN" w:bidi="ar"/>
        </w:rPr>
        <w:t>元</w:t>
      </w:r>
      <w:r>
        <w:rPr>
          <w:rFonts w:hint="default" w:ascii="Times New Roman" w:hAnsi="Times New Roman" w:eastAsia="宋体" w:cs="Times New Roman"/>
          <w:i w:val="0"/>
          <w:caps w:val="0"/>
          <w:color w:val="3D3D3D"/>
          <w:spacing w:val="0"/>
          <w:kern w:val="0"/>
          <w:sz w:val="24"/>
          <w:szCs w:val="24"/>
          <w:lang w:val="en-US" w:eastAsia="zh-CN" w:bidi="ar"/>
        </w:rPr>
        <w:t>/</w:t>
      </w:r>
      <w:r>
        <w:rPr>
          <w:rFonts w:hint="eastAsia" w:ascii="宋体" w:hAnsi="宋体" w:eastAsia="宋体" w:cs="宋体"/>
          <w:i w:val="0"/>
          <w:caps w:val="0"/>
          <w:color w:val="3D3D3D"/>
          <w:spacing w:val="0"/>
          <w:kern w:val="0"/>
          <w:sz w:val="24"/>
          <w:szCs w:val="24"/>
          <w:lang w:val="en-US" w:eastAsia="zh-CN" w:bidi="ar"/>
        </w:rPr>
        <w:t>人，且同一地区、同一工种执行统一标准。各县应结合本地实际，制定具体的职业培训补贴标准，并按规定认真审核培训收费，严格控制收费标准较高的培训项目。</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w:t>
      </w:r>
      <w:r>
        <w:rPr>
          <w:rFonts w:hint="default" w:ascii="Times New Roman" w:hAnsi="Times New Roman" w:eastAsia="宋体" w:cs="Times New Roman"/>
          <w:i w:val="0"/>
          <w:caps w:val="0"/>
          <w:color w:val="3D3D3D"/>
          <w:spacing w:val="0"/>
          <w:kern w:val="0"/>
          <w:sz w:val="24"/>
          <w:szCs w:val="24"/>
          <w:lang w:val="en-US" w:eastAsia="zh-CN" w:bidi="ar"/>
        </w:rPr>
        <w:t>2</w:t>
      </w:r>
      <w:r>
        <w:rPr>
          <w:rFonts w:hint="eastAsia" w:ascii="宋体" w:hAnsi="宋体" w:eastAsia="宋体" w:cs="宋体"/>
          <w:i w:val="0"/>
          <w:caps w:val="0"/>
          <w:color w:val="3D3D3D"/>
          <w:spacing w:val="0"/>
          <w:kern w:val="0"/>
          <w:sz w:val="24"/>
          <w:szCs w:val="24"/>
          <w:lang w:val="en-US" w:eastAsia="zh-CN" w:bidi="ar"/>
        </w:rPr>
        <w:t>）创业培训：四类人员参加创业培训并取得《创业培训合格证书》的，按</w:t>
      </w:r>
      <w:r>
        <w:rPr>
          <w:rFonts w:hint="default" w:ascii="Times New Roman" w:hAnsi="Times New Roman" w:eastAsia="宋体" w:cs="Times New Roman"/>
          <w:i w:val="0"/>
          <w:caps w:val="0"/>
          <w:color w:val="3D3D3D"/>
          <w:spacing w:val="0"/>
          <w:kern w:val="0"/>
          <w:sz w:val="24"/>
          <w:szCs w:val="24"/>
          <w:lang w:val="en-US" w:eastAsia="zh-CN" w:bidi="ar"/>
        </w:rPr>
        <w:t>800</w:t>
      </w:r>
      <w:r>
        <w:rPr>
          <w:rFonts w:hint="eastAsia" w:ascii="宋体" w:hAnsi="宋体" w:eastAsia="宋体" w:cs="宋体"/>
          <w:i w:val="0"/>
          <w:caps w:val="0"/>
          <w:color w:val="3D3D3D"/>
          <w:spacing w:val="0"/>
          <w:kern w:val="0"/>
          <w:sz w:val="24"/>
          <w:szCs w:val="24"/>
          <w:lang w:val="en-US" w:eastAsia="zh-CN" w:bidi="ar"/>
        </w:rPr>
        <w:t>元</w:t>
      </w:r>
      <w:r>
        <w:rPr>
          <w:rFonts w:hint="default" w:ascii="Times New Roman" w:hAnsi="Times New Roman" w:eastAsia="宋体" w:cs="Times New Roman"/>
          <w:i w:val="0"/>
          <w:caps w:val="0"/>
          <w:color w:val="3D3D3D"/>
          <w:spacing w:val="0"/>
          <w:kern w:val="0"/>
          <w:sz w:val="24"/>
          <w:szCs w:val="24"/>
          <w:lang w:val="en-US" w:eastAsia="zh-CN" w:bidi="ar"/>
        </w:rPr>
        <w:t>/</w:t>
      </w:r>
      <w:r>
        <w:rPr>
          <w:rFonts w:hint="eastAsia" w:ascii="宋体" w:hAnsi="宋体" w:eastAsia="宋体" w:cs="宋体"/>
          <w:i w:val="0"/>
          <w:caps w:val="0"/>
          <w:color w:val="3D3D3D"/>
          <w:spacing w:val="0"/>
          <w:kern w:val="0"/>
          <w:sz w:val="24"/>
          <w:szCs w:val="24"/>
          <w:lang w:val="en-US" w:eastAsia="zh-CN" w:bidi="ar"/>
        </w:rPr>
        <w:t>人给予补贴；创业培训定点机构为参加培训人员提供后续扶持服务，参培人员成功创业并实现稳定经营</w:t>
      </w:r>
      <w:r>
        <w:rPr>
          <w:rFonts w:hint="default" w:ascii="Times New Roman" w:hAnsi="Times New Roman" w:eastAsia="宋体" w:cs="Times New Roman"/>
          <w:i w:val="0"/>
          <w:caps w:val="0"/>
          <w:color w:val="3D3D3D"/>
          <w:spacing w:val="0"/>
          <w:kern w:val="0"/>
          <w:sz w:val="24"/>
          <w:szCs w:val="24"/>
          <w:lang w:val="en-US" w:eastAsia="zh-CN" w:bidi="ar"/>
        </w:rPr>
        <w:t>6</w:t>
      </w:r>
      <w:r>
        <w:rPr>
          <w:rFonts w:hint="eastAsia" w:ascii="宋体" w:hAnsi="宋体" w:eastAsia="宋体" w:cs="宋体"/>
          <w:i w:val="0"/>
          <w:caps w:val="0"/>
          <w:color w:val="3D3D3D"/>
          <w:spacing w:val="0"/>
          <w:kern w:val="0"/>
          <w:sz w:val="24"/>
          <w:szCs w:val="24"/>
          <w:lang w:val="en-US" w:eastAsia="zh-CN" w:bidi="ar"/>
        </w:rPr>
        <w:t>个月以上的，按</w:t>
      </w:r>
      <w:r>
        <w:rPr>
          <w:rFonts w:hint="default" w:ascii="Times New Roman" w:hAnsi="Times New Roman" w:eastAsia="宋体" w:cs="Times New Roman"/>
          <w:i w:val="0"/>
          <w:caps w:val="0"/>
          <w:color w:val="3D3D3D"/>
          <w:spacing w:val="0"/>
          <w:kern w:val="0"/>
          <w:sz w:val="24"/>
          <w:szCs w:val="24"/>
          <w:lang w:val="en-US" w:eastAsia="zh-CN" w:bidi="ar"/>
        </w:rPr>
        <w:t>400</w:t>
      </w:r>
      <w:r>
        <w:rPr>
          <w:rFonts w:hint="eastAsia" w:ascii="宋体" w:hAnsi="宋体" w:eastAsia="宋体" w:cs="宋体"/>
          <w:i w:val="0"/>
          <w:caps w:val="0"/>
          <w:color w:val="3D3D3D"/>
          <w:spacing w:val="0"/>
          <w:kern w:val="0"/>
          <w:sz w:val="24"/>
          <w:szCs w:val="24"/>
          <w:lang w:val="en-US" w:eastAsia="zh-CN" w:bidi="ar"/>
        </w:rPr>
        <w:t>元</w:t>
      </w:r>
      <w:r>
        <w:rPr>
          <w:rFonts w:hint="default" w:ascii="Times New Roman" w:hAnsi="Times New Roman" w:eastAsia="宋体" w:cs="Times New Roman"/>
          <w:i w:val="0"/>
          <w:caps w:val="0"/>
          <w:color w:val="3D3D3D"/>
          <w:spacing w:val="0"/>
          <w:kern w:val="0"/>
          <w:sz w:val="24"/>
          <w:szCs w:val="24"/>
          <w:lang w:val="en-US" w:eastAsia="zh-CN" w:bidi="ar"/>
        </w:rPr>
        <w:t>/</w:t>
      </w:r>
      <w:r>
        <w:rPr>
          <w:rFonts w:hint="eastAsia" w:ascii="宋体" w:hAnsi="宋体" w:eastAsia="宋体" w:cs="宋体"/>
          <w:i w:val="0"/>
          <w:caps w:val="0"/>
          <w:color w:val="3D3D3D"/>
          <w:spacing w:val="0"/>
          <w:kern w:val="0"/>
          <w:sz w:val="24"/>
          <w:szCs w:val="24"/>
          <w:lang w:val="en-US" w:eastAsia="zh-CN" w:bidi="ar"/>
        </w:rPr>
        <w:t>人给予追加补贴。</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w:t>
      </w:r>
      <w:r>
        <w:rPr>
          <w:rFonts w:hint="default" w:ascii="Times New Roman" w:hAnsi="Times New Roman" w:eastAsia="宋体" w:cs="Times New Roman"/>
          <w:i w:val="0"/>
          <w:caps w:val="0"/>
          <w:color w:val="3D3D3D"/>
          <w:spacing w:val="0"/>
          <w:kern w:val="0"/>
          <w:sz w:val="24"/>
          <w:szCs w:val="24"/>
          <w:lang w:val="en-US" w:eastAsia="zh-CN" w:bidi="ar"/>
        </w:rPr>
        <w:t>3</w:t>
      </w:r>
      <w:r>
        <w:rPr>
          <w:rFonts w:hint="eastAsia" w:ascii="宋体" w:hAnsi="宋体" w:eastAsia="宋体" w:cs="宋体"/>
          <w:i w:val="0"/>
          <w:caps w:val="0"/>
          <w:color w:val="3D3D3D"/>
          <w:spacing w:val="0"/>
          <w:kern w:val="0"/>
          <w:sz w:val="24"/>
          <w:szCs w:val="24"/>
          <w:lang w:val="en-US" w:eastAsia="zh-CN" w:bidi="ar"/>
        </w:rPr>
        <w:t>）岗前培训：企业新录用四类人员，与之签订</w:t>
      </w:r>
      <w:r>
        <w:rPr>
          <w:rFonts w:hint="default" w:ascii="Times New Roman" w:hAnsi="Times New Roman" w:eastAsia="宋体" w:cs="Times New Roman"/>
          <w:i w:val="0"/>
          <w:caps w:val="0"/>
          <w:color w:val="3D3D3D"/>
          <w:spacing w:val="0"/>
          <w:kern w:val="0"/>
          <w:sz w:val="24"/>
          <w:szCs w:val="24"/>
          <w:lang w:val="en-US" w:eastAsia="zh-CN" w:bidi="ar"/>
        </w:rPr>
        <w:t>6</w:t>
      </w:r>
      <w:r>
        <w:rPr>
          <w:rFonts w:hint="eastAsia" w:ascii="宋体" w:hAnsi="宋体" w:eastAsia="宋体" w:cs="宋体"/>
          <w:i w:val="0"/>
          <w:caps w:val="0"/>
          <w:color w:val="3D3D3D"/>
          <w:spacing w:val="0"/>
          <w:kern w:val="0"/>
          <w:sz w:val="24"/>
          <w:szCs w:val="24"/>
          <w:lang w:val="en-US" w:eastAsia="zh-CN" w:bidi="ar"/>
        </w:rPr>
        <w:t>个月以上期限劳动合同，并办理录用备案手续，在劳动合同签订之日起</w:t>
      </w:r>
      <w:r>
        <w:rPr>
          <w:rFonts w:hint="default" w:ascii="Times New Roman" w:hAnsi="Times New Roman" w:eastAsia="宋体" w:cs="Times New Roman"/>
          <w:i w:val="0"/>
          <w:caps w:val="0"/>
          <w:color w:val="3D3D3D"/>
          <w:spacing w:val="0"/>
          <w:kern w:val="0"/>
          <w:sz w:val="24"/>
          <w:szCs w:val="24"/>
          <w:lang w:val="en-US" w:eastAsia="zh-CN" w:bidi="ar"/>
        </w:rPr>
        <w:t>6</w:t>
      </w:r>
      <w:r>
        <w:rPr>
          <w:rFonts w:hint="eastAsia" w:ascii="宋体" w:hAnsi="宋体" w:eastAsia="宋体" w:cs="宋体"/>
          <w:i w:val="0"/>
          <w:caps w:val="0"/>
          <w:color w:val="3D3D3D"/>
          <w:spacing w:val="0"/>
          <w:kern w:val="0"/>
          <w:sz w:val="24"/>
          <w:szCs w:val="24"/>
          <w:lang w:val="en-US" w:eastAsia="zh-CN" w:bidi="ar"/>
        </w:rPr>
        <w:t>个月以内，由企业依托所属培训机构或政府认定的定点培训机构开展职业技能培训的，培训后按照规定标准的</w:t>
      </w:r>
      <w:r>
        <w:rPr>
          <w:rFonts w:hint="default" w:ascii="Times New Roman" w:hAnsi="Times New Roman" w:eastAsia="宋体" w:cs="Times New Roman"/>
          <w:i w:val="0"/>
          <w:caps w:val="0"/>
          <w:color w:val="3D3D3D"/>
          <w:spacing w:val="0"/>
          <w:kern w:val="0"/>
          <w:sz w:val="24"/>
          <w:szCs w:val="24"/>
          <w:lang w:val="en-US" w:eastAsia="zh-CN" w:bidi="ar"/>
        </w:rPr>
        <w:t>50%</w:t>
      </w:r>
      <w:r>
        <w:rPr>
          <w:rFonts w:hint="eastAsia" w:ascii="宋体" w:hAnsi="宋体" w:eastAsia="宋体" w:cs="宋体"/>
          <w:i w:val="0"/>
          <w:caps w:val="0"/>
          <w:color w:val="3D3D3D"/>
          <w:spacing w:val="0"/>
          <w:kern w:val="0"/>
          <w:sz w:val="24"/>
          <w:szCs w:val="24"/>
          <w:lang w:val="en-US" w:eastAsia="zh-CN" w:bidi="ar"/>
        </w:rPr>
        <w:t>给予补贴，最高不超过</w:t>
      </w:r>
      <w:r>
        <w:rPr>
          <w:rFonts w:hint="default" w:ascii="Times New Roman" w:hAnsi="Times New Roman" w:eastAsia="宋体" w:cs="Times New Roman"/>
          <w:i w:val="0"/>
          <w:caps w:val="0"/>
          <w:color w:val="3D3D3D"/>
          <w:spacing w:val="0"/>
          <w:kern w:val="0"/>
          <w:sz w:val="24"/>
          <w:szCs w:val="24"/>
          <w:lang w:val="en-US" w:eastAsia="zh-CN" w:bidi="ar"/>
        </w:rPr>
        <w:t>500</w:t>
      </w:r>
      <w:r>
        <w:rPr>
          <w:rFonts w:hint="eastAsia" w:ascii="宋体" w:hAnsi="宋体" w:eastAsia="宋体" w:cs="宋体"/>
          <w:i w:val="0"/>
          <w:caps w:val="0"/>
          <w:color w:val="3D3D3D"/>
          <w:spacing w:val="0"/>
          <w:kern w:val="0"/>
          <w:sz w:val="24"/>
          <w:szCs w:val="24"/>
          <w:lang w:val="en-US" w:eastAsia="zh-CN" w:bidi="ar"/>
        </w:rPr>
        <w:t>元</w:t>
      </w:r>
      <w:r>
        <w:rPr>
          <w:rFonts w:hint="default" w:ascii="Times New Roman" w:hAnsi="Times New Roman" w:eastAsia="宋体" w:cs="Times New Roman"/>
          <w:i w:val="0"/>
          <w:caps w:val="0"/>
          <w:color w:val="3D3D3D"/>
          <w:spacing w:val="0"/>
          <w:kern w:val="0"/>
          <w:sz w:val="24"/>
          <w:szCs w:val="24"/>
          <w:lang w:val="en-US" w:eastAsia="zh-CN" w:bidi="ar"/>
        </w:rPr>
        <w:t>/</w:t>
      </w:r>
      <w:r>
        <w:rPr>
          <w:rFonts w:hint="eastAsia" w:ascii="宋体" w:hAnsi="宋体" w:eastAsia="宋体" w:cs="宋体"/>
          <w:i w:val="0"/>
          <w:caps w:val="0"/>
          <w:color w:val="3D3D3D"/>
          <w:spacing w:val="0"/>
          <w:kern w:val="0"/>
          <w:sz w:val="24"/>
          <w:szCs w:val="24"/>
          <w:lang w:val="en-US" w:eastAsia="zh-CN" w:bidi="ar"/>
        </w:rPr>
        <w:t>人。</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w:t>
      </w:r>
      <w:r>
        <w:rPr>
          <w:rFonts w:hint="default" w:ascii="Times New Roman" w:hAnsi="Times New Roman" w:eastAsia="宋体" w:cs="Times New Roman"/>
          <w:i w:val="0"/>
          <w:caps w:val="0"/>
          <w:color w:val="3D3D3D"/>
          <w:spacing w:val="0"/>
          <w:kern w:val="0"/>
          <w:sz w:val="24"/>
          <w:szCs w:val="24"/>
          <w:lang w:val="en-US" w:eastAsia="zh-CN" w:bidi="ar"/>
        </w:rPr>
        <w:t>4</w:t>
      </w:r>
      <w:r>
        <w:rPr>
          <w:rFonts w:hint="eastAsia" w:ascii="宋体" w:hAnsi="宋体" w:eastAsia="宋体" w:cs="宋体"/>
          <w:i w:val="0"/>
          <w:caps w:val="0"/>
          <w:color w:val="3D3D3D"/>
          <w:spacing w:val="0"/>
          <w:kern w:val="0"/>
          <w:sz w:val="24"/>
          <w:szCs w:val="24"/>
          <w:lang w:val="en-US" w:eastAsia="zh-CN" w:bidi="ar"/>
        </w:rPr>
        <w:t>）劳动预备制培训：劳动预备制培训主要针对城乡未继续升学的应届初高中毕业生，劳动预备制培训内容包含职业技能培训、创业培训。培训补贴标准按照上述职业技能培训和创业培训补贴标准执行。同时，在培训期间，对农村学员和城市居民最低生活保障家庭的学员，给予每人每月</w:t>
      </w:r>
      <w:r>
        <w:rPr>
          <w:rFonts w:hint="default" w:ascii="Times New Roman" w:hAnsi="Times New Roman" w:eastAsia="宋体" w:cs="Times New Roman"/>
          <w:i w:val="0"/>
          <w:caps w:val="0"/>
          <w:color w:val="3D3D3D"/>
          <w:spacing w:val="0"/>
          <w:kern w:val="0"/>
          <w:sz w:val="24"/>
          <w:szCs w:val="24"/>
          <w:lang w:val="en-US" w:eastAsia="zh-CN" w:bidi="ar"/>
        </w:rPr>
        <w:t>150</w:t>
      </w:r>
      <w:r>
        <w:rPr>
          <w:rFonts w:hint="eastAsia" w:ascii="宋体" w:hAnsi="宋体" w:eastAsia="宋体" w:cs="宋体"/>
          <w:i w:val="0"/>
          <w:caps w:val="0"/>
          <w:color w:val="3D3D3D"/>
          <w:spacing w:val="0"/>
          <w:kern w:val="0"/>
          <w:sz w:val="24"/>
          <w:szCs w:val="24"/>
          <w:lang w:val="en-US" w:eastAsia="zh-CN" w:bidi="ar"/>
        </w:rPr>
        <w:t>元的生活费补贴。</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3</w:t>
      </w:r>
      <w:r>
        <w:rPr>
          <w:rFonts w:hint="eastAsia" w:ascii="宋体" w:hAnsi="宋体" w:eastAsia="宋体" w:cs="宋体"/>
          <w:i w:val="0"/>
          <w:caps w:val="0"/>
          <w:color w:val="3D3D3D"/>
          <w:spacing w:val="0"/>
          <w:kern w:val="0"/>
          <w:sz w:val="24"/>
          <w:szCs w:val="24"/>
          <w:lang w:val="en-US" w:eastAsia="zh-CN" w:bidi="ar"/>
        </w:rPr>
        <w:t>．资金申请</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w:t>
      </w:r>
      <w:r>
        <w:rPr>
          <w:rFonts w:hint="default" w:ascii="Times New Roman" w:hAnsi="Times New Roman" w:eastAsia="宋体" w:cs="Times New Roman"/>
          <w:i w:val="0"/>
          <w:caps w:val="0"/>
          <w:color w:val="3D3D3D"/>
          <w:spacing w:val="0"/>
          <w:kern w:val="0"/>
          <w:sz w:val="24"/>
          <w:szCs w:val="24"/>
          <w:lang w:val="en-US" w:eastAsia="zh-CN" w:bidi="ar"/>
        </w:rPr>
        <w:t>1</w:t>
      </w:r>
      <w:r>
        <w:rPr>
          <w:rFonts w:hint="eastAsia" w:ascii="宋体" w:hAnsi="宋体" w:eastAsia="宋体" w:cs="宋体"/>
          <w:i w:val="0"/>
          <w:caps w:val="0"/>
          <w:color w:val="3D3D3D"/>
          <w:spacing w:val="0"/>
          <w:kern w:val="0"/>
          <w:sz w:val="24"/>
          <w:szCs w:val="24"/>
          <w:lang w:val="en-US" w:eastAsia="zh-CN" w:bidi="ar"/>
        </w:rPr>
        <w:t>）个人、培训机构申请</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四类人员参加职业技能培训或创业培训，应由个人先垫付培训费用，培训合格后再向当地人力资源社会保障部门申请培训补贴。申请材料包括：个人身份证明、就业失业证、国家职业资格证书（专项职业能力证书或创业培训合格证书）、职业培训机构开具的行政事业型收费票据（或税务发票）等。</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对于基础管理工作较好、具备条件的定点培训机构免收培训费的，可由培训机构在每一期培训班结束后，凭职业培训申请材料提出补贴申请。申请材料包括：职业培训补贴申请表、开班审批表、教学计划、发证花名册（含电子版）、国家职业资格证书（专项职业能力证书或创业培训合格证书）复印件、培训协议等。</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参加劳动预备制培训的农村学员和城市居民最低生活保障家庭的学员，可由职业培训机构代为申报生活补贴。对职业培训机构代为申领生活补贴的，申请材料除前款规定外，还应附初（高）中毕业证、特困或低保证复印件、代为申领协议等。</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对于参培人员成功创业，并实现稳定经营的，跟踪服务的培训机构可申请追加补贴。申请材料：成功创业人员《身份证》复印件、《就业失业登记证》复印件、《创业培训合格证书》、《创业人员跟踪服务表》、营业执照（副本）复印件等。</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w:t>
      </w:r>
      <w:r>
        <w:rPr>
          <w:rFonts w:hint="default" w:ascii="Times New Roman" w:hAnsi="Times New Roman" w:eastAsia="宋体" w:cs="Times New Roman"/>
          <w:i w:val="0"/>
          <w:caps w:val="0"/>
          <w:color w:val="3D3D3D"/>
          <w:spacing w:val="0"/>
          <w:kern w:val="0"/>
          <w:sz w:val="24"/>
          <w:szCs w:val="24"/>
          <w:lang w:val="en-US" w:eastAsia="zh-CN" w:bidi="ar"/>
        </w:rPr>
        <w:t>2</w:t>
      </w:r>
      <w:r>
        <w:rPr>
          <w:rFonts w:hint="eastAsia" w:ascii="宋体" w:hAnsi="宋体" w:eastAsia="宋体" w:cs="宋体"/>
          <w:i w:val="0"/>
          <w:caps w:val="0"/>
          <w:color w:val="3D3D3D"/>
          <w:spacing w:val="0"/>
          <w:kern w:val="0"/>
          <w:sz w:val="24"/>
          <w:szCs w:val="24"/>
          <w:lang w:val="en-US" w:eastAsia="zh-CN" w:bidi="ar"/>
        </w:rPr>
        <w:t>）企业直接申请</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企业新录用四类人员，开展岗前技能培训的，向当地人力资源社会保障部门申请职业培训补贴。申请材料包括：培训人员花名册、培训人员《身份证》复印件、《就业失业登记证》复印件、劳动合同复印件、国家职业资格证书（专项职业能力证书）、工资发放证明、社会保险费缴纳凭证等。</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以上申请材料经人力资源社会保障部门会财政部门审核后，由财政部门按规定拨付补贴资金。</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（三）职业技能鉴定补贴</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1</w:t>
      </w:r>
      <w:r>
        <w:rPr>
          <w:rFonts w:hint="eastAsia" w:ascii="宋体" w:hAnsi="宋体" w:eastAsia="宋体" w:cs="宋体"/>
          <w:i w:val="0"/>
          <w:caps w:val="0"/>
          <w:color w:val="3D3D3D"/>
          <w:spacing w:val="0"/>
          <w:kern w:val="0"/>
          <w:sz w:val="24"/>
          <w:szCs w:val="24"/>
          <w:lang w:val="en-US" w:eastAsia="zh-CN" w:bidi="ar"/>
        </w:rPr>
        <w:t>．补贴对象</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职业技能鉴定补贴的对象为享受职业培训补贴的四类人员。四类人员通过初次职业技能鉴定并取得国家职业资格证书或专项职业能力证书的，在</w:t>
      </w:r>
      <w:r>
        <w:rPr>
          <w:rFonts w:hint="default" w:ascii="Times New Roman" w:hAnsi="Times New Roman" w:eastAsia="宋体" w:cs="Times New Roman"/>
          <w:i w:val="0"/>
          <w:caps w:val="0"/>
          <w:color w:val="3D3D3D"/>
          <w:spacing w:val="0"/>
          <w:kern w:val="0"/>
          <w:sz w:val="24"/>
          <w:szCs w:val="24"/>
          <w:lang w:val="en-US" w:eastAsia="zh-CN" w:bidi="ar"/>
        </w:rPr>
        <w:t>6</w:t>
      </w:r>
      <w:r>
        <w:rPr>
          <w:rFonts w:hint="eastAsia" w:ascii="宋体" w:hAnsi="宋体" w:eastAsia="宋体" w:cs="宋体"/>
          <w:i w:val="0"/>
          <w:caps w:val="0"/>
          <w:color w:val="3D3D3D"/>
          <w:spacing w:val="0"/>
          <w:kern w:val="0"/>
          <w:sz w:val="24"/>
          <w:szCs w:val="24"/>
          <w:lang w:val="en-US" w:eastAsia="zh-CN" w:bidi="ar"/>
        </w:rPr>
        <w:t>个月内可向职业技能鉴定所在地人力资源社会保障部门申请一次性职业技能鉴定补贴。</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2</w:t>
      </w:r>
      <w:r>
        <w:rPr>
          <w:rFonts w:hint="eastAsia" w:ascii="宋体" w:hAnsi="宋体" w:eastAsia="宋体" w:cs="宋体"/>
          <w:i w:val="0"/>
          <w:caps w:val="0"/>
          <w:color w:val="3D3D3D"/>
          <w:spacing w:val="0"/>
          <w:kern w:val="0"/>
          <w:sz w:val="24"/>
          <w:szCs w:val="24"/>
          <w:lang w:val="en-US" w:eastAsia="zh-CN" w:bidi="ar"/>
        </w:rPr>
        <w:t>．补贴标准</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农村转移就业劳动者参加技能鉴定获证奖补标准按照《关于贯彻全省农村劳动力职业技能培训鉴定获证奖补办法（试行）的通知》（宿人社发〔</w:t>
      </w:r>
      <w:r>
        <w:rPr>
          <w:rFonts w:hint="default" w:ascii="Times New Roman" w:hAnsi="Times New Roman" w:eastAsia="宋体" w:cs="Times New Roman"/>
          <w:i w:val="0"/>
          <w:caps w:val="0"/>
          <w:color w:val="3D3D3D"/>
          <w:spacing w:val="0"/>
          <w:kern w:val="0"/>
          <w:sz w:val="24"/>
          <w:szCs w:val="24"/>
          <w:lang w:val="en-US" w:eastAsia="zh-CN" w:bidi="ar"/>
        </w:rPr>
        <w:t>2011</w:t>
      </w:r>
      <w:r>
        <w:rPr>
          <w:rFonts w:hint="eastAsia" w:ascii="宋体" w:hAnsi="宋体" w:eastAsia="宋体" w:cs="宋体"/>
          <w:i w:val="0"/>
          <w:caps w:val="0"/>
          <w:color w:val="3D3D3D"/>
          <w:spacing w:val="0"/>
          <w:kern w:val="0"/>
          <w:sz w:val="24"/>
          <w:szCs w:val="24"/>
          <w:lang w:val="en-US" w:eastAsia="zh-CN" w:bidi="ar"/>
        </w:rPr>
        <w:t>〕</w:t>
      </w:r>
      <w:r>
        <w:rPr>
          <w:rFonts w:hint="default" w:ascii="Times New Roman" w:hAnsi="Times New Roman" w:eastAsia="宋体" w:cs="Times New Roman"/>
          <w:i w:val="0"/>
          <w:caps w:val="0"/>
          <w:color w:val="3D3D3D"/>
          <w:spacing w:val="0"/>
          <w:kern w:val="0"/>
          <w:sz w:val="24"/>
          <w:szCs w:val="24"/>
          <w:lang w:val="en-US" w:eastAsia="zh-CN" w:bidi="ar"/>
        </w:rPr>
        <w:t>201</w:t>
      </w:r>
      <w:r>
        <w:rPr>
          <w:rFonts w:hint="eastAsia" w:ascii="宋体" w:hAnsi="宋体" w:eastAsia="宋体" w:cs="宋体"/>
          <w:i w:val="0"/>
          <w:caps w:val="0"/>
          <w:color w:val="3D3D3D"/>
          <w:spacing w:val="0"/>
          <w:kern w:val="0"/>
          <w:sz w:val="24"/>
          <w:szCs w:val="24"/>
          <w:lang w:val="en-US" w:eastAsia="zh-CN" w:bidi="ar"/>
        </w:rPr>
        <w:t>号）执行，其他三类人员鉴定合格后，取得《专项职业能力证书》的，每人补贴</w:t>
      </w:r>
      <w:r>
        <w:rPr>
          <w:rFonts w:hint="default" w:ascii="Times New Roman" w:hAnsi="Times New Roman" w:eastAsia="宋体" w:cs="Times New Roman"/>
          <w:i w:val="0"/>
          <w:caps w:val="0"/>
          <w:color w:val="3D3D3D"/>
          <w:spacing w:val="0"/>
          <w:kern w:val="0"/>
          <w:sz w:val="24"/>
          <w:szCs w:val="24"/>
          <w:lang w:val="en-US" w:eastAsia="zh-CN" w:bidi="ar"/>
        </w:rPr>
        <w:t>100</w:t>
      </w:r>
      <w:r>
        <w:rPr>
          <w:rFonts w:hint="eastAsia" w:ascii="宋体" w:hAnsi="宋体" w:eastAsia="宋体" w:cs="宋体"/>
          <w:i w:val="0"/>
          <w:caps w:val="0"/>
          <w:color w:val="3D3D3D"/>
          <w:spacing w:val="0"/>
          <w:kern w:val="0"/>
          <w:sz w:val="24"/>
          <w:szCs w:val="24"/>
          <w:lang w:val="en-US" w:eastAsia="zh-CN" w:bidi="ar"/>
        </w:rPr>
        <w:t>元；通过技能鉴定并取得《国家职业资格证书》的，最高按照初级</w:t>
      </w:r>
      <w:r>
        <w:rPr>
          <w:rFonts w:hint="default" w:ascii="Times New Roman" w:hAnsi="Times New Roman" w:eastAsia="宋体" w:cs="Times New Roman"/>
          <w:i w:val="0"/>
          <w:caps w:val="0"/>
          <w:color w:val="3D3D3D"/>
          <w:spacing w:val="0"/>
          <w:kern w:val="0"/>
          <w:sz w:val="24"/>
          <w:szCs w:val="24"/>
          <w:lang w:val="en-US" w:eastAsia="zh-CN" w:bidi="ar"/>
        </w:rPr>
        <w:t>130</w:t>
      </w:r>
      <w:r>
        <w:rPr>
          <w:rFonts w:hint="eastAsia" w:ascii="宋体" w:hAnsi="宋体" w:eastAsia="宋体" w:cs="宋体"/>
          <w:i w:val="0"/>
          <w:caps w:val="0"/>
          <w:color w:val="3D3D3D"/>
          <w:spacing w:val="0"/>
          <w:kern w:val="0"/>
          <w:sz w:val="24"/>
          <w:szCs w:val="24"/>
          <w:lang w:val="en-US" w:eastAsia="zh-CN" w:bidi="ar"/>
        </w:rPr>
        <w:t>元</w:t>
      </w:r>
      <w:r>
        <w:rPr>
          <w:rFonts w:hint="default" w:ascii="Times New Roman" w:hAnsi="Times New Roman" w:eastAsia="宋体" w:cs="Times New Roman"/>
          <w:i w:val="0"/>
          <w:caps w:val="0"/>
          <w:color w:val="3D3D3D"/>
          <w:spacing w:val="0"/>
          <w:kern w:val="0"/>
          <w:sz w:val="24"/>
          <w:szCs w:val="24"/>
          <w:lang w:val="en-US" w:eastAsia="zh-CN" w:bidi="ar"/>
        </w:rPr>
        <w:t>/</w:t>
      </w:r>
      <w:r>
        <w:rPr>
          <w:rFonts w:hint="eastAsia" w:ascii="宋体" w:hAnsi="宋体" w:eastAsia="宋体" w:cs="宋体"/>
          <w:i w:val="0"/>
          <w:caps w:val="0"/>
          <w:color w:val="3D3D3D"/>
          <w:spacing w:val="0"/>
          <w:kern w:val="0"/>
          <w:sz w:val="24"/>
          <w:szCs w:val="24"/>
          <w:lang w:val="en-US" w:eastAsia="zh-CN" w:bidi="ar"/>
        </w:rPr>
        <w:t>人、中级</w:t>
      </w:r>
      <w:r>
        <w:rPr>
          <w:rFonts w:hint="default" w:ascii="Times New Roman" w:hAnsi="Times New Roman" w:eastAsia="宋体" w:cs="Times New Roman"/>
          <w:i w:val="0"/>
          <w:caps w:val="0"/>
          <w:color w:val="3D3D3D"/>
          <w:spacing w:val="0"/>
          <w:kern w:val="0"/>
          <w:sz w:val="24"/>
          <w:szCs w:val="24"/>
          <w:lang w:val="en-US" w:eastAsia="zh-CN" w:bidi="ar"/>
        </w:rPr>
        <w:t>170</w:t>
      </w:r>
      <w:r>
        <w:rPr>
          <w:rFonts w:hint="eastAsia" w:ascii="宋体" w:hAnsi="宋体" w:eastAsia="宋体" w:cs="宋体"/>
          <w:i w:val="0"/>
          <w:caps w:val="0"/>
          <w:color w:val="3D3D3D"/>
          <w:spacing w:val="0"/>
          <w:kern w:val="0"/>
          <w:sz w:val="24"/>
          <w:szCs w:val="24"/>
          <w:lang w:val="en-US" w:eastAsia="zh-CN" w:bidi="ar"/>
        </w:rPr>
        <w:t>元</w:t>
      </w:r>
      <w:r>
        <w:rPr>
          <w:rFonts w:hint="default" w:ascii="Times New Roman" w:hAnsi="Times New Roman" w:eastAsia="宋体" w:cs="Times New Roman"/>
          <w:i w:val="0"/>
          <w:caps w:val="0"/>
          <w:color w:val="3D3D3D"/>
          <w:spacing w:val="0"/>
          <w:kern w:val="0"/>
          <w:sz w:val="24"/>
          <w:szCs w:val="24"/>
          <w:lang w:val="en-US" w:eastAsia="zh-CN" w:bidi="ar"/>
        </w:rPr>
        <w:t>/</w:t>
      </w:r>
      <w:r>
        <w:rPr>
          <w:rFonts w:hint="eastAsia" w:ascii="宋体" w:hAnsi="宋体" w:eastAsia="宋体" w:cs="宋体"/>
          <w:i w:val="0"/>
          <w:caps w:val="0"/>
          <w:color w:val="3D3D3D"/>
          <w:spacing w:val="0"/>
          <w:kern w:val="0"/>
          <w:sz w:val="24"/>
          <w:szCs w:val="24"/>
          <w:lang w:val="en-US" w:eastAsia="zh-CN" w:bidi="ar"/>
        </w:rPr>
        <w:t>人、高级</w:t>
      </w:r>
      <w:r>
        <w:rPr>
          <w:rFonts w:hint="default" w:ascii="Times New Roman" w:hAnsi="Times New Roman" w:eastAsia="宋体" w:cs="Times New Roman"/>
          <w:i w:val="0"/>
          <w:caps w:val="0"/>
          <w:color w:val="3D3D3D"/>
          <w:spacing w:val="0"/>
          <w:kern w:val="0"/>
          <w:sz w:val="24"/>
          <w:szCs w:val="24"/>
          <w:lang w:val="en-US" w:eastAsia="zh-CN" w:bidi="ar"/>
        </w:rPr>
        <w:t>250</w:t>
      </w:r>
      <w:r>
        <w:rPr>
          <w:rFonts w:hint="eastAsia" w:ascii="宋体" w:hAnsi="宋体" w:eastAsia="宋体" w:cs="宋体"/>
          <w:i w:val="0"/>
          <w:caps w:val="0"/>
          <w:color w:val="3D3D3D"/>
          <w:spacing w:val="0"/>
          <w:kern w:val="0"/>
          <w:sz w:val="24"/>
          <w:szCs w:val="24"/>
          <w:lang w:val="en-US" w:eastAsia="zh-CN" w:bidi="ar"/>
        </w:rPr>
        <w:t>元</w:t>
      </w:r>
      <w:r>
        <w:rPr>
          <w:rFonts w:hint="default" w:ascii="Times New Roman" w:hAnsi="Times New Roman" w:eastAsia="宋体" w:cs="Times New Roman"/>
          <w:i w:val="0"/>
          <w:caps w:val="0"/>
          <w:color w:val="3D3D3D"/>
          <w:spacing w:val="0"/>
          <w:kern w:val="0"/>
          <w:sz w:val="24"/>
          <w:szCs w:val="24"/>
          <w:lang w:val="en-US" w:eastAsia="zh-CN" w:bidi="ar"/>
        </w:rPr>
        <w:t>/</w:t>
      </w:r>
      <w:r>
        <w:rPr>
          <w:rFonts w:hint="eastAsia" w:ascii="宋体" w:hAnsi="宋体" w:eastAsia="宋体" w:cs="宋体"/>
          <w:i w:val="0"/>
          <w:caps w:val="0"/>
          <w:color w:val="3D3D3D"/>
          <w:spacing w:val="0"/>
          <w:kern w:val="0"/>
          <w:sz w:val="24"/>
          <w:szCs w:val="24"/>
          <w:lang w:val="en-US" w:eastAsia="zh-CN" w:bidi="ar"/>
        </w:rPr>
        <w:t>人标准给予补贴。</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3</w:t>
      </w:r>
      <w:r>
        <w:rPr>
          <w:rFonts w:hint="eastAsia" w:ascii="宋体" w:hAnsi="宋体" w:eastAsia="宋体" w:cs="宋体"/>
          <w:i w:val="0"/>
          <w:caps w:val="0"/>
          <w:color w:val="3D3D3D"/>
          <w:spacing w:val="0"/>
          <w:kern w:val="0"/>
          <w:sz w:val="24"/>
          <w:szCs w:val="24"/>
          <w:lang w:val="en-US" w:eastAsia="zh-CN" w:bidi="ar"/>
        </w:rPr>
        <w:t>．资金申请</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w:t>
      </w:r>
      <w:r>
        <w:rPr>
          <w:rFonts w:hint="default" w:ascii="Times New Roman" w:hAnsi="Times New Roman" w:eastAsia="宋体" w:cs="Times New Roman"/>
          <w:i w:val="0"/>
          <w:caps w:val="0"/>
          <w:color w:val="3D3D3D"/>
          <w:spacing w:val="0"/>
          <w:kern w:val="0"/>
          <w:sz w:val="24"/>
          <w:szCs w:val="24"/>
          <w:lang w:val="en-US" w:eastAsia="zh-CN" w:bidi="ar"/>
        </w:rPr>
        <w:t>1</w:t>
      </w:r>
      <w:r>
        <w:rPr>
          <w:rFonts w:hint="eastAsia" w:ascii="宋体" w:hAnsi="宋体" w:eastAsia="宋体" w:cs="宋体"/>
          <w:i w:val="0"/>
          <w:caps w:val="0"/>
          <w:color w:val="3D3D3D"/>
          <w:spacing w:val="0"/>
          <w:kern w:val="0"/>
          <w:sz w:val="24"/>
          <w:szCs w:val="24"/>
          <w:lang w:val="en-US" w:eastAsia="zh-CN" w:bidi="ar"/>
        </w:rPr>
        <w:t>）个人申请</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申请材料包括：申请人身份证复印件、《就业失业登记证》复印件、国家职业资格证书（专项职业能力证书）原件及复印件、职业技能鉴定机构开具的行政事业性收费票据（或税务发票）等。</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w:t>
      </w:r>
      <w:r>
        <w:rPr>
          <w:rFonts w:hint="default" w:ascii="Times New Roman" w:hAnsi="Times New Roman" w:eastAsia="宋体" w:cs="Times New Roman"/>
          <w:i w:val="0"/>
          <w:caps w:val="0"/>
          <w:color w:val="3D3D3D"/>
          <w:spacing w:val="0"/>
          <w:kern w:val="0"/>
          <w:sz w:val="24"/>
          <w:szCs w:val="24"/>
          <w:lang w:val="en-US" w:eastAsia="zh-CN" w:bidi="ar"/>
        </w:rPr>
        <w:t>2</w:t>
      </w:r>
      <w:r>
        <w:rPr>
          <w:rFonts w:hint="eastAsia" w:ascii="宋体" w:hAnsi="宋体" w:eastAsia="宋体" w:cs="宋体"/>
          <w:i w:val="0"/>
          <w:caps w:val="0"/>
          <w:color w:val="3D3D3D"/>
          <w:spacing w:val="0"/>
          <w:kern w:val="0"/>
          <w:sz w:val="24"/>
          <w:szCs w:val="24"/>
          <w:lang w:val="en-US" w:eastAsia="zh-CN" w:bidi="ar"/>
        </w:rPr>
        <w:t>）培训机构或企业代为申领</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劳动预备制培训、特困及低保失业人员参加技能培训以及企业开展岗前培训，其职业技能鉴定费用由培训机构或企业先行垫付的，职业技能鉴定补贴可由培训机构或企业代为申领。申请材料除前款规定外，还包括：鉴定补贴花名册、代为申领协议书等。</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申请材料经人力资源社会保障部门会财政部门审核后，由财政部门按规定拨付补贴资金。</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FF0000"/>
          <w:spacing w:val="0"/>
          <w:kern w:val="0"/>
          <w:sz w:val="24"/>
          <w:szCs w:val="24"/>
          <w:lang w:val="en-US" w:eastAsia="zh-CN" w:bidi="ar"/>
        </w:rPr>
        <w:t>（四）社会保险补贴</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社会保险补贴对象为有劳动能力和就业愿望的登记失业人员中的就业困难人员。社会保险补贴的险种为基本养老保险、基本医疗保险、失业保险、工伤保险和生育保险等五项。社会保险补贴期限一般不超过</w:t>
      </w:r>
      <w:r>
        <w:rPr>
          <w:rFonts w:hint="default" w:ascii="Times New Roman" w:hAnsi="Times New Roman" w:eastAsia="宋体" w:cs="Times New Roman"/>
          <w:i w:val="0"/>
          <w:caps w:val="0"/>
          <w:color w:val="3D3D3D"/>
          <w:spacing w:val="0"/>
          <w:kern w:val="0"/>
          <w:sz w:val="24"/>
          <w:szCs w:val="24"/>
          <w:lang w:val="en-US" w:eastAsia="zh-CN" w:bidi="ar"/>
        </w:rPr>
        <w:t>3</w:t>
      </w:r>
      <w:r>
        <w:rPr>
          <w:rFonts w:hint="eastAsia" w:ascii="宋体" w:hAnsi="宋体" w:eastAsia="宋体" w:cs="宋体"/>
          <w:i w:val="0"/>
          <w:caps w:val="0"/>
          <w:color w:val="3D3D3D"/>
          <w:spacing w:val="0"/>
          <w:kern w:val="0"/>
          <w:sz w:val="24"/>
          <w:szCs w:val="24"/>
          <w:lang w:val="en-US" w:eastAsia="zh-CN" w:bidi="ar"/>
        </w:rPr>
        <w:t>年，对初次享受社会保险补贴时距法定退休年龄不足</w:t>
      </w:r>
      <w:r>
        <w:rPr>
          <w:rFonts w:hint="default" w:ascii="Times New Roman" w:hAnsi="Times New Roman" w:eastAsia="宋体" w:cs="Times New Roman"/>
          <w:i w:val="0"/>
          <w:caps w:val="0"/>
          <w:color w:val="3D3D3D"/>
          <w:spacing w:val="0"/>
          <w:kern w:val="0"/>
          <w:sz w:val="24"/>
          <w:szCs w:val="24"/>
          <w:lang w:val="en-US" w:eastAsia="zh-CN" w:bidi="ar"/>
        </w:rPr>
        <w:t>5</w:t>
      </w:r>
      <w:r>
        <w:rPr>
          <w:rFonts w:hint="eastAsia" w:ascii="宋体" w:hAnsi="宋体" w:eastAsia="宋体" w:cs="宋体"/>
          <w:i w:val="0"/>
          <w:caps w:val="0"/>
          <w:color w:val="3D3D3D"/>
          <w:spacing w:val="0"/>
          <w:kern w:val="0"/>
          <w:sz w:val="24"/>
          <w:szCs w:val="24"/>
          <w:lang w:val="en-US" w:eastAsia="zh-CN" w:bidi="ar"/>
        </w:rPr>
        <w:t>年的就业困难人员可延长至退休。为提高灵活就业的稳定性，对就业困难人员享受社会保险补贴</w:t>
      </w:r>
      <w:r>
        <w:rPr>
          <w:rFonts w:hint="default" w:ascii="Times New Roman" w:hAnsi="Times New Roman" w:eastAsia="宋体" w:cs="Times New Roman"/>
          <w:i w:val="0"/>
          <w:caps w:val="0"/>
          <w:color w:val="3D3D3D"/>
          <w:spacing w:val="0"/>
          <w:kern w:val="0"/>
          <w:sz w:val="24"/>
          <w:szCs w:val="24"/>
          <w:lang w:val="en-US" w:eastAsia="zh-CN" w:bidi="ar"/>
        </w:rPr>
        <w:t>3</w:t>
      </w:r>
      <w:r>
        <w:rPr>
          <w:rFonts w:hint="eastAsia" w:ascii="宋体" w:hAnsi="宋体" w:eastAsia="宋体" w:cs="宋体"/>
          <w:i w:val="0"/>
          <w:caps w:val="0"/>
          <w:color w:val="3D3D3D"/>
          <w:spacing w:val="0"/>
          <w:kern w:val="0"/>
          <w:sz w:val="24"/>
          <w:szCs w:val="24"/>
          <w:lang w:val="en-US" w:eastAsia="zh-CN" w:bidi="ar"/>
        </w:rPr>
        <w:t>年期满、仍未能实现稳定就业的灵活就业人员，可根据实际情况一次性延长其享受社会保险补贴的期限，延长期限不超过</w:t>
      </w:r>
      <w:r>
        <w:rPr>
          <w:rFonts w:hint="default" w:ascii="Times New Roman" w:hAnsi="Times New Roman" w:eastAsia="宋体" w:cs="Times New Roman"/>
          <w:i w:val="0"/>
          <w:caps w:val="0"/>
          <w:color w:val="3D3D3D"/>
          <w:spacing w:val="0"/>
          <w:kern w:val="0"/>
          <w:sz w:val="24"/>
          <w:szCs w:val="24"/>
          <w:lang w:val="en-US" w:eastAsia="zh-CN" w:bidi="ar"/>
        </w:rPr>
        <w:t>1</w:t>
      </w:r>
      <w:r>
        <w:rPr>
          <w:rFonts w:hint="eastAsia" w:ascii="宋体" w:hAnsi="宋体" w:eastAsia="宋体" w:cs="宋体"/>
          <w:i w:val="0"/>
          <w:caps w:val="0"/>
          <w:color w:val="3D3D3D"/>
          <w:spacing w:val="0"/>
          <w:kern w:val="0"/>
          <w:sz w:val="24"/>
          <w:szCs w:val="24"/>
          <w:lang w:val="en-US" w:eastAsia="zh-CN" w:bidi="ar"/>
        </w:rPr>
        <w:t>年。</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社会保险补贴采取“先缴后补”的办法，具体分为以下五类：</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1</w:t>
      </w:r>
      <w:r>
        <w:rPr>
          <w:rFonts w:hint="eastAsia" w:ascii="宋体" w:hAnsi="宋体" w:eastAsia="宋体" w:cs="宋体"/>
          <w:i w:val="0"/>
          <w:caps w:val="0"/>
          <w:color w:val="3D3D3D"/>
          <w:spacing w:val="0"/>
          <w:kern w:val="0"/>
          <w:sz w:val="24"/>
          <w:szCs w:val="24"/>
          <w:lang w:val="en-US" w:eastAsia="zh-CN" w:bidi="ar"/>
        </w:rPr>
        <w:t>．对各类企业（劳务派遣企业除外）的社会保险补贴</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w:t>
      </w:r>
      <w:r>
        <w:rPr>
          <w:rFonts w:hint="default" w:ascii="Times New Roman" w:hAnsi="Times New Roman" w:eastAsia="宋体" w:cs="Times New Roman"/>
          <w:i w:val="0"/>
          <w:caps w:val="0"/>
          <w:color w:val="3D3D3D"/>
          <w:spacing w:val="0"/>
          <w:kern w:val="0"/>
          <w:sz w:val="24"/>
          <w:szCs w:val="24"/>
          <w:lang w:val="en-US" w:eastAsia="zh-CN" w:bidi="ar"/>
        </w:rPr>
        <w:t>1</w:t>
      </w:r>
      <w:r>
        <w:rPr>
          <w:rFonts w:hint="eastAsia" w:ascii="宋体" w:hAnsi="宋体" w:eastAsia="宋体" w:cs="宋体"/>
          <w:i w:val="0"/>
          <w:caps w:val="0"/>
          <w:color w:val="3D3D3D"/>
          <w:spacing w:val="0"/>
          <w:kern w:val="0"/>
          <w:sz w:val="24"/>
          <w:szCs w:val="24"/>
          <w:lang w:val="en-US" w:eastAsia="zh-CN" w:bidi="ar"/>
        </w:rPr>
        <w:t>）补贴标准。企业招用就业困难人员，与之签订劳动合同并缴纳社会保险费的，对为就业困难人员缴纳的单位部分给予全额补贴。</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w:t>
      </w:r>
      <w:r>
        <w:rPr>
          <w:rFonts w:hint="default" w:ascii="Times New Roman" w:hAnsi="Times New Roman" w:eastAsia="宋体" w:cs="Times New Roman"/>
          <w:i w:val="0"/>
          <w:caps w:val="0"/>
          <w:color w:val="3D3D3D"/>
          <w:spacing w:val="0"/>
          <w:kern w:val="0"/>
          <w:sz w:val="24"/>
          <w:szCs w:val="24"/>
          <w:lang w:val="en-US" w:eastAsia="zh-CN" w:bidi="ar"/>
        </w:rPr>
        <w:t>2</w:t>
      </w:r>
      <w:r>
        <w:rPr>
          <w:rFonts w:hint="eastAsia" w:ascii="宋体" w:hAnsi="宋体" w:eastAsia="宋体" w:cs="宋体"/>
          <w:i w:val="0"/>
          <w:caps w:val="0"/>
          <w:color w:val="3D3D3D"/>
          <w:spacing w:val="0"/>
          <w:kern w:val="0"/>
          <w:sz w:val="24"/>
          <w:szCs w:val="24"/>
          <w:lang w:val="en-US" w:eastAsia="zh-CN" w:bidi="ar"/>
        </w:rPr>
        <w:t>）资金申请。</w:t>
      </w:r>
      <w:r>
        <w:rPr>
          <w:rFonts w:hint="eastAsia" w:ascii="宋体" w:hAnsi="宋体" w:eastAsia="宋体" w:cs="宋体"/>
          <w:i w:val="0"/>
          <w:caps w:val="0"/>
          <w:color w:val="FF0000"/>
          <w:spacing w:val="0"/>
          <w:kern w:val="0"/>
          <w:sz w:val="24"/>
          <w:szCs w:val="24"/>
          <w:lang w:val="en-US" w:eastAsia="zh-CN" w:bidi="ar"/>
        </w:rPr>
        <w:t>各类企业在申报缴费时应将符合享受社会保险补贴条件人员的缴费情况单独列出，并出具单独的社会保险缴费凭证。申请材料包括：《企业法人营业执照副本》、《企业实体认定证明》、《企业招用就业困难人员享受社会保险补贴申请表》、符合享受社会保险补贴条件的人员花名册及《身份证》复印件、《就业失业登记证》复印件、劳动合同等就业证明材料复印件、社会保险征缴机构出具的社会保险费缴费单据等。</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2</w:t>
      </w:r>
      <w:r>
        <w:rPr>
          <w:rFonts w:hint="eastAsia" w:ascii="宋体" w:hAnsi="宋体" w:eastAsia="宋体" w:cs="宋体"/>
          <w:i w:val="0"/>
          <w:caps w:val="0"/>
          <w:color w:val="3D3D3D"/>
          <w:spacing w:val="0"/>
          <w:kern w:val="0"/>
          <w:sz w:val="24"/>
          <w:szCs w:val="24"/>
          <w:lang w:val="en-US" w:eastAsia="zh-CN" w:bidi="ar"/>
        </w:rPr>
        <w:t>．对公益性岗位的社会保险补贴。公益性岗位限定在政府投资开发的公益性服务、公益性管理和公益性事业岗位。</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w:t>
      </w:r>
      <w:r>
        <w:rPr>
          <w:rFonts w:hint="default" w:ascii="Times New Roman" w:hAnsi="Times New Roman" w:eastAsia="宋体" w:cs="Times New Roman"/>
          <w:i w:val="0"/>
          <w:caps w:val="0"/>
          <w:color w:val="3D3D3D"/>
          <w:spacing w:val="0"/>
          <w:kern w:val="0"/>
          <w:sz w:val="24"/>
          <w:szCs w:val="24"/>
          <w:lang w:val="en-US" w:eastAsia="zh-CN" w:bidi="ar"/>
        </w:rPr>
        <w:t>1</w:t>
      </w:r>
      <w:r>
        <w:rPr>
          <w:rFonts w:hint="eastAsia" w:ascii="宋体" w:hAnsi="宋体" w:eastAsia="宋体" w:cs="宋体"/>
          <w:i w:val="0"/>
          <w:caps w:val="0"/>
          <w:color w:val="3D3D3D"/>
          <w:spacing w:val="0"/>
          <w:kern w:val="0"/>
          <w:sz w:val="24"/>
          <w:szCs w:val="24"/>
          <w:lang w:val="en-US" w:eastAsia="zh-CN" w:bidi="ar"/>
        </w:rPr>
        <w:t>）补贴标准。单位在公益性岗位安置就业困难人员就业并缴纳社会保险费的，对为就业困难人员缴纳的社会保险费单位部分给予全额补贴。</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w:t>
      </w:r>
      <w:r>
        <w:rPr>
          <w:rFonts w:hint="default" w:ascii="Times New Roman" w:hAnsi="Times New Roman" w:eastAsia="宋体" w:cs="Times New Roman"/>
          <w:i w:val="0"/>
          <w:caps w:val="0"/>
          <w:color w:val="3D3D3D"/>
          <w:spacing w:val="0"/>
          <w:kern w:val="0"/>
          <w:sz w:val="24"/>
          <w:szCs w:val="24"/>
          <w:lang w:val="en-US" w:eastAsia="zh-CN" w:bidi="ar"/>
        </w:rPr>
        <w:t>2</w:t>
      </w:r>
      <w:r>
        <w:rPr>
          <w:rFonts w:hint="eastAsia" w:ascii="宋体" w:hAnsi="宋体" w:eastAsia="宋体" w:cs="宋体"/>
          <w:i w:val="0"/>
          <w:caps w:val="0"/>
          <w:color w:val="3D3D3D"/>
          <w:spacing w:val="0"/>
          <w:kern w:val="0"/>
          <w:sz w:val="24"/>
          <w:szCs w:val="24"/>
          <w:lang w:val="en-US" w:eastAsia="zh-CN" w:bidi="ar"/>
        </w:rPr>
        <w:t>）资金申请。申请社会保险补贴时，需提供政府开发公益性岗位具体范围的证明材料、招用就业困难人员享受社会保险补贴申请表、符合享受社会保险补贴条件的人员花名册及《身份证》复印件、《就业失业登记证》复印件、劳动合同复印件、社会保险费缴费单据等。</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3</w:t>
      </w:r>
      <w:r>
        <w:rPr>
          <w:rFonts w:hint="eastAsia" w:ascii="宋体" w:hAnsi="宋体" w:eastAsia="宋体" w:cs="宋体"/>
          <w:i w:val="0"/>
          <w:caps w:val="0"/>
          <w:color w:val="3D3D3D"/>
          <w:spacing w:val="0"/>
          <w:kern w:val="0"/>
          <w:sz w:val="24"/>
          <w:szCs w:val="24"/>
          <w:lang w:val="en-US" w:eastAsia="zh-CN" w:bidi="ar"/>
        </w:rPr>
        <w:t>．对劳务派遣企业的社会保险补贴。劳务派遣企业应当及时为吸纳人员办理社会保险参保手续，履行社会保险缴费义务。</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w:t>
      </w:r>
      <w:r>
        <w:rPr>
          <w:rFonts w:hint="default" w:ascii="Times New Roman" w:hAnsi="Times New Roman" w:eastAsia="宋体" w:cs="Times New Roman"/>
          <w:i w:val="0"/>
          <w:caps w:val="0"/>
          <w:color w:val="3D3D3D"/>
          <w:spacing w:val="0"/>
          <w:kern w:val="0"/>
          <w:sz w:val="24"/>
          <w:szCs w:val="24"/>
          <w:lang w:val="en-US" w:eastAsia="zh-CN" w:bidi="ar"/>
        </w:rPr>
        <w:t>1</w:t>
      </w:r>
      <w:r>
        <w:rPr>
          <w:rFonts w:hint="eastAsia" w:ascii="宋体" w:hAnsi="宋体" w:eastAsia="宋体" w:cs="宋体"/>
          <w:i w:val="0"/>
          <w:caps w:val="0"/>
          <w:color w:val="3D3D3D"/>
          <w:spacing w:val="0"/>
          <w:kern w:val="0"/>
          <w:sz w:val="24"/>
          <w:szCs w:val="24"/>
          <w:lang w:val="en-US" w:eastAsia="zh-CN" w:bidi="ar"/>
        </w:rPr>
        <w:t>）补贴标准。劳务派遣企业招用就业困难人员从事保洁、保安、保绿、家政等服务性行业就业，与其签订</w:t>
      </w:r>
      <w:r>
        <w:rPr>
          <w:rFonts w:hint="default" w:ascii="Times New Roman" w:hAnsi="Times New Roman" w:eastAsia="宋体" w:cs="Times New Roman"/>
          <w:i w:val="0"/>
          <w:caps w:val="0"/>
          <w:color w:val="3D3D3D"/>
          <w:spacing w:val="0"/>
          <w:kern w:val="0"/>
          <w:sz w:val="24"/>
          <w:szCs w:val="24"/>
          <w:lang w:val="en-US" w:eastAsia="zh-CN" w:bidi="ar"/>
        </w:rPr>
        <w:t>1</w:t>
      </w:r>
      <w:r>
        <w:rPr>
          <w:rFonts w:hint="eastAsia" w:ascii="宋体" w:hAnsi="宋体" w:eastAsia="宋体" w:cs="宋体"/>
          <w:i w:val="0"/>
          <w:caps w:val="0"/>
          <w:color w:val="3D3D3D"/>
          <w:spacing w:val="0"/>
          <w:kern w:val="0"/>
          <w:sz w:val="24"/>
          <w:szCs w:val="24"/>
          <w:lang w:val="en-US" w:eastAsia="zh-CN" w:bidi="ar"/>
        </w:rPr>
        <w:t>年以上期限劳动合同并缴纳社会保险费的，在规定期限内对劳务派遣企业缴纳的单位部分给予全额补贴。</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w:t>
      </w:r>
      <w:r>
        <w:rPr>
          <w:rFonts w:hint="default" w:ascii="Times New Roman" w:hAnsi="Times New Roman" w:eastAsia="宋体" w:cs="Times New Roman"/>
          <w:i w:val="0"/>
          <w:caps w:val="0"/>
          <w:color w:val="3D3D3D"/>
          <w:spacing w:val="0"/>
          <w:kern w:val="0"/>
          <w:sz w:val="24"/>
          <w:szCs w:val="24"/>
          <w:lang w:val="en-US" w:eastAsia="zh-CN" w:bidi="ar"/>
        </w:rPr>
        <w:t>2</w:t>
      </w:r>
      <w:r>
        <w:rPr>
          <w:rFonts w:hint="eastAsia" w:ascii="宋体" w:hAnsi="宋体" w:eastAsia="宋体" w:cs="宋体"/>
          <w:i w:val="0"/>
          <w:caps w:val="0"/>
          <w:color w:val="3D3D3D"/>
          <w:spacing w:val="0"/>
          <w:kern w:val="0"/>
          <w:sz w:val="24"/>
          <w:szCs w:val="24"/>
          <w:lang w:val="en-US" w:eastAsia="zh-CN" w:bidi="ar"/>
        </w:rPr>
        <w:t>）资金申请。劳务派遣企业在申请社会保险补贴时，除上述要求企业提供的申请材料外，还需另附劳务派遣企业与用工单位签订的用工协议、用工单位吸纳就业困难人员花名册以及派往工作岗位等材料。</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4</w:t>
      </w:r>
      <w:r>
        <w:rPr>
          <w:rFonts w:hint="eastAsia" w:ascii="宋体" w:hAnsi="宋体" w:eastAsia="宋体" w:cs="宋体"/>
          <w:i w:val="0"/>
          <w:caps w:val="0"/>
          <w:color w:val="3D3D3D"/>
          <w:spacing w:val="0"/>
          <w:kern w:val="0"/>
          <w:sz w:val="24"/>
          <w:szCs w:val="24"/>
          <w:lang w:val="en-US" w:eastAsia="zh-CN" w:bidi="ar"/>
        </w:rPr>
        <w:t>．对从事个体经营的社会保险补贴。对就业困难人员从事个体经营的，自工商部门领取营业执照之日起，可享受社会保险补贴。</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w:t>
      </w:r>
      <w:r>
        <w:rPr>
          <w:rFonts w:hint="default" w:ascii="Times New Roman" w:hAnsi="Times New Roman" w:eastAsia="宋体" w:cs="Times New Roman"/>
          <w:i w:val="0"/>
          <w:caps w:val="0"/>
          <w:color w:val="3D3D3D"/>
          <w:spacing w:val="0"/>
          <w:kern w:val="0"/>
          <w:sz w:val="24"/>
          <w:szCs w:val="24"/>
          <w:lang w:val="en-US" w:eastAsia="zh-CN" w:bidi="ar"/>
        </w:rPr>
        <w:t>1</w:t>
      </w:r>
      <w:r>
        <w:rPr>
          <w:rFonts w:hint="eastAsia" w:ascii="宋体" w:hAnsi="宋体" w:eastAsia="宋体" w:cs="宋体"/>
          <w:i w:val="0"/>
          <w:caps w:val="0"/>
          <w:color w:val="3D3D3D"/>
          <w:spacing w:val="0"/>
          <w:kern w:val="0"/>
          <w:sz w:val="24"/>
          <w:szCs w:val="24"/>
          <w:lang w:val="en-US" w:eastAsia="zh-CN" w:bidi="ar"/>
        </w:rPr>
        <w:t>）补贴标准。对按照企业参保缴费办法缴纳社会保险费的，应对单位缴纳部分给予全额社会保险补贴；对按照灵活就业人员参保缴费办法缴纳社会保险费的，执行本办法对灵活就业人员的社会保险补贴办法。</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w:t>
      </w:r>
      <w:r>
        <w:rPr>
          <w:rFonts w:hint="default" w:ascii="Times New Roman" w:hAnsi="Times New Roman" w:eastAsia="宋体" w:cs="Times New Roman"/>
          <w:i w:val="0"/>
          <w:caps w:val="0"/>
          <w:color w:val="3D3D3D"/>
          <w:spacing w:val="0"/>
          <w:kern w:val="0"/>
          <w:sz w:val="24"/>
          <w:szCs w:val="24"/>
          <w:lang w:val="en-US" w:eastAsia="zh-CN" w:bidi="ar"/>
        </w:rPr>
        <w:t>2</w:t>
      </w:r>
      <w:r>
        <w:rPr>
          <w:rFonts w:hint="eastAsia" w:ascii="宋体" w:hAnsi="宋体" w:eastAsia="宋体" w:cs="宋体"/>
          <w:i w:val="0"/>
          <w:caps w:val="0"/>
          <w:color w:val="3D3D3D"/>
          <w:spacing w:val="0"/>
          <w:kern w:val="0"/>
          <w:sz w:val="24"/>
          <w:szCs w:val="24"/>
          <w:lang w:val="en-US" w:eastAsia="zh-CN" w:bidi="ar"/>
        </w:rPr>
        <w:t>）资金申请。申请材料包括：本人《身份证》复印件、《就业失业登记证》原件及复印件、《个体工商户营业执照》复印件、失业人员就业申请认定表、社会保险费缴费单据等。</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5</w:t>
      </w:r>
      <w:r>
        <w:rPr>
          <w:rFonts w:hint="eastAsia" w:ascii="宋体" w:hAnsi="宋体" w:eastAsia="宋体" w:cs="宋体"/>
          <w:i w:val="0"/>
          <w:caps w:val="0"/>
          <w:color w:val="3D3D3D"/>
          <w:spacing w:val="0"/>
          <w:kern w:val="0"/>
          <w:sz w:val="24"/>
          <w:szCs w:val="24"/>
          <w:lang w:val="en-US" w:eastAsia="zh-CN" w:bidi="ar"/>
        </w:rPr>
        <w:t>．对灵活就业人员的社会保险补贴。灵活就业人员是指工作岗位不固定、工作时间不固定、收入不固定和劳动关系不固定的就业人员。</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w:t>
      </w:r>
      <w:r>
        <w:rPr>
          <w:rFonts w:hint="default" w:ascii="Times New Roman" w:hAnsi="Times New Roman" w:eastAsia="宋体" w:cs="Times New Roman"/>
          <w:i w:val="0"/>
          <w:caps w:val="0"/>
          <w:color w:val="3D3D3D"/>
          <w:spacing w:val="0"/>
          <w:kern w:val="0"/>
          <w:sz w:val="24"/>
          <w:szCs w:val="24"/>
          <w:lang w:val="en-US" w:eastAsia="zh-CN" w:bidi="ar"/>
        </w:rPr>
        <w:t>1</w:t>
      </w:r>
      <w:r>
        <w:rPr>
          <w:rFonts w:hint="eastAsia" w:ascii="宋体" w:hAnsi="宋体" w:eastAsia="宋体" w:cs="宋体"/>
          <w:i w:val="0"/>
          <w:caps w:val="0"/>
          <w:color w:val="3D3D3D"/>
          <w:spacing w:val="0"/>
          <w:kern w:val="0"/>
          <w:sz w:val="24"/>
          <w:szCs w:val="24"/>
          <w:lang w:val="en-US" w:eastAsia="zh-CN" w:bidi="ar"/>
        </w:rPr>
        <w:t>）补贴标准。灵活就业人员向所属社区（村居）、街道（乡镇）人力资源社会保障工作机构申报就业，并参加社会保险，履行缴费义务后，对符合条件的申请人给予所缴纳社会保险费</w:t>
      </w:r>
      <w:r>
        <w:rPr>
          <w:rFonts w:hint="default" w:ascii="Times New Roman" w:hAnsi="Times New Roman" w:eastAsia="宋体" w:cs="Times New Roman"/>
          <w:i w:val="0"/>
          <w:caps w:val="0"/>
          <w:color w:val="3D3D3D"/>
          <w:spacing w:val="0"/>
          <w:kern w:val="0"/>
          <w:sz w:val="24"/>
          <w:szCs w:val="24"/>
          <w:lang w:val="en-US" w:eastAsia="zh-CN" w:bidi="ar"/>
        </w:rPr>
        <w:t>60%</w:t>
      </w:r>
      <w:r>
        <w:rPr>
          <w:rFonts w:hint="eastAsia" w:ascii="宋体" w:hAnsi="宋体" w:eastAsia="宋体" w:cs="宋体"/>
          <w:i w:val="0"/>
          <w:caps w:val="0"/>
          <w:color w:val="3D3D3D"/>
          <w:spacing w:val="0"/>
          <w:kern w:val="0"/>
          <w:sz w:val="24"/>
          <w:szCs w:val="24"/>
          <w:lang w:val="en-US" w:eastAsia="zh-CN" w:bidi="ar"/>
        </w:rPr>
        <w:t>的社保补贴。</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w:t>
      </w:r>
      <w:r>
        <w:rPr>
          <w:rFonts w:hint="default" w:ascii="Times New Roman" w:hAnsi="Times New Roman" w:eastAsia="宋体" w:cs="Times New Roman"/>
          <w:i w:val="0"/>
          <w:caps w:val="0"/>
          <w:color w:val="3D3D3D"/>
          <w:spacing w:val="0"/>
          <w:kern w:val="0"/>
          <w:sz w:val="24"/>
          <w:szCs w:val="24"/>
          <w:lang w:val="en-US" w:eastAsia="zh-CN" w:bidi="ar"/>
        </w:rPr>
        <w:t>2</w:t>
      </w:r>
      <w:r>
        <w:rPr>
          <w:rFonts w:hint="eastAsia" w:ascii="宋体" w:hAnsi="宋体" w:eastAsia="宋体" w:cs="宋体"/>
          <w:i w:val="0"/>
          <w:caps w:val="0"/>
          <w:color w:val="3D3D3D"/>
          <w:spacing w:val="0"/>
          <w:kern w:val="0"/>
          <w:sz w:val="24"/>
          <w:szCs w:val="24"/>
          <w:lang w:val="en-US" w:eastAsia="zh-CN" w:bidi="ar"/>
        </w:rPr>
        <w:t>）资金申请。申请材料包括：申请人《身份证》复印件、《就业失业登记证》原件及复印件、《失业人员灵活就业申请认定表》、社会保险费缴费单据等。</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各类企业（含劳务派遣企业）、公益性岗位单位按规定缴纳各项社会保险费后，按季报送社保补贴申请资料；个体经营者和灵活就业人员社会保险补贴每年申报一次。社会保险补贴只针对当年度缴纳的各项社会保险费，对往年应缴纳的社会保险费，不予补发。</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以上申请材料经人力资源社会保障部门会财政部门审核后，由财政部门按规定拨付。</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（五）公益性岗位补贴</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1</w:t>
      </w:r>
      <w:r>
        <w:rPr>
          <w:rFonts w:hint="eastAsia" w:ascii="宋体" w:hAnsi="宋体" w:eastAsia="宋体" w:cs="宋体"/>
          <w:i w:val="0"/>
          <w:caps w:val="0"/>
          <w:color w:val="3D3D3D"/>
          <w:spacing w:val="0"/>
          <w:kern w:val="0"/>
          <w:sz w:val="24"/>
          <w:szCs w:val="24"/>
          <w:lang w:val="en-US" w:eastAsia="zh-CN" w:bidi="ar"/>
        </w:rPr>
        <w:t>．补贴对象及范围</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公益性岗位补贴的对象为投资开发的公益性岗位，安排就业困难人员的单位。公益性岗位补贴期限最长不超过</w:t>
      </w:r>
      <w:r>
        <w:rPr>
          <w:rFonts w:hint="default" w:ascii="Times New Roman" w:hAnsi="Times New Roman" w:eastAsia="宋体" w:cs="Times New Roman"/>
          <w:i w:val="0"/>
          <w:caps w:val="0"/>
          <w:color w:val="3D3D3D"/>
          <w:spacing w:val="0"/>
          <w:kern w:val="0"/>
          <w:sz w:val="24"/>
          <w:szCs w:val="24"/>
          <w:lang w:val="en-US" w:eastAsia="zh-CN" w:bidi="ar"/>
        </w:rPr>
        <w:t>3</w:t>
      </w:r>
      <w:r>
        <w:rPr>
          <w:rFonts w:hint="eastAsia" w:ascii="宋体" w:hAnsi="宋体" w:eastAsia="宋体" w:cs="宋体"/>
          <w:i w:val="0"/>
          <w:caps w:val="0"/>
          <w:color w:val="3D3D3D"/>
          <w:spacing w:val="0"/>
          <w:kern w:val="0"/>
          <w:sz w:val="24"/>
          <w:szCs w:val="24"/>
          <w:lang w:val="en-US" w:eastAsia="zh-CN" w:bidi="ar"/>
        </w:rPr>
        <w:t>年，对距法定退休年龄不足</w:t>
      </w:r>
      <w:r>
        <w:rPr>
          <w:rFonts w:hint="default" w:ascii="Times New Roman" w:hAnsi="Times New Roman" w:eastAsia="宋体" w:cs="Times New Roman"/>
          <w:i w:val="0"/>
          <w:caps w:val="0"/>
          <w:color w:val="3D3D3D"/>
          <w:spacing w:val="0"/>
          <w:kern w:val="0"/>
          <w:sz w:val="24"/>
          <w:szCs w:val="24"/>
          <w:lang w:val="en-US" w:eastAsia="zh-CN" w:bidi="ar"/>
        </w:rPr>
        <w:t>5</w:t>
      </w:r>
      <w:r>
        <w:rPr>
          <w:rFonts w:hint="eastAsia" w:ascii="宋体" w:hAnsi="宋体" w:eastAsia="宋体" w:cs="宋体"/>
          <w:i w:val="0"/>
          <w:caps w:val="0"/>
          <w:color w:val="3D3D3D"/>
          <w:spacing w:val="0"/>
          <w:kern w:val="0"/>
          <w:sz w:val="24"/>
          <w:szCs w:val="24"/>
          <w:lang w:val="en-US" w:eastAsia="zh-CN" w:bidi="ar"/>
        </w:rPr>
        <w:t>年的就业困难人员可延长至退休。</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2</w:t>
      </w:r>
      <w:r>
        <w:rPr>
          <w:rFonts w:hint="eastAsia" w:ascii="宋体" w:hAnsi="宋体" w:eastAsia="宋体" w:cs="宋体"/>
          <w:i w:val="0"/>
          <w:caps w:val="0"/>
          <w:color w:val="3D3D3D"/>
          <w:spacing w:val="0"/>
          <w:kern w:val="0"/>
          <w:sz w:val="24"/>
          <w:szCs w:val="24"/>
          <w:lang w:val="en-US" w:eastAsia="zh-CN" w:bidi="ar"/>
        </w:rPr>
        <w:t>．补贴标准</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公益性岗位安排就业困难人员，与单位签订</w:t>
      </w:r>
      <w:r>
        <w:rPr>
          <w:rFonts w:hint="default" w:ascii="Times New Roman" w:hAnsi="Times New Roman" w:eastAsia="宋体" w:cs="Times New Roman"/>
          <w:i w:val="0"/>
          <w:caps w:val="0"/>
          <w:color w:val="3D3D3D"/>
          <w:spacing w:val="0"/>
          <w:kern w:val="0"/>
          <w:sz w:val="24"/>
          <w:szCs w:val="24"/>
          <w:lang w:val="en-US" w:eastAsia="zh-CN" w:bidi="ar"/>
        </w:rPr>
        <w:t>1</w:t>
      </w:r>
      <w:r>
        <w:rPr>
          <w:rFonts w:hint="eastAsia" w:ascii="宋体" w:hAnsi="宋体" w:eastAsia="宋体" w:cs="宋体"/>
          <w:i w:val="0"/>
          <w:caps w:val="0"/>
          <w:color w:val="3D3D3D"/>
          <w:spacing w:val="0"/>
          <w:kern w:val="0"/>
          <w:sz w:val="24"/>
          <w:szCs w:val="24"/>
          <w:lang w:val="en-US" w:eastAsia="zh-CN" w:bidi="ar"/>
        </w:rPr>
        <w:t>年以上期限劳动合同的，其工资应不低于本地最低工资标准。并由财政部门根据安置就业困难人员数给予岗位补贴，标准为不低于最低工资标准的</w:t>
      </w:r>
      <w:r>
        <w:rPr>
          <w:rFonts w:hint="default" w:ascii="Times New Roman" w:hAnsi="Times New Roman" w:eastAsia="宋体" w:cs="Times New Roman"/>
          <w:i w:val="0"/>
          <w:caps w:val="0"/>
          <w:color w:val="3D3D3D"/>
          <w:spacing w:val="0"/>
          <w:kern w:val="0"/>
          <w:sz w:val="24"/>
          <w:szCs w:val="24"/>
          <w:lang w:val="en-US" w:eastAsia="zh-CN" w:bidi="ar"/>
        </w:rPr>
        <w:t>50%</w:t>
      </w:r>
      <w:r>
        <w:rPr>
          <w:rFonts w:hint="eastAsia" w:ascii="宋体" w:hAnsi="宋体" w:eastAsia="宋体" w:cs="宋体"/>
          <w:i w:val="0"/>
          <w:caps w:val="0"/>
          <w:color w:val="3D3D3D"/>
          <w:spacing w:val="0"/>
          <w:kern w:val="0"/>
          <w:sz w:val="24"/>
          <w:szCs w:val="24"/>
          <w:lang w:val="en-US" w:eastAsia="zh-CN" w:bidi="ar"/>
        </w:rPr>
        <w:t>。对政府部门开发的公益性岗位且没有经费来源的用人单位，由同级财政给予全额岗位补贴。</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3</w:t>
      </w:r>
      <w:r>
        <w:rPr>
          <w:rFonts w:hint="eastAsia" w:ascii="宋体" w:hAnsi="宋体" w:eastAsia="宋体" w:cs="宋体"/>
          <w:i w:val="0"/>
          <w:caps w:val="0"/>
          <w:color w:val="3D3D3D"/>
          <w:spacing w:val="0"/>
          <w:kern w:val="0"/>
          <w:sz w:val="24"/>
          <w:szCs w:val="24"/>
          <w:lang w:val="en-US" w:eastAsia="zh-CN" w:bidi="ar"/>
        </w:rPr>
        <w:t>．资金申请</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公益性岗位补贴按季申报，申请材料包括：符合享受公益性岗位补贴条件的人员花名册及《身份证》复印件、《就业失业登记证》复印件、发放工资明细账（单）、《公益性岗位补贴申请表》等。申请材料经人力资源社会保障部门会财政部门审核后，由财政部门按规定拨付。</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（六）就业见习补贴</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1</w:t>
      </w:r>
      <w:r>
        <w:rPr>
          <w:rFonts w:hint="eastAsia" w:ascii="宋体" w:hAnsi="宋体" w:eastAsia="宋体" w:cs="宋体"/>
          <w:i w:val="0"/>
          <w:caps w:val="0"/>
          <w:color w:val="3D3D3D"/>
          <w:spacing w:val="0"/>
          <w:kern w:val="0"/>
          <w:sz w:val="24"/>
          <w:szCs w:val="24"/>
          <w:lang w:val="en-US" w:eastAsia="zh-CN" w:bidi="ar"/>
        </w:rPr>
        <w:t>．补贴对象</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被认定为就业见习基地的企业（单位）吸纳毕业年度内离校未就业的高校毕业生参加就业见习，并发放见习期间基本生活补助的，对见习企业（单位）给予就业见习生活补贴。</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2</w:t>
      </w:r>
      <w:r>
        <w:rPr>
          <w:rFonts w:hint="eastAsia" w:ascii="宋体" w:hAnsi="宋体" w:eastAsia="宋体" w:cs="宋体"/>
          <w:i w:val="0"/>
          <w:caps w:val="0"/>
          <w:color w:val="3D3D3D"/>
          <w:spacing w:val="0"/>
          <w:kern w:val="0"/>
          <w:sz w:val="24"/>
          <w:szCs w:val="24"/>
          <w:lang w:val="en-US" w:eastAsia="zh-CN" w:bidi="ar"/>
        </w:rPr>
        <w:t>．补贴标准</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就业见习生活补贴的标准为每人每月</w:t>
      </w:r>
      <w:r>
        <w:rPr>
          <w:rFonts w:hint="default" w:ascii="Times New Roman" w:hAnsi="Times New Roman" w:eastAsia="宋体" w:cs="Times New Roman"/>
          <w:i w:val="0"/>
          <w:caps w:val="0"/>
          <w:color w:val="3D3D3D"/>
          <w:spacing w:val="0"/>
          <w:kern w:val="0"/>
          <w:sz w:val="24"/>
          <w:szCs w:val="24"/>
          <w:lang w:val="en-US" w:eastAsia="zh-CN" w:bidi="ar"/>
        </w:rPr>
        <w:t>500</w:t>
      </w:r>
      <w:r>
        <w:rPr>
          <w:rFonts w:hint="eastAsia" w:ascii="宋体" w:hAnsi="宋体" w:eastAsia="宋体" w:cs="宋体"/>
          <w:i w:val="0"/>
          <w:caps w:val="0"/>
          <w:color w:val="3D3D3D"/>
          <w:spacing w:val="0"/>
          <w:kern w:val="0"/>
          <w:sz w:val="24"/>
          <w:szCs w:val="24"/>
          <w:lang w:val="en-US" w:eastAsia="zh-CN" w:bidi="ar"/>
        </w:rPr>
        <w:t>元，补贴期限最长不超过</w:t>
      </w:r>
      <w:r>
        <w:rPr>
          <w:rFonts w:hint="default" w:ascii="Times New Roman" w:hAnsi="Times New Roman" w:eastAsia="宋体" w:cs="Times New Roman"/>
          <w:i w:val="0"/>
          <w:caps w:val="0"/>
          <w:color w:val="3D3D3D"/>
          <w:spacing w:val="0"/>
          <w:kern w:val="0"/>
          <w:sz w:val="24"/>
          <w:szCs w:val="24"/>
          <w:lang w:val="en-US" w:eastAsia="zh-CN" w:bidi="ar"/>
        </w:rPr>
        <w:t>6</w:t>
      </w:r>
      <w:r>
        <w:rPr>
          <w:rFonts w:hint="eastAsia" w:ascii="宋体" w:hAnsi="宋体" w:eastAsia="宋体" w:cs="宋体"/>
          <w:i w:val="0"/>
          <w:caps w:val="0"/>
          <w:color w:val="3D3D3D"/>
          <w:spacing w:val="0"/>
          <w:kern w:val="0"/>
          <w:sz w:val="24"/>
          <w:szCs w:val="24"/>
          <w:lang w:val="en-US" w:eastAsia="zh-CN" w:bidi="ar"/>
        </w:rPr>
        <w:t>个月。</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3</w:t>
      </w:r>
      <w:r>
        <w:rPr>
          <w:rFonts w:hint="eastAsia" w:ascii="宋体" w:hAnsi="宋体" w:eastAsia="宋体" w:cs="宋体"/>
          <w:i w:val="0"/>
          <w:caps w:val="0"/>
          <w:color w:val="3D3D3D"/>
          <w:spacing w:val="0"/>
          <w:kern w:val="0"/>
          <w:sz w:val="24"/>
          <w:szCs w:val="24"/>
          <w:lang w:val="en-US" w:eastAsia="zh-CN" w:bidi="ar"/>
        </w:rPr>
        <w:t>．资金申请。见习企业（单位）先行垫付见习人员见习期间基本生活补助，见习期满后可按规定向当地人力资源社会保障部门申请就业见习补贴。申请材料包括：参加就业见习人员名单、就业见习协议书、见习人员《身份证》复印件、《就业失业登记证》复印件、大学毕业证复印件、企业（单位）发放基本生活补助明细账（单）等。申请材料经人力资源社会保障部门会财政部门审核后，由财政部门按规定拨付。</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（七）公共就业服务能力建设资金</w:t>
      </w:r>
      <w:r>
        <w:rPr>
          <w:rFonts w:hint="default" w:ascii="Times New Roman" w:hAnsi="Times New Roman" w:eastAsia="宋体" w:cs="Times New Roman"/>
          <w:i w:val="0"/>
          <w:caps w:val="0"/>
          <w:color w:val="3D3D3D"/>
          <w:spacing w:val="0"/>
          <w:kern w:val="0"/>
          <w:sz w:val="24"/>
          <w:szCs w:val="24"/>
          <w:lang w:val="en-US" w:eastAsia="zh-CN" w:bidi="ar"/>
        </w:rPr>
        <w:t>  </w:t>
      </w:r>
      <w:r>
        <w:rPr>
          <w:rFonts w:hint="eastAsia" w:ascii="宋体" w:hAnsi="宋体" w:eastAsia="宋体" w:cs="宋体"/>
          <w:i w:val="0"/>
          <w:caps w:val="0"/>
          <w:color w:val="3D3D3D"/>
          <w:spacing w:val="0"/>
          <w:kern w:val="0"/>
          <w:sz w:val="24"/>
          <w:szCs w:val="24"/>
          <w:lang w:val="en-US" w:eastAsia="zh-CN" w:bidi="ar"/>
        </w:rPr>
        <w:t>和职业介绍合并</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公共就业服务能力建设资金主要用于人力资源社会保障部门加强公共就业服务能力及人力资源市场信息网络建设（包括计算机及网络软件、硬件购置以及开发应用支出）。各级公共就业服务机构依据政府确定的公共就业服务管理职能和目标任务，编制年度公共就业服务能力建设经费。各级财政部门将公共就业服务能力建设资金纳入预算予以保障，并积极支持基层公共就业服务能力建设。人力资源市场信息网络建设资金要单独核算，单独管理，不得与其他就业专项资金互相调剂使用。</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shd w:val="clear" w:fill="FFFF00"/>
          <w:lang w:val="en-US" w:eastAsia="zh-CN" w:bidi="ar"/>
        </w:rPr>
        <w:t>（八）小额贷款担保基金和小额担保贷款贴息</w:t>
      </w:r>
      <w:r>
        <w:rPr>
          <w:rFonts w:hint="default" w:ascii="Times New Roman" w:hAnsi="Times New Roman" w:eastAsia="宋体" w:cs="Times New Roman"/>
          <w:i w:val="0"/>
          <w:caps w:val="0"/>
          <w:color w:val="3D3D3D"/>
          <w:spacing w:val="0"/>
          <w:kern w:val="0"/>
          <w:sz w:val="24"/>
          <w:szCs w:val="24"/>
          <w:lang w:val="en-US" w:eastAsia="zh-CN" w:bidi="ar"/>
        </w:rPr>
        <w:t> </w:t>
      </w:r>
      <w:r>
        <w:rPr>
          <w:rFonts w:hint="eastAsia" w:ascii="宋体" w:hAnsi="宋体" w:eastAsia="宋体" w:cs="宋体"/>
          <w:i w:val="0"/>
          <w:caps w:val="0"/>
          <w:color w:val="3D3D3D"/>
          <w:spacing w:val="0"/>
          <w:kern w:val="0"/>
          <w:sz w:val="24"/>
          <w:szCs w:val="24"/>
          <w:lang w:val="en-US" w:eastAsia="zh-CN" w:bidi="ar"/>
        </w:rPr>
        <w:t>（不再走再就业资金）</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小额担保贷款的对象为就业困难人员、城镇登记失业人员、复员转业退役军人、大中专（技）毕业生、返乡农民工、进城创业的被征地农民及符合条件的具有创业愿望和创业能力的城乡劳动者。具体管理办法按《省政府办公厅转发人民银行南京分行等部门关于进一步改进小额担保贷款管理实施意见的通知》（苏政办发〔</w:t>
      </w:r>
      <w:r>
        <w:rPr>
          <w:rFonts w:hint="default" w:ascii="Times New Roman" w:hAnsi="Times New Roman" w:eastAsia="宋体" w:cs="Times New Roman"/>
          <w:i w:val="0"/>
          <w:caps w:val="0"/>
          <w:color w:val="3D3D3D"/>
          <w:spacing w:val="0"/>
          <w:kern w:val="0"/>
          <w:sz w:val="24"/>
          <w:szCs w:val="24"/>
          <w:lang w:val="en-US" w:eastAsia="zh-CN" w:bidi="ar"/>
        </w:rPr>
        <w:t>2009</w:t>
      </w:r>
      <w:r>
        <w:rPr>
          <w:rFonts w:hint="eastAsia" w:ascii="宋体" w:hAnsi="宋体" w:eastAsia="宋体" w:cs="宋体"/>
          <w:i w:val="0"/>
          <w:caps w:val="0"/>
          <w:color w:val="3D3D3D"/>
          <w:spacing w:val="0"/>
          <w:kern w:val="0"/>
          <w:sz w:val="24"/>
          <w:szCs w:val="24"/>
          <w:lang w:val="en-US" w:eastAsia="zh-CN" w:bidi="ar"/>
        </w:rPr>
        <w:t>〕</w:t>
      </w:r>
      <w:r>
        <w:rPr>
          <w:rFonts w:hint="default" w:ascii="Times New Roman" w:hAnsi="Times New Roman" w:eastAsia="宋体" w:cs="Times New Roman"/>
          <w:i w:val="0"/>
          <w:caps w:val="0"/>
          <w:color w:val="3D3D3D"/>
          <w:spacing w:val="0"/>
          <w:kern w:val="0"/>
          <w:sz w:val="24"/>
          <w:szCs w:val="24"/>
          <w:lang w:val="en-US" w:eastAsia="zh-CN" w:bidi="ar"/>
        </w:rPr>
        <w:t>35</w:t>
      </w:r>
      <w:r>
        <w:rPr>
          <w:rFonts w:hint="eastAsia" w:ascii="宋体" w:hAnsi="宋体" w:eastAsia="宋体" w:cs="宋体"/>
          <w:i w:val="0"/>
          <w:caps w:val="0"/>
          <w:color w:val="3D3D3D"/>
          <w:spacing w:val="0"/>
          <w:kern w:val="0"/>
          <w:sz w:val="24"/>
          <w:szCs w:val="24"/>
          <w:lang w:val="en-US" w:eastAsia="zh-CN" w:bidi="ar"/>
        </w:rPr>
        <w:t>号）、《关于完善小额担保贷款财政贴息政策推动妇女创业就业工作的实施意见》（宿财社〔</w:t>
      </w:r>
      <w:r>
        <w:rPr>
          <w:rFonts w:hint="default" w:ascii="Times New Roman" w:hAnsi="Times New Roman" w:eastAsia="宋体" w:cs="Times New Roman"/>
          <w:i w:val="0"/>
          <w:caps w:val="0"/>
          <w:color w:val="3D3D3D"/>
          <w:spacing w:val="0"/>
          <w:kern w:val="0"/>
          <w:sz w:val="24"/>
          <w:szCs w:val="24"/>
          <w:lang w:val="en-US" w:eastAsia="zh-CN" w:bidi="ar"/>
        </w:rPr>
        <w:t>2009</w:t>
      </w:r>
      <w:r>
        <w:rPr>
          <w:rFonts w:hint="eastAsia" w:ascii="宋体" w:hAnsi="宋体" w:eastAsia="宋体" w:cs="宋体"/>
          <w:i w:val="0"/>
          <w:caps w:val="0"/>
          <w:color w:val="3D3D3D"/>
          <w:spacing w:val="0"/>
          <w:kern w:val="0"/>
          <w:sz w:val="24"/>
          <w:szCs w:val="24"/>
          <w:lang w:val="en-US" w:eastAsia="zh-CN" w:bidi="ar"/>
        </w:rPr>
        <w:t>〕</w:t>
      </w:r>
      <w:r>
        <w:rPr>
          <w:rFonts w:hint="default" w:ascii="Times New Roman" w:hAnsi="Times New Roman" w:eastAsia="宋体" w:cs="Times New Roman"/>
          <w:i w:val="0"/>
          <w:caps w:val="0"/>
          <w:color w:val="3D3D3D"/>
          <w:spacing w:val="0"/>
          <w:kern w:val="0"/>
          <w:sz w:val="24"/>
          <w:szCs w:val="24"/>
          <w:lang w:val="en-US" w:eastAsia="zh-CN" w:bidi="ar"/>
        </w:rPr>
        <w:t>80</w:t>
      </w:r>
      <w:r>
        <w:rPr>
          <w:rFonts w:hint="eastAsia" w:ascii="宋体" w:hAnsi="宋体" w:eastAsia="宋体" w:cs="宋体"/>
          <w:i w:val="0"/>
          <w:caps w:val="0"/>
          <w:color w:val="3D3D3D"/>
          <w:spacing w:val="0"/>
          <w:kern w:val="0"/>
          <w:sz w:val="24"/>
          <w:szCs w:val="24"/>
          <w:lang w:val="en-US" w:eastAsia="zh-CN" w:bidi="ar"/>
        </w:rPr>
        <w:t>号）和宿迁市委、市政府《关于实施全民创业三年行动计划的意见》（宿政发</w:t>
      </w:r>
      <w:r>
        <w:rPr>
          <w:rFonts w:hint="default" w:ascii="Times New Roman" w:hAnsi="Times New Roman" w:eastAsia="宋体" w:cs="Times New Roman"/>
          <w:i w:val="0"/>
          <w:caps w:val="0"/>
          <w:color w:val="3D3D3D"/>
          <w:spacing w:val="0"/>
          <w:kern w:val="0"/>
          <w:sz w:val="24"/>
          <w:szCs w:val="24"/>
          <w:lang w:val="en-US" w:eastAsia="zh-CN" w:bidi="ar"/>
        </w:rPr>
        <w:t>[2012]14</w:t>
      </w:r>
      <w:r>
        <w:rPr>
          <w:rFonts w:hint="eastAsia" w:ascii="宋体" w:hAnsi="宋体" w:eastAsia="宋体" w:cs="宋体"/>
          <w:i w:val="0"/>
          <w:caps w:val="0"/>
          <w:color w:val="3D3D3D"/>
          <w:spacing w:val="0"/>
          <w:kern w:val="0"/>
          <w:sz w:val="24"/>
          <w:szCs w:val="24"/>
          <w:lang w:val="en-US" w:eastAsia="zh-CN" w:bidi="ar"/>
        </w:rPr>
        <w:t>号）有关规定执行。</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（九）创业引导扶持资金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按照《省政府办公厅转发省劳动保障部门关于促进以创业带动就业工作实施意见的通知》（苏政办发〔</w:t>
      </w:r>
      <w:r>
        <w:rPr>
          <w:rFonts w:hint="default" w:ascii="Times New Roman" w:hAnsi="Times New Roman" w:eastAsia="宋体" w:cs="Times New Roman"/>
          <w:i w:val="0"/>
          <w:caps w:val="0"/>
          <w:color w:val="3D3D3D"/>
          <w:spacing w:val="0"/>
          <w:kern w:val="0"/>
          <w:sz w:val="24"/>
          <w:szCs w:val="24"/>
          <w:lang w:val="en-US" w:eastAsia="zh-CN" w:bidi="ar"/>
        </w:rPr>
        <w:t>2008</w:t>
      </w:r>
      <w:r>
        <w:rPr>
          <w:rFonts w:hint="eastAsia" w:ascii="宋体" w:hAnsi="宋体" w:eastAsia="宋体" w:cs="宋体"/>
          <w:i w:val="0"/>
          <w:caps w:val="0"/>
          <w:color w:val="3D3D3D"/>
          <w:spacing w:val="0"/>
          <w:kern w:val="0"/>
          <w:sz w:val="24"/>
          <w:szCs w:val="24"/>
          <w:lang w:val="en-US" w:eastAsia="zh-CN" w:bidi="ar"/>
        </w:rPr>
        <w:t>〕</w:t>
      </w:r>
      <w:r>
        <w:rPr>
          <w:rFonts w:hint="default" w:ascii="Times New Roman" w:hAnsi="Times New Roman" w:eastAsia="宋体" w:cs="Times New Roman"/>
          <w:i w:val="0"/>
          <w:caps w:val="0"/>
          <w:color w:val="3D3D3D"/>
          <w:spacing w:val="0"/>
          <w:kern w:val="0"/>
          <w:sz w:val="24"/>
          <w:szCs w:val="24"/>
          <w:lang w:val="en-US" w:eastAsia="zh-CN" w:bidi="ar"/>
        </w:rPr>
        <w:t>137</w:t>
      </w:r>
      <w:r>
        <w:rPr>
          <w:rFonts w:hint="eastAsia" w:ascii="宋体" w:hAnsi="宋体" w:eastAsia="宋体" w:cs="宋体"/>
          <w:i w:val="0"/>
          <w:caps w:val="0"/>
          <w:color w:val="3D3D3D"/>
          <w:spacing w:val="0"/>
          <w:kern w:val="0"/>
          <w:sz w:val="24"/>
          <w:szCs w:val="24"/>
          <w:lang w:val="en-US" w:eastAsia="zh-CN" w:bidi="ar"/>
        </w:rPr>
        <w:t>号）、《市政府关于促进以创业带动就业工作的实施意见》（宿政发〔</w:t>
      </w:r>
      <w:r>
        <w:rPr>
          <w:rFonts w:hint="default" w:ascii="Times New Roman" w:hAnsi="Times New Roman" w:eastAsia="宋体" w:cs="Times New Roman"/>
          <w:i w:val="0"/>
          <w:caps w:val="0"/>
          <w:color w:val="3D3D3D"/>
          <w:spacing w:val="0"/>
          <w:kern w:val="0"/>
          <w:sz w:val="24"/>
          <w:szCs w:val="24"/>
          <w:lang w:val="en-US" w:eastAsia="zh-CN" w:bidi="ar"/>
        </w:rPr>
        <w:t>2009</w:t>
      </w:r>
      <w:r>
        <w:rPr>
          <w:rFonts w:hint="eastAsia" w:ascii="宋体" w:hAnsi="宋体" w:eastAsia="宋体" w:cs="宋体"/>
          <w:i w:val="0"/>
          <w:caps w:val="0"/>
          <w:color w:val="3D3D3D"/>
          <w:spacing w:val="0"/>
          <w:kern w:val="0"/>
          <w:sz w:val="24"/>
          <w:szCs w:val="24"/>
          <w:lang w:val="en-US" w:eastAsia="zh-CN" w:bidi="ar"/>
        </w:rPr>
        <w:t>〕</w:t>
      </w:r>
      <w:r>
        <w:rPr>
          <w:rFonts w:hint="default" w:ascii="Times New Roman" w:hAnsi="Times New Roman" w:eastAsia="宋体" w:cs="Times New Roman"/>
          <w:i w:val="0"/>
          <w:caps w:val="0"/>
          <w:color w:val="3D3D3D"/>
          <w:spacing w:val="0"/>
          <w:kern w:val="0"/>
          <w:sz w:val="24"/>
          <w:szCs w:val="24"/>
          <w:lang w:val="en-US" w:eastAsia="zh-CN" w:bidi="ar"/>
        </w:rPr>
        <w:t>23</w:t>
      </w:r>
      <w:r>
        <w:rPr>
          <w:rFonts w:hint="eastAsia" w:ascii="宋体" w:hAnsi="宋体" w:eastAsia="宋体" w:cs="宋体"/>
          <w:i w:val="0"/>
          <w:caps w:val="0"/>
          <w:color w:val="3D3D3D"/>
          <w:spacing w:val="0"/>
          <w:kern w:val="0"/>
          <w:sz w:val="24"/>
          <w:szCs w:val="24"/>
          <w:lang w:val="en-US" w:eastAsia="zh-CN" w:bidi="ar"/>
        </w:rPr>
        <w:t>号）、《关于实施全民创业三年行动计划的意见》（宿政发</w:t>
      </w:r>
      <w:r>
        <w:rPr>
          <w:rFonts w:hint="default" w:ascii="Times New Roman" w:hAnsi="Times New Roman" w:eastAsia="宋体" w:cs="Times New Roman"/>
          <w:i w:val="0"/>
          <w:caps w:val="0"/>
          <w:color w:val="3D3D3D"/>
          <w:spacing w:val="0"/>
          <w:kern w:val="0"/>
          <w:sz w:val="24"/>
          <w:szCs w:val="24"/>
          <w:lang w:val="en-US" w:eastAsia="zh-CN" w:bidi="ar"/>
        </w:rPr>
        <w:t>[2012]14</w:t>
      </w:r>
      <w:r>
        <w:rPr>
          <w:rFonts w:hint="eastAsia" w:ascii="宋体" w:hAnsi="宋体" w:eastAsia="宋体" w:cs="宋体"/>
          <w:i w:val="0"/>
          <w:caps w:val="0"/>
          <w:color w:val="3D3D3D"/>
          <w:spacing w:val="0"/>
          <w:kern w:val="0"/>
          <w:sz w:val="24"/>
          <w:szCs w:val="24"/>
          <w:lang w:val="en-US" w:eastAsia="zh-CN" w:bidi="ar"/>
        </w:rPr>
        <w:t>号）要求设立创业引导扶持资金，主要用于创业孵化基地建设、创业租金补贴、创业项目征集（推介）补贴、初次创业补贴、创业型城市创建等。</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（十）其他支出</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主要包括《就业失业登记证》工本费、元旦春节期间对就业困难人员生活困难补助等。</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四、账户管理</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就业专项资金的支付，按照国家财政国库管理制度的有关规定执行。各级财政部门应结合本地实际，按有关规定加强就业专项资金的账户管理，确保就业专项资金使用安全。</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五、决算管理</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各级人力资源社会保障部门在年度终了后，应当会同财政部门做好就业专项资金的清理和对账工作，按规定时间向同级财政部门报送本年度就业专项资金使用和绩效情况。市、县（区）财政和人力资源社会保障部门应当将审核汇总后的就业专项资金年度决算及时报送上级财政、人力资源社会保障部门。</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六、监督管理</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一）各级人力资源社会保障部门负责对上述各项补贴支出申请材料的全面性、真实性进行审核，并将审核情况通过人力资源社会保障网向社会公示。公示无异议的，在申请表上签署审核意见将申请材料送同级财政部门，财政部门应对人力资源社会保障部门审核后的材料进行抽查，并根据抽查、公示情况按规定拨付资金。</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二）各级财政、人力资源社会保障部门要加强就业专项资金管理工作，健全财务管理规章制度，强化内部财务管理和审计，对就业专项资金使用效益情况进行跟踪管理，并自觉接受监察、审计等部门和社会的监督。市财政、人社部门将每年组织对各县（区）就业专项资金使用情况进行全面考核、评价、重点跟踪检查。</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三）各级财政、人力资源社会保障部门应当建立和完善就业专项资金拨付和发放台账，加强资金使用管理的基础工作和信息系统建设，有效甄别享受补贴政策人员、单位的真实性，防止出现造假行为。对虚报、套取、私分、挪用各种就业专项资金的单位和个人，应按《财政违法行为处罚处分条例》的有关规定严肃处理。对违规操作的，应按有关规定追究相关责任部门、单位和个人的责任。</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七、其他事项</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本办法自</w:t>
      </w:r>
      <w:r>
        <w:rPr>
          <w:rFonts w:hint="default" w:ascii="Times New Roman" w:hAnsi="Times New Roman" w:eastAsia="宋体" w:cs="Times New Roman"/>
          <w:i w:val="0"/>
          <w:caps w:val="0"/>
          <w:color w:val="3D3D3D"/>
          <w:spacing w:val="0"/>
          <w:kern w:val="0"/>
          <w:sz w:val="24"/>
          <w:szCs w:val="24"/>
          <w:lang w:val="en-US" w:eastAsia="zh-CN" w:bidi="ar"/>
        </w:rPr>
        <w:t>2012</w:t>
      </w:r>
      <w:r>
        <w:rPr>
          <w:rFonts w:hint="eastAsia" w:ascii="宋体" w:hAnsi="宋体" w:eastAsia="宋体" w:cs="宋体"/>
          <w:i w:val="0"/>
          <w:caps w:val="0"/>
          <w:color w:val="3D3D3D"/>
          <w:spacing w:val="0"/>
          <w:kern w:val="0"/>
          <w:sz w:val="24"/>
          <w:szCs w:val="24"/>
          <w:lang w:val="en-US" w:eastAsia="zh-CN" w:bidi="ar"/>
        </w:rPr>
        <w:t>年</w:t>
      </w:r>
      <w:r>
        <w:rPr>
          <w:rFonts w:hint="default" w:ascii="Times New Roman" w:hAnsi="Times New Roman" w:eastAsia="宋体" w:cs="Times New Roman"/>
          <w:i w:val="0"/>
          <w:caps w:val="0"/>
          <w:color w:val="3D3D3D"/>
          <w:spacing w:val="0"/>
          <w:kern w:val="0"/>
          <w:sz w:val="24"/>
          <w:szCs w:val="24"/>
          <w:lang w:val="en-US" w:eastAsia="zh-CN" w:bidi="ar"/>
        </w:rPr>
        <w:t>1</w:t>
      </w:r>
      <w:r>
        <w:rPr>
          <w:rFonts w:hint="eastAsia" w:ascii="宋体" w:hAnsi="宋体" w:eastAsia="宋体" w:cs="宋体"/>
          <w:i w:val="0"/>
          <w:caps w:val="0"/>
          <w:color w:val="3D3D3D"/>
          <w:spacing w:val="0"/>
          <w:kern w:val="0"/>
          <w:sz w:val="24"/>
          <w:szCs w:val="24"/>
          <w:lang w:val="en-US" w:eastAsia="zh-CN" w:bidi="ar"/>
        </w:rPr>
        <w:t>月</w:t>
      </w:r>
      <w:r>
        <w:rPr>
          <w:rFonts w:hint="default" w:ascii="Times New Roman" w:hAnsi="Times New Roman" w:eastAsia="宋体" w:cs="Times New Roman"/>
          <w:i w:val="0"/>
          <w:caps w:val="0"/>
          <w:color w:val="3D3D3D"/>
          <w:spacing w:val="0"/>
          <w:kern w:val="0"/>
          <w:sz w:val="24"/>
          <w:szCs w:val="24"/>
          <w:lang w:val="en-US" w:eastAsia="zh-CN" w:bidi="ar"/>
        </w:rPr>
        <w:t>1</w:t>
      </w:r>
      <w:r>
        <w:rPr>
          <w:rFonts w:hint="eastAsia" w:ascii="宋体" w:hAnsi="宋体" w:eastAsia="宋体" w:cs="宋体"/>
          <w:i w:val="0"/>
          <w:caps w:val="0"/>
          <w:color w:val="3D3D3D"/>
          <w:spacing w:val="0"/>
          <w:kern w:val="0"/>
          <w:sz w:val="24"/>
          <w:szCs w:val="24"/>
          <w:lang w:val="en-US" w:eastAsia="zh-CN" w:bidi="ar"/>
        </w:rPr>
        <w:t>日起执行，其他与本办法不一致的按本办法执行。</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kern w:val="0"/>
          <w:sz w:val="24"/>
          <w:szCs w:val="24"/>
          <w:lang w:val="en-US" w:eastAsia="zh-CN" w:bidi="ar"/>
        </w:rPr>
        <w:t> </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kern w:val="0"/>
          <w:sz w:val="24"/>
          <w:szCs w:val="24"/>
          <w:lang w:val="en-US" w:eastAsia="zh-CN" w:bidi="ar"/>
        </w:rPr>
        <w:t>本办法由市财政局、市人力资源和社会保障局负责解释。</w:t>
      </w:r>
    </w:p>
    <w:p>
      <w:pPr>
        <w:rPr>
          <w:rFonts w:hint="eastAsia" w:ascii="微软雅黑" w:hAnsi="微软雅黑" w:eastAsia="微软雅黑" w:cs="微软雅黑"/>
          <w:i w:val="0"/>
          <w:caps w:val="0"/>
          <w:color w:val="121212"/>
          <w:spacing w:val="0"/>
          <w:sz w:val="21"/>
          <w:szCs w:val="21"/>
          <w:shd w:val="clear" w:fill="F0F0F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简仿宋">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方正楷体_GBK">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E7EC8"/>
    <w:rsid w:val="0E291A87"/>
    <w:rsid w:val="0F8837D7"/>
    <w:rsid w:val="13695F46"/>
    <w:rsid w:val="1D5F0E7C"/>
    <w:rsid w:val="23521E14"/>
    <w:rsid w:val="2DC00397"/>
    <w:rsid w:val="3A1B3AD8"/>
    <w:rsid w:val="3BAF2CD2"/>
    <w:rsid w:val="456E7EC8"/>
    <w:rsid w:val="4E554D19"/>
    <w:rsid w:val="56937137"/>
    <w:rsid w:val="58766AD8"/>
    <w:rsid w:val="61F22F73"/>
    <w:rsid w:val="64597E81"/>
    <w:rsid w:val="65146C8D"/>
    <w:rsid w:val="6CCC0D10"/>
    <w:rsid w:val="6D535020"/>
    <w:rsid w:val="7DC00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164</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2018-05-30T01:29:00Z</dcterms:created>
  <dc:creator>栾晓琴</dc:creator>
  <cp:lastModifiedBy>栾晓琴</cp:lastModifiedBy>
  <dcterms:modified xsi:type="dcterms:W3CDTF">2018-05-30T04:14:22Z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