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7A" w:rsidRPr="000F227A" w:rsidRDefault="000F227A" w:rsidP="000F227A">
      <w:r w:rsidRPr="000F227A">
        <w:rPr>
          <w:rFonts w:hint="eastAsia"/>
        </w:rPr>
        <w:t>各镇人民政府、园区管委会，县政府各部门：</w:t>
      </w:r>
    </w:p>
    <w:p w:rsidR="000F227A" w:rsidRPr="000F227A" w:rsidRDefault="000F227A" w:rsidP="000F227A">
      <w:r w:rsidRPr="000F227A">
        <w:rPr>
          <w:rFonts w:hint="eastAsia"/>
        </w:rPr>
        <w:t>为贯彻落实《安徽省人民政府关于印发支持制造强省建设若干政策的通知》（皖政〔</w:t>
      </w:r>
      <w:r w:rsidRPr="000F227A">
        <w:rPr>
          <w:rFonts w:hint="eastAsia"/>
        </w:rPr>
        <w:t>2017</w:t>
      </w:r>
      <w:r w:rsidRPr="000F227A">
        <w:rPr>
          <w:rFonts w:hint="eastAsia"/>
        </w:rPr>
        <w:t>〕</w:t>
      </w:r>
      <w:r w:rsidRPr="000F227A">
        <w:rPr>
          <w:rFonts w:hint="eastAsia"/>
        </w:rPr>
        <w:t>53</w:t>
      </w:r>
      <w:r w:rsidRPr="000F227A">
        <w:rPr>
          <w:rFonts w:hint="eastAsia"/>
        </w:rPr>
        <w:t>号）和《宿州市人民政府关于贯彻落实支持制造强省建设若干政策的实施意见》（宿政秘〔</w:t>
      </w:r>
      <w:r w:rsidRPr="000F227A">
        <w:rPr>
          <w:rFonts w:hint="eastAsia"/>
        </w:rPr>
        <w:t>2017</w:t>
      </w:r>
      <w:r w:rsidRPr="000F227A">
        <w:rPr>
          <w:rFonts w:hint="eastAsia"/>
        </w:rPr>
        <w:t>〕</w:t>
      </w:r>
      <w:r w:rsidRPr="000F227A">
        <w:rPr>
          <w:rFonts w:hint="eastAsia"/>
        </w:rPr>
        <w:t>69</w:t>
      </w:r>
      <w:r w:rsidRPr="000F227A">
        <w:rPr>
          <w:rFonts w:hint="eastAsia"/>
        </w:rPr>
        <w:t>号）精神，结合我县实际，特制定本意见。</w:t>
      </w:r>
    </w:p>
    <w:p w:rsidR="000F227A" w:rsidRPr="000F227A" w:rsidRDefault="000F227A" w:rsidP="000F227A">
      <w:r w:rsidRPr="000F227A">
        <w:rPr>
          <w:rFonts w:hint="eastAsia"/>
        </w:rPr>
        <w:t>一、支持“</w:t>
      </w:r>
      <w:r w:rsidRPr="000F227A">
        <w:rPr>
          <w:rFonts w:hint="eastAsia"/>
        </w:rPr>
        <w:t>3111</w:t>
      </w:r>
      <w:r w:rsidRPr="000F227A">
        <w:rPr>
          <w:rFonts w:hint="eastAsia"/>
        </w:rPr>
        <w:t>”工程项目建设</w:t>
      </w:r>
    </w:p>
    <w:p w:rsidR="000F227A" w:rsidRPr="000F227A" w:rsidRDefault="000F227A" w:rsidP="000F227A">
      <w:r w:rsidRPr="000F227A">
        <w:rPr>
          <w:rFonts w:hint="eastAsia"/>
        </w:rPr>
        <w:t>1.</w:t>
      </w:r>
      <w:r w:rsidRPr="000F227A">
        <w:rPr>
          <w:rFonts w:hint="eastAsia"/>
        </w:rPr>
        <w:t>对竣工投产的“</w:t>
      </w:r>
      <w:r w:rsidRPr="000F227A">
        <w:rPr>
          <w:rFonts w:hint="eastAsia"/>
        </w:rPr>
        <w:t>3111</w:t>
      </w:r>
      <w:r w:rsidRPr="000F227A">
        <w:rPr>
          <w:rFonts w:hint="eastAsia"/>
        </w:rPr>
        <w:t>”工程“</w:t>
      </w:r>
      <w:r w:rsidRPr="000F227A">
        <w:rPr>
          <w:rFonts w:hint="eastAsia"/>
        </w:rPr>
        <w:t>3</w:t>
      </w:r>
      <w:r w:rsidRPr="000F227A">
        <w:rPr>
          <w:rFonts w:hint="eastAsia"/>
        </w:rPr>
        <w:t>个</w:t>
      </w:r>
      <w:r w:rsidRPr="000F227A">
        <w:rPr>
          <w:rFonts w:hint="eastAsia"/>
        </w:rPr>
        <w:t>10</w:t>
      </w:r>
      <w:r w:rsidRPr="000F227A">
        <w:rPr>
          <w:rFonts w:hint="eastAsia"/>
        </w:rPr>
        <w:t>”项目，固定资产投资</w:t>
      </w:r>
      <w:r w:rsidRPr="000F227A">
        <w:rPr>
          <w:rFonts w:hint="eastAsia"/>
        </w:rPr>
        <w:t>2</w:t>
      </w:r>
      <w:r w:rsidRPr="000F227A">
        <w:rPr>
          <w:rFonts w:hint="eastAsia"/>
        </w:rPr>
        <w:t>亿元（含</w:t>
      </w:r>
      <w:r w:rsidRPr="000F227A">
        <w:rPr>
          <w:rFonts w:hint="eastAsia"/>
        </w:rPr>
        <w:t>2</w:t>
      </w:r>
      <w:r w:rsidRPr="000F227A">
        <w:rPr>
          <w:rFonts w:hint="eastAsia"/>
        </w:rPr>
        <w:t>亿元）以上、</w:t>
      </w:r>
      <w:r w:rsidRPr="000F227A">
        <w:rPr>
          <w:rFonts w:hint="eastAsia"/>
        </w:rPr>
        <w:t>1-2</w:t>
      </w:r>
      <w:r w:rsidRPr="000F227A">
        <w:rPr>
          <w:rFonts w:hint="eastAsia"/>
        </w:rPr>
        <w:t>亿元（含</w:t>
      </w:r>
      <w:r w:rsidRPr="000F227A">
        <w:rPr>
          <w:rFonts w:hint="eastAsia"/>
        </w:rPr>
        <w:t>1</w:t>
      </w:r>
      <w:r w:rsidRPr="000F227A">
        <w:rPr>
          <w:rFonts w:hint="eastAsia"/>
        </w:rPr>
        <w:t>亿元）、</w:t>
      </w:r>
      <w:r w:rsidRPr="000F227A">
        <w:rPr>
          <w:rFonts w:hint="eastAsia"/>
        </w:rPr>
        <w:t>0.5-1</w:t>
      </w:r>
      <w:r w:rsidRPr="000F227A">
        <w:rPr>
          <w:rFonts w:hint="eastAsia"/>
        </w:rPr>
        <w:t>亿元（含</w:t>
      </w:r>
      <w:r w:rsidRPr="000F227A">
        <w:rPr>
          <w:rFonts w:hint="eastAsia"/>
        </w:rPr>
        <w:t>0.5</w:t>
      </w:r>
      <w:r w:rsidRPr="000F227A">
        <w:rPr>
          <w:rFonts w:hint="eastAsia"/>
        </w:rPr>
        <w:t>亿元）的，在</w:t>
      </w:r>
      <w:proofErr w:type="gramStart"/>
      <w:r w:rsidRPr="000F227A">
        <w:rPr>
          <w:rFonts w:hint="eastAsia"/>
        </w:rPr>
        <w:t>市奖补的</w:t>
      </w:r>
      <w:proofErr w:type="gramEnd"/>
      <w:r w:rsidRPr="000F227A">
        <w:rPr>
          <w:rFonts w:hint="eastAsia"/>
        </w:rPr>
        <w:t>基础上，县财政再分别给予企业</w:t>
      </w:r>
      <w:r w:rsidRPr="000F227A">
        <w:rPr>
          <w:rFonts w:hint="eastAsia"/>
        </w:rPr>
        <w:t>10</w:t>
      </w:r>
      <w:r w:rsidRPr="000F227A">
        <w:rPr>
          <w:rFonts w:hint="eastAsia"/>
        </w:rPr>
        <w:t>万、</w:t>
      </w:r>
      <w:r w:rsidRPr="000F227A">
        <w:rPr>
          <w:rFonts w:hint="eastAsia"/>
        </w:rPr>
        <w:t>5</w:t>
      </w:r>
      <w:r w:rsidRPr="000F227A">
        <w:rPr>
          <w:rFonts w:hint="eastAsia"/>
        </w:rPr>
        <w:t>万元、</w:t>
      </w:r>
      <w:r w:rsidRPr="000F227A">
        <w:rPr>
          <w:rFonts w:hint="eastAsia"/>
        </w:rPr>
        <w:t>2</w:t>
      </w:r>
      <w:r w:rsidRPr="000F227A">
        <w:rPr>
          <w:rFonts w:hint="eastAsia"/>
        </w:rPr>
        <w:t>万元一次性奖补。</w:t>
      </w:r>
    </w:p>
    <w:p w:rsidR="000F227A" w:rsidRPr="000F227A" w:rsidRDefault="000F227A" w:rsidP="000F227A">
      <w:r w:rsidRPr="000F227A">
        <w:rPr>
          <w:rFonts w:hint="eastAsia"/>
        </w:rPr>
        <w:t>二、支持企业技术改造</w:t>
      </w:r>
    </w:p>
    <w:p w:rsidR="000F227A" w:rsidRPr="000F227A" w:rsidRDefault="000F227A" w:rsidP="000F227A">
      <w:r w:rsidRPr="000F227A">
        <w:rPr>
          <w:rFonts w:hint="eastAsia"/>
        </w:rPr>
        <w:t>2.</w:t>
      </w:r>
      <w:r w:rsidRPr="000F227A">
        <w:rPr>
          <w:rFonts w:hint="eastAsia"/>
        </w:rPr>
        <w:t>对年度设备购置总额在</w:t>
      </w:r>
      <w:r w:rsidRPr="000F227A">
        <w:rPr>
          <w:rFonts w:hint="eastAsia"/>
        </w:rPr>
        <w:t>100-300</w:t>
      </w:r>
      <w:r w:rsidRPr="000F227A">
        <w:rPr>
          <w:rFonts w:hint="eastAsia"/>
        </w:rPr>
        <w:t>万元（含</w:t>
      </w:r>
      <w:r w:rsidRPr="000F227A">
        <w:rPr>
          <w:rFonts w:hint="eastAsia"/>
        </w:rPr>
        <w:t>100</w:t>
      </w:r>
      <w:r w:rsidRPr="000F227A">
        <w:rPr>
          <w:rFonts w:hint="eastAsia"/>
        </w:rPr>
        <w:t>万元）的技术改造项目，县财政按照项目年度设备购置额的</w:t>
      </w:r>
      <w:r w:rsidRPr="000F227A">
        <w:rPr>
          <w:rFonts w:hint="eastAsia"/>
        </w:rPr>
        <w:t>10%</w:t>
      </w:r>
      <w:r w:rsidRPr="000F227A">
        <w:rPr>
          <w:rFonts w:hint="eastAsia"/>
        </w:rPr>
        <w:t>给予奖补，单个项目最高可达</w:t>
      </w:r>
      <w:r w:rsidRPr="000F227A">
        <w:rPr>
          <w:rFonts w:hint="eastAsia"/>
        </w:rPr>
        <w:t>30</w:t>
      </w:r>
      <w:r w:rsidRPr="000F227A">
        <w:rPr>
          <w:rFonts w:hint="eastAsia"/>
        </w:rPr>
        <w:t>万元；对年度设备购置总额在</w:t>
      </w:r>
      <w:r w:rsidRPr="000F227A">
        <w:rPr>
          <w:rFonts w:hint="eastAsia"/>
        </w:rPr>
        <w:t>300</w:t>
      </w:r>
      <w:r w:rsidRPr="000F227A">
        <w:rPr>
          <w:rFonts w:hint="eastAsia"/>
        </w:rPr>
        <w:t>万元以上的技术改造项目，在</w:t>
      </w:r>
      <w:proofErr w:type="gramStart"/>
      <w:r w:rsidRPr="000F227A">
        <w:rPr>
          <w:rFonts w:hint="eastAsia"/>
        </w:rPr>
        <w:t>市奖补的</w:t>
      </w:r>
      <w:proofErr w:type="gramEnd"/>
      <w:r w:rsidRPr="000F227A">
        <w:rPr>
          <w:rFonts w:hint="eastAsia"/>
        </w:rPr>
        <w:t>基础上，县财政按照项目年度设备购置额的</w:t>
      </w:r>
      <w:r w:rsidRPr="000F227A">
        <w:rPr>
          <w:rFonts w:hint="eastAsia"/>
        </w:rPr>
        <w:t>2%</w:t>
      </w:r>
      <w:r w:rsidRPr="000F227A">
        <w:rPr>
          <w:rFonts w:hint="eastAsia"/>
        </w:rPr>
        <w:t>给予奖补，单个项目最高可达</w:t>
      </w:r>
      <w:r w:rsidRPr="000F227A">
        <w:rPr>
          <w:rFonts w:hint="eastAsia"/>
        </w:rPr>
        <w:t>50</w:t>
      </w:r>
      <w:r w:rsidRPr="000F227A">
        <w:rPr>
          <w:rFonts w:hint="eastAsia"/>
        </w:rPr>
        <w:t>万元。</w:t>
      </w:r>
      <w:r w:rsidR="00BC3E94">
        <w:tab/>
      </w:r>
    </w:p>
    <w:p w:rsidR="000F227A" w:rsidRPr="000F227A" w:rsidRDefault="000F227A" w:rsidP="000F227A">
      <w:r w:rsidRPr="000F227A">
        <w:rPr>
          <w:rFonts w:hint="eastAsia"/>
        </w:rPr>
        <w:t>3.</w:t>
      </w:r>
      <w:r w:rsidRPr="000F227A">
        <w:rPr>
          <w:rFonts w:hint="eastAsia"/>
        </w:rPr>
        <w:t>鼓励“机器换人”，对年度购置</w:t>
      </w:r>
      <w:r w:rsidRPr="000F227A">
        <w:rPr>
          <w:rFonts w:hint="eastAsia"/>
        </w:rPr>
        <w:t>3</w:t>
      </w:r>
      <w:r w:rsidRPr="000F227A">
        <w:rPr>
          <w:rFonts w:hint="eastAsia"/>
        </w:rPr>
        <w:t>台以上工业机器人（自由度≥</w:t>
      </w:r>
      <w:r w:rsidRPr="000F227A">
        <w:rPr>
          <w:rFonts w:hint="eastAsia"/>
        </w:rPr>
        <w:t>4</w:t>
      </w:r>
      <w:r w:rsidRPr="000F227A">
        <w:rPr>
          <w:rFonts w:hint="eastAsia"/>
        </w:rPr>
        <w:t>）的企业，按购置额的</w:t>
      </w:r>
      <w:r w:rsidRPr="000F227A">
        <w:rPr>
          <w:rFonts w:hint="eastAsia"/>
        </w:rPr>
        <w:t>20%</w:t>
      </w:r>
      <w:r w:rsidRPr="000F227A">
        <w:rPr>
          <w:rFonts w:hint="eastAsia"/>
        </w:rPr>
        <w:t>给予一次性奖补，单个企业</w:t>
      </w:r>
      <w:proofErr w:type="gramStart"/>
      <w:r w:rsidRPr="000F227A">
        <w:rPr>
          <w:rFonts w:hint="eastAsia"/>
        </w:rPr>
        <w:t>奖补最高</w:t>
      </w:r>
      <w:proofErr w:type="gramEnd"/>
      <w:r w:rsidRPr="000F227A">
        <w:rPr>
          <w:rFonts w:hint="eastAsia"/>
        </w:rPr>
        <w:t>可达</w:t>
      </w:r>
      <w:r w:rsidRPr="000F227A">
        <w:rPr>
          <w:rFonts w:hint="eastAsia"/>
        </w:rPr>
        <w:t>50</w:t>
      </w:r>
      <w:r w:rsidRPr="000F227A">
        <w:rPr>
          <w:rFonts w:hint="eastAsia"/>
        </w:rPr>
        <w:t>万元。（对已获得国家和省项目资金支持的同一项目，不重复奖补）</w:t>
      </w:r>
    </w:p>
    <w:p w:rsidR="000F227A" w:rsidRPr="000F227A" w:rsidRDefault="000F227A" w:rsidP="000F227A">
      <w:r w:rsidRPr="000F227A">
        <w:rPr>
          <w:rFonts w:hint="eastAsia"/>
        </w:rPr>
        <w:t>4.</w:t>
      </w:r>
      <w:r w:rsidRPr="000F227A">
        <w:rPr>
          <w:rFonts w:hint="eastAsia"/>
        </w:rPr>
        <w:t>对列入市政府重点调度的技术改造项目，整条生产线技改并竣工投产的，从项目完工投产下一年度起，连续</w:t>
      </w:r>
      <w:r w:rsidRPr="000F227A">
        <w:rPr>
          <w:rFonts w:hint="eastAsia"/>
        </w:rPr>
        <w:t>5</w:t>
      </w:r>
      <w:r w:rsidRPr="000F227A">
        <w:rPr>
          <w:rFonts w:hint="eastAsia"/>
        </w:rPr>
        <w:t>年，县财政将财政贡献增量中实得财力，前</w:t>
      </w:r>
      <w:r w:rsidRPr="000F227A">
        <w:rPr>
          <w:rFonts w:hint="eastAsia"/>
        </w:rPr>
        <w:t>3</w:t>
      </w:r>
      <w:r w:rsidRPr="000F227A">
        <w:rPr>
          <w:rFonts w:hint="eastAsia"/>
        </w:rPr>
        <w:t>年按</w:t>
      </w:r>
      <w:r w:rsidRPr="000F227A">
        <w:rPr>
          <w:rFonts w:hint="eastAsia"/>
        </w:rPr>
        <w:t>80%</w:t>
      </w:r>
      <w:r w:rsidRPr="000F227A">
        <w:rPr>
          <w:rFonts w:hint="eastAsia"/>
        </w:rPr>
        <w:t>、后</w:t>
      </w:r>
      <w:r w:rsidRPr="000F227A">
        <w:rPr>
          <w:rFonts w:hint="eastAsia"/>
        </w:rPr>
        <w:t>2</w:t>
      </w:r>
      <w:r w:rsidRPr="000F227A">
        <w:rPr>
          <w:rFonts w:hint="eastAsia"/>
        </w:rPr>
        <w:t>年按</w:t>
      </w:r>
      <w:r w:rsidRPr="000F227A">
        <w:rPr>
          <w:rFonts w:hint="eastAsia"/>
        </w:rPr>
        <w:t>50%</w:t>
      </w:r>
      <w:proofErr w:type="gramStart"/>
      <w:r w:rsidRPr="000F227A">
        <w:rPr>
          <w:rFonts w:hint="eastAsia"/>
        </w:rPr>
        <w:t>奖补企业</w:t>
      </w:r>
      <w:proofErr w:type="gramEnd"/>
      <w:r w:rsidRPr="000F227A">
        <w:rPr>
          <w:rFonts w:hint="eastAsia"/>
        </w:rPr>
        <w:t>。</w:t>
      </w:r>
    </w:p>
    <w:p w:rsidR="000F227A" w:rsidRPr="000F227A" w:rsidRDefault="000F227A" w:rsidP="000F227A">
      <w:r w:rsidRPr="000F227A">
        <w:rPr>
          <w:rFonts w:hint="eastAsia"/>
        </w:rPr>
        <w:t>三、支持企业技术创新</w:t>
      </w:r>
    </w:p>
    <w:p w:rsidR="000F227A" w:rsidRPr="000F227A" w:rsidRDefault="000F227A" w:rsidP="000F227A">
      <w:r w:rsidRPr="000F227A">
        <w:rPr>
          <w:rFonts w:hint="eastAsia"/>
        </w:rPr>
        <w:t>5.</w:t>
      </w:r>
      <w:r w:rsidRPr="000F227A">
        <w:rPr>
          <w:rFonts w:hint="eastAsia"/>
        </w:rPr>
        <w:t>对新认定的省级新产品，在</w:t>
      </w:r>
      <w:proofErr w:type="gramStart"/>
      <w:r w:rsidRPr="000F227A">
        <w:rPr>
          <w:rFonts w:hint="eastAsia"/>
        </w:rPr>
        <w:t>市奖补的</w:t>
      </w:r>
      <w:proofErr w:type="gramEnd"/>
      <w:r w:rsidRPr="000F227A">
        <w:rPr>
          <w:rFonts w:hint="eastAsia"/>
        </w:rPr>
        <w:t>基础上，县财政给予每项</w:t>
      </w:r>
      <w:r w:rsidRPr="000F227A">
        <w:rPr>
          <w:rFonts w:hint="eastAsia"/>
        </w:rPr>
        <w:t>2</w:t>
      </w:r>
      <w:r w:rsidRPr="000F227A">
        <w:rPr>
          <w:rFonts w:hint="eastAsia"/>
        </w:rPr>
        <w:t>万元奖补。</w:t>
      </w:r>
    </w:p>
    <w:p w:rsidR="000F227A" w:rsidRPr="000F227A" w:rsidRDefault="000F227A" w:rsidP="000F227A">
      <w:r w:rsidRPr="000F227A">
        <w:rPr>
          <w:rFonts w:hint="eastAsia"/>
        </w:rPr>
        <w:t>6.</w:t>
      </w:r>
      <w:r w:rsidRPr="000F227A">
        <w:rPr>
          <w:rFonts w:hint="eastAsia"/>
        </w:rPr>
        <w:t>对新认定的安徽工业精品，县财政给予每项</w:t>
      </w:r>
      <w:r w:rsidRPr="000F227A">
        <w:rPr>
          <w:rFonts w:hint="eastAsia"/>
        </w:rPr>
        <w:t>5</w:t>
      </w:r>
      <w:r w:rsidRPr="000F227A">
        <w:rPr>
          <w:rFonts w:hint="eastAsia"/>
        </w:rPr>
        <w:t>万元奖补。</w:t>
      </w:r>
    </w:p>
    <w:p w:rsidR="000F227A" w:rsidRPr="000F227A" w:rsidRDefault="000F227A" w:rsidP="000F227A">
      <w:r w:rsidRPr="000F227A">
        <w:rPr>
          <w:rFonts w:hint="eastAsia"/>
        </w:rPr>
        <w:t>7.</w:t>
      </w:r>
      <w:r w:rsidRPr="000F227A">
        <w:rPr>
          <w:rFonts w:hint="eastAsia"/>
        </w:rPr>
        <w:t>对新认定的省级企业技术中心，县财政给予</w:t>
      </w:r>
      <w:r w:rsidRPr="000F227A">
        <w:rPr>
          <w:rFonts w:hint="eastAsia"/>
        </w:rPr>
        <w:t>5</w:t>
      </w:r>
      <w:r w:rsidRPr="000F227A">
        <w:rPr>
          <w:rFonts w:hint="eastAsia"/>
        </w:rPr>
        <w:t>万元奖励。</w:t>
      </w:r>
    </w:p>
    <w:p w:rsidR="000F227A" w:rsidRPr="000F227A" w:rsidRDefault="000F227A" w:rsidP="000F227A">
      <w:r w:rsidRPr="000F227A">
        <w:rPr>
          <w:rFonts w:hint="eastAsia"/>
        </w:rPr>
        <w:t>8.</w:t>
      </w:r>
      <w:r w:rsidRPr="000F227A">
        <w:rPr>
          <w:rFonts w:hint="eastAsia"/>
        </w:rPr>
        <w:t>对新认定获得省级、市级绿色工厂称号的企业，县财政分别给予</w:t>
      </w:r>
      <w:r w:rsidRPr="000F227A">
        <w:rPr>
          <w:rFonts w:hint="eastAsia"/>
        </w:rPr>
        <w:t>10</w:t>
      </w:r>
      <w:r w:rsidRPr="000F227A">
        <w:rPr>
          <w:rFonts w:hint="eastAsia"/>
        </w:rPr>
        <w:t>万元、</w:t>
      </w:r>
      <w:r w:rsidRPr="000F227A">
        <w:rPr>
          <w:rFonts w:hint="eastAsia"/>
        </w:rPr>
        <w:t>5</w:t>
      </w:r>
      <w:r w:rsidRPr="000F227A">
        <w:rPr>
          <w:rFonts w:hint="eastAsia"/>
        </w:rPr>
        <w:t>万元奖补。</w:t>
      </w:r>
    </w:p>
    <w:p w:rsidR="000F227A" w:rsidRPr="000F227A" w:rsidRDefault="000F227A" w:rsidP="000F227A">
      <w:r w:rsidRPr="000F227A">
        <w:rPr>
          <w:rFonts w:hint="eastAsia"/>
        </w:rPr>
        <w:t>9.</w:t>
      </w:r>
      <w:r w:rsidRPr="000F227A">
        <w:rPr>
          <w:rFonts w:hint="eastAsia"/>
        </w:rPr>
        <w:t>对新认定省级智能工厂、数字化车间，县财政分别给予企业</w:t>
      </w:r>
      <w:r w:rsidRPr="000F227A">
        <w:rPr>
          <w:rFonts w:hint="eastAsia"/>
        </w:rPr>
        <w:t>10</w:t>
      </w:r>
      <w:r w:rsidRPr="000F227A">
        <w:rPr>
          <w:rFonts w:hint="eastAsia"/>
        </w:rPr>
        <w:t>万元、</w:t>
      </w:r>
      <w:r w:rsidRPr="000F227A">
        <w:rPr>
          <w:rFonts w:hint="eastAsia"/>
        </w:rPr>
        <w:t>5</w:t>
      </w:r>
      <w:r w:rsidRPr="000F227A">
        <w:rPr>
          <w:rFonts w:hint="eastAsia"/>
        </w:rPr>
        <w:t>万元一次性奖补。</w:t>
      </w:r>
    </w:p>
    <w:p w:rsidR="000F227A" w:rsidRPr="000F227A" w:rsidRDefault="000F227A" w:rsidP="000F227A">
      <w:r w:rsidRPr="000F227A">
        <w:rPr>
          <w:rFonts w:hint="eastAsia"/>
        </w:rPr>
        <w:t>四、支持企业做大做强</w:t>
      </w:r>
    </w:p>
    <w:p w:rsidR="000F227A" w:rsidRPr="000F227A" w:rsidRDefault="000F227A" w:rsidP="000F227A">
      <w:r w:rsidRPr="000F227A">
        <w:rPr>
          <w:rFonts w:hint="eastAsia"/>
        </w:rPr>
        <w:t>10.</w:t>
      </w:r>
      <w:r w:rsidRPr="000F227A">
        <w:rPr>
          <w:rFonts w:hint="eastAsia"/>
        </w:rPr>
        <w:t>当年每新增</w:t>
      </w:r>
      <w:r w:rsidRPr="000F227A">
        <w:rPr>
          <w:rFonts w:hint="eastAsia"/>
        </w:rPr>
        <w:t>1</w:t>
      </w:r>
      <w:r w:rsidRPr="000F227A">
        <w:rPr>
          <w:rFonts w:hint="eastAsia"/>
        </w:rPr>
        <w:t>家规模以上工业企业，奖励企业所在镇（园区）</w:t>
      </w:r>
      <w:r w:rsidRPr="000F227A">
        <w:rPr>
          <w:rFonts w:hint="eastAsia"/>
        </w:rPr>
        <w:t>2</w:t>
      </w:r>
      <w:r w:rsidRPr="000F227A">
        <w:rPr>
          <w:rFonts w:hint="eastAsia"/>
        </w:rPr>
        <w:t>万元。</w:t>
      </w:r>
    </w:p>
    <w:p w:rsidR="000F227A" w:rsidRPr="000F227A" w:rsidRDefault="000F227A" w:rsidP="000F227A">
      <w:r w:rsidRPr="000F227A">
        <w:rPr>
          <w:rFonts w:hint="eastAsia"/>
        </w:rPr>
        <w:t>11.</w:t>
      </w:r>
      <w:r w:rsidRPr="000F227A">
        <w:rPr>
          <w:rFonts w:hint="eastAsia"/>
        </w:rPr>
        <w:t>对年主营业务收入首次超过</w:t>
      </w:r>
      <w:r w:rsidRPr="000F227A">
        <w:rPr>
          <w:rFonts w:hint="eastAsia"/>
        </w:rPr>
        <w:t>3</w:t>
      </w:r>
      <w:r w:rsidRPr="000F227A">
        <w:rPr>
          <w:rFonts w:hint="eastAsia"/>
        </w:rPr>
        <w:t>亿元、</w:t>
      </w:r>
      <w:r w:rsidRPr="000F227A">
        <w:rPr>
          <w:rFonts w:hint="eastAsia"/>
        </w:rPr>
        <w:t>2</w:t>
      </w:r>
      <w:r w:rsidRPr="000F227A">
        <w:rPr>
          <w:rFonts w:hint="eastAsia"/>
        </w:rPr>
        <w:t>亿元、</w:t>
      </w:r>
      <w:r w:rsidRPr="000F227A">
        <w:rPr>
          <w:rFonts w:hint="eastAsia"/>
        </w:rPr>
        <w:t>1</w:t>
      </w:r>
      <w:r w:rsidRPr="000F227A">
        <w:rPr>
          <w:rFonts w:hint="eastAsia"/>
        </w:rPr>
        <w:t>亿元的制造业企业，县财政分别给予</w:t>
      </w:r>
      <w:r w:rsidRPr="000F227A">
        <w:rPr>
          <w:rFonts w:hint="eastAsia"/>
        </w:rPr>
        <w:t>5</w:t>
      </w:r>
      <w:r w:rsidRPr="000F227A">
        <w:rPr>
          <w:rFonts w:hint="eastAsia"/>
        </w:rPr>
        <w:t>万元、</w:t>
      </w:r>
      <w:r w:rsidRPr="000F227A">
        <w:rPr>
          <w:rFonts w:hint="eastAsia"/>
        </w:rPr>
        <w:t>2</w:t>
      </w:r>
      <w:r w:rsidRPr="000F227A">
        <w:rPr>
          <w:rFonts w:hint="eastAsia"/>
        </w:rPr>
        <w:t>万元、</w:t>
      </w:r>
      <w:r w:rsidRPr="000F227A">
        <w:rPr>
          <w:rFonts w:hint="eastAsia"/>
        </w:rPr>
        <w:t>1</w:t>
      </w:r>
      <w:r w:rsidRPr="000F227A">
        <w:rPr>
          <w:rFonts w:hint="eastAsia"/>
        </w:rPr>
        <w:t>万元一次性奖补。对年实际入库税金首次超过</w:t>
      </w:r>
      <w:r w:rsidRPr="000F227A">
        <w:rPr>
          <w:rFonts w:hint="eastAsia"/>
        </w:rPr>
        <w:t>100</w:t>
      </w:r>
      <w:r w:rsidRPr="000F227A">
        <w:rPr>
          <w:rFonts w:hint="eastAsia"/>
        </w:rPr>
        <w:t>万元的制造业企业，县财政给予</w:t>
      </w:r>
      <w:r w:rsidRPr="000F227A">
        <w:rPr>
          <w:rFonts w:hint="eastAsia"/>
        </w:rPr>
        <w:t>5</w:t>
      </w:r>
      <w:r w:rsidRPr="000F227A">
        <w:rPr>
          <w:rFonts w:hint="eastAsia"/>
        </w:rPr>
        <w:t>万元一次性奖补。</w:t>
      </w:r>
    </w:p>
    <w:p w:rsidR="000F227A" w:rsidRPr="000F227A" w:rsidRDefault="000F227A" w:rsidP="000F227A">
      <w:r w:rsidRPr="000F227A">
        <w:rPr>
          <w:rFonts w:hint="eastAsia"/>
        </w:rPr>
        <w:t>12.</w:t>
      </w:r>
      <w:r w:rsidRPr="000F227A">
        <w:rPr>
          <w:rFonts w:hint="eastAsia"/>
        </w:rPr>
        <w:t>对砀山县年度制造业十强纳税企业、十名优秀企业家，县财政分别给予</w:t>
      </w:r>
      <w:r w:rsidRPr="000F227A">
        <w:rPr>
          <w:rFonts w:hint="eastAsia"/>
        </w:rPr>
        <w:t>5</w:t>
      </w:r>
      <w:r w:rsidRPr="000F227A">
        <w:rPr>
          <w:rFonts w:hint="eastAsia"/>
        </w:rPr>
        <w:t>万元、</w:t>
      </w:r>
      <w:r w:rsidRPr="000F227A">
        <w:rPr>
          <w:rFonts w:hint="eastAsia"/>
        </w:rPr>
        <w:t>2</w:t>
      </w:r>
      <w:r w:rsidRPr="000F227A">
        <w:rPr>
          <w:rFonts w:hint="eastAsia"/>
        </w:rPr>
        <w:t>万元一次性奖补。</w:t>
      </w:r>
    </w:p>
    <w:p w:rsidR="000F227A" w:rsidRPr="000F227A" w:rsidRDefault="000F227A" w:rsidP="000F227A">
      <w:r w:rsidRPr="000F227A">
        <w:rPr>
          <w:rFonts w:hint="eastAsia"/>
        </w:rPr>
        <w:t>五、支持民营经济和中小企业发展</w:t>
      </w:r>
    </w:p>
    <w:p w:rsidR="000F227A" w:rsidRPr="000F227A" w:rsidRDefault="000F227A" w:rsidP="000F227A">
      <w:r w:rsidRPr="000F227A">
        <w:rPr>
          <w:rFonts w:hint="eastAsia"/>
        </w:rPr>
        <w:t>13.</w:t>
      </w:r>
      <w:r w:rsidRPr="000F227A">
        <w:rPr>
          <w:rFonts w:hint="eastAsia"/>
        </w:rPr>
        <w:t>对省、市新认定的专精特新中小企业、成长性小微企业，分别给予</w:t>
      </w:r>
      <w:r w:rsidRPr="000F227A">
        <w:rPr>
          <w:rFonts w:hint="eastAsia"/>
        </w:rPr>
        <w:t>20</w:t>
      </w:r>
      <w:r w:rsidRPr="000F227A">
        <w:rPr>
          <w:rFonts w:hint="eastAsia"/>
        </w:rPr>
        <w:t>万元、</w:t>
      </w:r>
      <w:r w:rsidRPr="000F227A">
        <w:rPr>
          <w:rFonts w:hint="eastAsia"/>
        </w:rPr>
        <w:t>10</w:t>
      </w:r>
      <w:r w:rsidRPr="000F227A">
        <w:rPr>
          <w:rFonts w:hint="eastAsia"/>
        </w:rPr>
        <w:t>万元一次性奖补。对省、市新认定的产业集群专业镇重点企业、中小企业服务平台、小</w:t>
      </w:r>
      <w:proofErr w:type="gramStart"/>
      <w:r w:rsidRPr="000F227A">
        <w:rPr>
          <w:rFonts w:hint="eastAsia"/>
        </w:rPr>
        <w:t>微企业</w:t>
      </w:r>
      <w:proofErr w:type="gramEnd"/>
      <w:r w:rsidRPr="000F227A">
        <w:rPr>
          <w:rFonts w:hint="eastAsia"/>
        </w:rPr>
        <w:t>创业基地，县财政分别给予</w:t>
      </w:r>
      <w:r w:rsidRPr="000F227A">
        <w:rPr>
          <w:rFonts w:hint="eastAsia"/>
        </w:rPr>
        <w:t>10</w:t>
      </w:r>
      <w:r w:rsidRPr="000F227A">
        <w:rPr>
          <w:rFonts w:hint="eastAsia"/>
        </w:rPr>
        <w:t>万元、</w:t>
      </w:r>
      <w:r w:rsidRPr="000F227A">
        <w:rPr>
          <w:rFonts w:hint="eastAsia"/>
        </w:rPr>
        <w:t>5</w:t>
      </w:r>
      <w:r w:rsidRPr="000F227A">
        <w:rPr>
          <w:rFonts w:hint="eastAsia"/>
        </w:rPr>
        <w:t>万元奖补。</w:t>
      </w:r>
    </w:p>
    <w:p w:rsidR="000F227A" w:rsidRPr="000F227A" w:rsidRDefault="000F227A" w:rsidP="000F227A">
      <w:r w:rsidRPr="000F227A">
        <w:rPr>
          <w:rFonts w:hint="eastAsia"/>
        </w:rPr>
        <w:t>14.</w:t>
      </w:r>
      <w:r w:rsidRPr="000F227A">
        <w:rPr>
          <w:rFonts w:hint="eastAsia"/>
        </w:rPr>
        <w:t>设立县级融资担保风险补偿专项资金，用于县担保公司融资担保业务代偿补偿。</w:t>
      </w:r>
    </w:p>
    <w:p w:rsidR="000F227A" w:rsidRPr="000F227A" w:rsidRDefault="000F227A" w:rsidP="000F227A">
      <w:r w:rsidRPr="000F227A">
        <w:rPr>
          <w:rFonts w:hint="eastAsia"/>
        </w:rPr>
        <w:t>六、设立制造强县建设专项资金</w:t>
      </w:r>
    </w:p>
    <w:p w:rsidR="000F227A" w:rsidRPr="000F227A" w:rsidRDefault="000F227A" w:rsidP="000F227A">
      <w:r w:rsidRPr="000F227A">
        <w:rPr>
          <w:rFonts w:hint="eastAsia"/>
        </w:rPr>
        <w:t>15.</w:t>
      </w:r>
      <w:r w:rsidRPr="000F227A">
        <w:rPr>
          <w:rFonts w:hint="eastAsia"/>
        </w:rPr>
        <w:t>县政府设立</w:t>
      </w:r>
      <w:r w:rsidRPr="000F227A">
        <w:rPr>
          <w:rFonts w:hint="eastAsia"/>
        </w:rPr>
        <w:t>2000</w:t>
      </w:r>
      <w:r w:rsidRPr="000F227A">
        <w:rPr>
          <w:rFonts w:hint="eastAsia"/>
        </w:rPr>
        <w:t>万元专项资金，支持制造强县建设。</w:t>
      </w:r>
    </w:p>
    <w:p w:rsidR="000F227A" w:rsidRPr="000F227A" w:rsidRDefault="000F227A" w:rsidP="000F227A">
      <w:r w:rsidRPr="000F227A">
        <w:rPr>
          <w:rFonts w:hint="eastAsia"/>
        </w:rPr>
        <w:t>16.</w:t>
      </w:r>
      <w:r w:rsidRPr="000F227A">
        <w:rPr>
          <w:rFonts w:hint="eastAsia"/>
        </w:rPr>
        <w:t>县经济和信息化委员会会同县财政局等部门制定具体实施细则和专项资金使用管理办法，严格申报程序，加强审核评估，加强资金监管，推进政策落地。</w:t>
      </w:r>
    </w:p>
    <w:p w:rsidR="000F227A" w:rsidRPr="000F227A" w:rsidRDefault="000F227A" w:rsidP="000F227A">
      <w:r w:rsidRPr="000F227A">
        <w:rPr>
          <w:rFonts w:hint="eastAsia"/>
        </w:rPr>
        <w:t>七、加大工作激励力度</w:t>
      </w:r>
    </w:p>
    <w:p w:rsidR="000F227A" w:rsidRPr="000F227A" w:rsidRDefault="000F227A" w:rsidP="000F227A">
      <w:r w:rsidRPr="000F227A">
        <w:rPr>
          <w:rFonts w:hint="eastAsia"/>
        </w:rPr>
        <w:t>17.</w:t>
      </w:r>
      <w:r w:rsidRPr="000F227A">
        <w:rPr>
          <w:rFonts w:hint="eastAsia"/>
        </w:rPr>
        <w:t>将制造业发展纳入县政府对园区年度目标考核内容。县政府每年对制造业发展先进园区进行通报表彰。</w:t>
      </w:r>
    </w:p>
    <w:p w:rsidR="000F227A" w:rsidRPr="000F227A" w:rsidRDefault="000F227A" w:rsidP="000F227A">
      <w:r w:rsidRPr="000F227A">
        <w:rPr>
          <w:rFonts w:hint="eastAsia"/>
        </w:rPr>
        <w:lastRenderedPageBreak/>
        <w:t>18.</w:t>
      </w:r>
      <w:r w:rsidRPr="000F227A">
        <w:rPr>
          <w:rFonts w:hint="eastAsia"/>
        </w:rPr>
        <w:t>加大对机械制造业和战略性新兴产业支持力度，对上述区域符合条件的项目，</w:t>
      </w:r>
      <w:proofErr w:type="gramStart"/>
      <w:r w:rsidRPr="000F227A">
        <w:rPr>
          <w:rFonts w:hint="eastAsia"/>
        </w:rPr>
        <w:t>奖补资金</w:t>
      </w:r>
      <w:proofErr w:type="gramEnd"/>
      <w:r w:rsidRPr="000F227A">
        <w:rPr>
          <w:rFonts w:hint="eastAsia"/>
        </w:rPr>
        <w:t>补助金额上浮</w:t>
      </w:r>
      <w:r w:rsidRPr="000F227A">
        <w:rPr>
          <w:rFonts w:hint="eastAsia"/>
        </w:rPr>
        <w:t>20%</w:t>
      </w:r>
      <w:r w:rsidRPr="000F227A">
        <w:rPr>
          <w:rFonts w:hint="eastAsia"/>
        </w:rPr>
        <w:t>。</w:t>
      </w:r>
      <w:bookmarkStart w:id="0" w:name="_GoBack"/>
      <w:bookmarkEnd w:id="0"/>
    </w:p>
    <w:p w:rsidR="000F227A" w:rsidRPr="000F227A" w:rsidRDefault="000F227A" w:rsidP="000F227A">
      <w:r w:rsidRPr="000F227A">
        <w:rPr>
          <w:rFonts w:hint="eastAsia"/>
        </w:rPr>
        <w:t>19.</w:t>
      </w:r>
      <w:r w:rsidRPr="000F227A">
        <w:rPr>
          <w:rFonts w:hint="eastAsia"/>
        </w:rPr>
        <w:t>本意见由县经济和信息化委员会负责解释，以前相关文件规定与本意见不一致的以本意见为准。</w:t>
      </w:r>
      <w:proofErr w:type="gramStart"/>
      <w:r w:rsidRPr="000F227A">
        <w:rPr>
          <w:rFonts w:hint="eastAsia"/>
        </w:rPr>
        <w:t>本意见自发布</w:t>
      </w:r>
      <w:proofErr w:type="gramEnd"/>
      <w:r w:rsidRPr="000F227A">
        <w:rPr>
          <w:rFonts w:hint="eastAsia"/>
        </w:rPr>
        <w:t>之日起施行。</w:t>
      </w:r>
    </w:p>
    <w:p w:rsidR="000F227A" w:rsidRPr="000F227A" w:rsidRDefault="000F227A" w:rsidP="000F227A">
      <w:r w:rsidRPr="000F227A">
        <w:rPr>
          <w:rFonts w:hint="eastAsia"/>
        </w:rPr>
        <w:t> </w:t>
      </w:r>
    </w:p>
    <w:p w:rsidR="000F227A" w:rsidRPr="000F227A" w:rsidRDefault="000F227A" w:rsidP="000F227A">
      <w:r w:rsidRPr="000F227A">
        <w:rPr>
          <w:rFonts w:hint="eastAsia"/>
        </w:rPr>
        <w:t> </w:t>
      </w:r>
    </w:p>
    <w:p w:rsidR="000F227A" w:rsidRPr="000F227A" w:rsidRDefault="000F227A" w:rsidP="000F227A">
      <w:r w:rsidRPr="000F227A">
        <w:rPr>
          <w:rFonts w:hint="eastAsia"/>
        </w:rPr>
        <w:t>                     </w:t>
      </w:r>
    </w:p>
    <w:p w:rsidR="000F227A" w:rsidRPr="000F227A" w:rsidRDefault="000F227A" w:rsidP="000F227A">
      <w:r w:rsidRPr="000F227A">
        <w:rPr>
          <w:rFonts w:hint="eastAsia"/>
        </w:rPr>
        <w:t>                            2017</w:t>
      </w:r>
      <w:r w:rsidRPr="000F227A">
        <w:rPr>
          <w:rFonts w:hint="eastAsia"/>
        </w:rPr>
        <w:t>年</w:t>
      </w:r>
      <w:r w:rsidRPr="000F227A">
        <w:rPr>
          <w:rFonts w:hint="eastAsia"/>
        </w:rPr>
        <w:t>11</w:t>
      </w:r>
      <w:r w:rsidRPr="000F227A">
        <w:rPr>
          <w:rFonts w:hint="eastAsia"/>
        </w:rPr>
        <w:t>月</w:t>
      </w:r>
      <w:r w:rsidRPr="000F227A">
        <w:rPr>
          <w:rFonts w:hint="eastAsia"/>
        </w:rPr>
        <w:t>10</w:t>
      </w:r>
      <w:r w:rsidRPr="000F227A">
        <w:rPr>
          <w:rFonts w:hint="eastAsia"/>
        </w:rPr>
        <w:t>日</w:t>
      </w:r>
    </w:p>
    <w:p w:rsidR="00511BC0" w:rsidRDefault="00511BC0"/>
    <w:sectPr w:rsidR="00511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14"/>
    <w:rsid w:val="000F227A"/>
    <w:rsid w:val="00171414"/>
    <w:rsid w:val="00511BC0"/>
    <w:rsid w:val="00BC3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53356-E652-4F9B-BB18-76DB6DFB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7125">
      <w:bodyDiv w:val="1"/>
      <w:marLeft w:val="0"/>
      <w:marRight w:val="0"/>
      <w:marTop w:val="0"/>
      <w:marBottom w:val="0"/>
      <w:divBdr>
        <w:top w:val="none" w:sz="0" w:space="0" w:color="auto"/>
        <w:left w:val="none" w:sz="0" w:space="0" w:color="auto"/>
        <w:bottom w:val="none" w:sz="0" w:space="0" w:color="auto"/>
        <w:right w:val="none" w:sz="0" w:space="0" w:color="auto"/>
      </w:divBdr>
    </w:div>
    <w:div w:id="12957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2018-05-18T03:47:00Z</dcterms:created>
  <dcterms:modified xsi:type="dcterms:W3CDTF">2018-10-16T10:20:00Z</dcterms:modified>
</cp:coreProperties>
</file>