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1B" w:rsidRPr="00836068" w:rsidRDefault="006D021B" w:rsidP="006D021B">
      <w:pPr>
        <w:widowControl/>
        <w:shd w:val="clear" w:color="auto" w:fill="FFFFFF"/>
        <w:spacing w:after="150"/>
        <w:jc w:val="center"/>
        <w:outlineLvl w:val="1"/>
        <w:rPr>
          <w:rFonts w:ascii="微软雅黑" w:eastAsia="宋体" w:hAnsi="微软雅黑" w:cs="Arial" w:hint="eastAsia"/>
          <w:b/>
          <w:bCs/>
          <w:color w:val="0170BF"/>
          <w:kern w:val="0"/>
          <w:sz w:val="32"/>
          <w:szCs w:val="32"/>
        </w:rPr>
      </w:pPr>
      <w:r w:rsidRPr="00836068">
        <w:rPr>
          <w:rFonts w:ascii="微软雅黑" w:eastAsia="宋体" w:hAnsi="微软雅黑" w:cs="Arial"/>
          <w:b/>
          <w:bCs/>
          <w:color w:val="0170BF"/>
          <w:kern w:val="0"/>
          <w:sz w:val="32"/>
          <w:szCs w:val="32"/>
        </w:rPr>
        <w:t>关于印发靖安县鼓励金融支持经济发展奖励试行办法的通知</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各乡镇人民政府，县政府各部门：</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经县政府同意，现将《靖安县鼓励金融支持经济发展奖励试行办法》印发给你们，请认真贯彻执行。</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2015</w:t>
      </w:r>
      <w:r w:rsidRPr="00836068">
        <w:rPr>
          <w:rFonts w:ascii="Arial" w:eastAsia="宋体" w:hAnsi="Arial" w:cs="Arial"/>
          <w:color w:val="333333"/>
          <w:kern w:val="0"/>
          <w:sz w:val="32"/>
          <w:szCs w:val="32"/>
        </w:rPr>
        <w:t>年</w:t>
      </w:r>
      <w:r w:rsidRPr="00836068">
        <w:rPr>
          <w:rFonts w:ascii="Arial" w:eastAsia="宋体" w:hAnsi="Arial" w:cs="Arial"/>
          <w:color w:val="333333"/>
          <w:kern w:val="0"/>
          <w:sz w:val="32"/>
          <w:szCs w:val="32"/>
        </w:rPr>
        <w:t>4</w:t>
      </w:r>
      <w:r w:rsidRPr="00836068">
        <w:rPr>
          <w:rFonts w:ascii="Arial" w:eastAsia="宋体" w:hAnsi="Arial" w:cs="Arial"/>
          <w:color w:val="333333"/>
          <w:kern w:val="0"/>
          <w:sz w:val="32"/>
          <w:szCs w:val="32"/>
        </w:rPr>
        <w:t>月</w:t>
      </w:r>
      <w:r w:rsidRPr="00836068">
        <w:rPr>
          <w:rFonts w:ascii="Arial" w:eastAsia="宋体" w:hAnsi="Arial" w:cs="Arial"/>
          <w:color w:val="333333"/>
          <w:kern w:val="0"/>
          <w:sz w:val="32"/>
          <w:szCs w:val="32"/>
        </w:rPr>
        <w:t>9</w:t>
      </w:r>
      <w:r w:rsidRPr="00836068">
        <w:rPr>
          <w:rFonts w:ascii="Arial" w:eastAsia="宋体" w:hAnsi="Arial" w:cs="Arial"/>
          <w:color w:val="333333"/>
          <w:kern w:val="0"/>
          <w:sz w:val="32"/>
          <w:szCs w:val="32"/>
        </w:rPr>
        <w:t>日</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w:t>
      </w:r>
    </w:p>
    <w:p w:rsidR="006D021B" w:rsidRPr="00836068" w:rsidRDefault="006D021B" w:rsidP="006D021B">
      <w:pPr>
        <w:widowControl/>
        <w:shd w:val="clear" w:color="auto" w:fill="FFFFFF"/>
        <w:spacing w:line="360" w:lineRule="atLeast"/>
        <w:jc w:val="center"/>
        <w:rPr>
          <w:rFonts w:ascii="Arial" w:eastAsia="宋体" w:hAnsi="Arial" w:cs="Arial"/>
          <w:color w:val="333333"/>
          <w:kern w:val="0"/>
          <w:sz w:val="32"/>
          <w:szCs w:val="32"/>
        </w:rPr>
      </w:pPr>
      <w:r w:rsidRPr="00836068">
        <w:rPr>
          <w:rFonts w:ascii="Arial" w:eastAsia="宋体" w:hAnsi="Arial" w:cs="Arial"/>
          <w:color w:val="333333"/>
          <w:kern w:val="0"/>
          <w:sz w:val="32"/>
          <w:szCs w:val="32"/>
        </w:rPr>
        <w:t>靖安县鼓励金融支持经济发展奖励试行办法</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为充分调动金融机构和金融协调、监管部门支持我县经济社会发展的积极性，增加信贷资金的投放，提升金融服务水平，促进全县经济社会平稳健康发展，结合靖安实际，特制定如下奖励办法。</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一、奖励对象</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1</w:t>
      </w:r>
      <w:r w:rsidRPr="00836068">
        <w:rPr>
          <w:rFonts w:ascii="Arial" w:eastAsia="宋体" w:hAnsi="Arial" w:cs="Arial"/>
          <w:color w:val="333333"/>
          <w:kern w:val="0"/>
          <w:sz w:val="32"/>
          <w:szCs w:val="32"/>
        </w:rPr>
        <w:t>、辖内银行业金融机构。</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2</w:t>
      </w:r>
      <w:r w:rsidRPr="00836068">
        <w:rPr>
          <w:rFonts w:ascii="Arial" w:eastAsia="宋体" w:hAnsi="Arial" w:cs="Arial"/>
          <w:color w:val="333333"/>
          <w:kern w:val="0"/>
          <w:sz w:val="32"/>
          <w:szCs w:val="32"/>
        </w:rPr>
        <w:t>、金融协调、监管部门（县金融办、县财政局、县人民银行、县银监办）。</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二、奖励内容</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1</w:t>
      </w:r>
      <w:r w:rsidRPr="00836068">
        <w:rPr>
          <w:rFonts w:ascii="Arial" w:eastAsia="宋体" w:hAnsi="Arial" w:cs="Arial"/>
          <w:color w:val="333333"/>
          <w:kern w:val="0"/>
          <w:sz w:val="32"/>
          <w:szCs w:val="32"/>
        </w:rPr>
        <w:t>、对辖内银行业金融机构一年期以上中长期贷款净增额予以考核奖励（不含在异地使用的贷款）。</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lastRenderedPageBreak/>
        <w:t xml:space="preserve">　　</w:t>
      </w:r>
      <w:r w:rsidRPr="00836068">
        <w:rPr>
          <w:rFonts w:ascii="Arial" w:eastAsia="宋体" w:hAnsi="Arial" w:cs="Arial"/>
          <w:color w:val="333333"/>
          <w:kern w:val="0"/>
          <w:sz w:val="32"/>
          <w:szCs w:val="32"/>
        </w:rPr>
        <w:t>2</w:t>
      </w:r>
      <w:r w:rsidRPr="00836068">
        <w:rPr>
          <w:rFonts w:ascii="Arial" w:eastAsia="宋体" w:hAnsi="Arial" w:cs="Arial"/>
          <w:color w:val="333333"/>
          <w:kern w:val="0"/>
          <w:sz w:val="32"/>
          <w:szCs w:val="32"/>
        </w:rPr>
        <w:t>、对政府性融资按照融资实际到位金额进行考核奖励。</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三、奖励标准</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（一）辖内金融机构。按照当年本外币各项贷款净增额（不含在异地使用的贷款）和存贷比挂钩的原则给予奖励。当年存贷比为</w:t>
      </w:r>
      <w:r w:rsidRPr="00836068">
        <w:rPr>
          <w:rFonts w:ascii="Arial" w:eastAsia="宋体" w:hAnsi="Arial" w:cs="Arial"/>
          <w:color w:val="333333"/>
          <w:kern w:val="0"/>
          <w:sz w:val="32"/>
          <w:szCs w:val="32"/>
        </w:rPr>
        <w:t>50</w:t>
      </w:r>
      <w:r w:rsidRPr="00836068">
        <w:rPr>
          <w:rFonts w:ascii="Arial" w:eastAsia="宋体" w:hAnsi="Arial" w:cs="Arial"/>
          <w:color w:val="333333"/>
          <w:kern w:val="0"/>
          <w:sz w:val="32"/>
          <w:szCs w:val="32"/>
        </w:rPr>
        <w:t>﹪的银行业金融机构按当年本外币各项贷款净增额万分之四的比例给予奖励，存贷比每增加（减少）百分之一，奖励比例分别增加（减少）万分之零点一，最高奖励比例不超过万分之八，存贷比</w:t>
      </w:r>
      <w:r w:rsidRPr="00836068">
        <w:rPr>
          <w:rFonts w:ascii="Arial" w:eastAsia="宋体" w:hAnsi="Arial" w:cs="Arial"/>
          <w:color w:val="333333"/>
          <w:kern w:val="0"/>
          <w:sz w:val="32"/>
          <w:szCs w:val="32"/>
        </w:rPr>
        <w:t>30</w:t>
      </w:r>
      <w:r w:rsidRPr="00836068">
        <w:rPr>
          <w:rFonts w:ascii="Arial" w:eastAsia="宋体" w:hAnsi="Arial" w:cs="Arial"/>
          <w:color w:val="333333"/>
          <w:kern w:val="0"/>
          <w:sz w:val="32"/>
          <w:szCs w:val="32"/>
        </w:rPr>
        <w:t>﹪以下的不予奖励。</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（二）辖内新设立的外埠银行金融机构。第一年存贷比为</w:t>
      </w:r>
      <w:r w:rsidRPr="00836068">
        <w:rPr>
          <w:rFonts w:ascii="Arial" w:eastAsia="宋体" w:hAnsi="Arial" w:cs="Arial"/>
          <w:color w:val="333333"/>
          <w:kern w:val="0"/>
          <w:sz w:val="32"/>
          <w:szCs w:val="32"/>
        </w:rPr>
        <w:t>50%</w:t>
      </w:r>
      <w:r w:rsidRPr="00836068">
        <w:rPr>
          <w:rFonts w:ascii="Arial" w:eastAsia="宋体" w:hAnsi="Arial" w:cs="Arial"/>
          <w:color w:val="333333"/>
          <w:kern w:val="0"/>
          <w:sz w:val="32"/>
          <w:szCs w:val="32"/>
        </w:rPr>
        <w:t>，按贷款余额的万分之二奖励，存贷比每增加（减少）百分之一，奖励比例分别增加（减少）万分之零点一，最高奖励比例不超过万分之五，存贷比</w:t>
      </w:r>
      <w:r w:rsidRPr="00836068">
        <w:rPr>
          <w:rFonts w:ascii="Arial" w:eastAsia="宋体" w:hAnsi="Arial" w:cs="Arial"/>
          <w:color w:val="333333"/>
          <w:kern w:val="0"/>
          <w:sz w:val="32"/>
          <w:szCs w:val="32"/>
        </w:rPr>
        <w:t>30</w:t>
      </w:r>
      <w:r w:rsidRPr="00836068">
        <w:rPr>
          <w:rFonts w:ascii="Arial" w:eastAsia="宋体" w:hAnsi="Arial" w:cs="Arial"/>
          <w:color w:val="333333"/>
          <w:kern w:val="0"/>
          <w:sz w:val="32"/>
          <w:szCs w:val="32"/>
        </w:rPr>
        <w:t>﹪以下的不予奖励。第二年以后按照辖内金融机构信贷投入奖励标准进行奖励。</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（三）金融协调、监管部门奖励。分别按辖区内各项贷款净增额（不含在异地使用的贷款）的万分之一点五奖励县金融办、县财政局、县人民银行、县银监办，其中县财政局、县人民银行奖励金额最高不超过</w:t>
      </w:r>
      <w:r w:rsidRPr="00836068">
        <w:rPr>
          <w:rFonts w:ascii="Arial" w:eastAsia="宋体" w:hAnsi="Arial" w:cs="Arial"/>
          <w:color w:val="333333"/>
          <w:kern w:val="0"/>
          <w:sz w:val="32"/>
          <w:szCs w:val="32"/>
        </w:rPr>
        <w:t>6</w:t>
      </w:r>
      <w:r w:rsidRPr="00836068">
        <w:rPr>
          <w:rFonts w:ascii="Arial" w:eastAsia="宋体" w:hAnsi="Arial" w:cs="Arial"/>
          <w:color w:val="333333"/>
          <w:kern w:val="0"/>
          <w:sz w:val="32"/>
          <w:szCs w:val="32"/>
        </w:rPr>
        <w:t>万元</w:t>
      </w:r>
      <w:r w:rsidRPr="00836068">
        <w:rPr>
          <w:rFonts w:ascii="Arial" w:eastAsia="宋体" w:hAnsi="Arial" w:cs="Arial"/>
          <w:color w:val="333333"/>
          <w:kern w:val="0"/>
          <w:sz w:val="32"/>
          <w:szCs w:val="32"/>
        </w:rPr>
        <w:t>,</w:t>
      </w:r>
      <w:r w:rsidRPr="00836068">
        <w:rPr>
          <w:rFonts w:ascii="Arial" w:eastAsia="宋体" w:hAnsi="Arial" w:cs="Arial"/>
          <w:color w:val="333333"/>
          <w:kern w:val="0"/>
          <w:sz w:val="32"/>
          <w:szCs w:val="32"/>
        </w:rPr>
        <w:t>县金融办、县银监办奖励金额最高不超过</w:t>
      </w:r>
      <w:r w:rsidRPr="00836068">
        <w:rPr>
          <w:rFonts w:ascii="Arial" w:eastAsia="宋体" w:hAnsi="Arial" w:cs="Arial"/>
          <w:color w:val="333333"/>
          <w:kern w:val="0"/>
          <w:sz w:val="32"/>
          <w:szCs w:val="32"/>
        </w:rPr>
        <w:t>3</w:t>
      </w:r>
      <w:r w:rsidRPr="00836068">
        <w:rPr>
          <w:rFonts w:ascii="Arial" w:eastAsia="宋体" w:hAnsi="Arial" w:cs="Arial"/>
          <w:color w:val="333333"/>
          <w:kern w:val="0"/>
          <w:sz w:val="32"/>
          <w:szCs w:val="32"/>
        </w:rPr>
        <w:t>万元。</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lastRenderedPageBreak/>
        <w:t xml:space="preserve">　　（四）政府性融资奖励。按全年政府性融资实际到位资金的万分之六奖励放贷金融机构。</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四、考核奖励程序</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以每年</w:t>
      </w:r>
      <w:r w:rsidRPr="00836068">
        <w:rPr>
          <w:rFonts w:ascii="Arial" w:eastAsia="宋体" w:hAnsi="Arial" w:cs="Arial"/>
          <w:color w:val="333333"/>
          <w:kern w:val="0"/>
          <w:sz w:val="32"/>
          <w:szCs w:val="32"/>
        </w:rPr>
        <w:t>12</w:t>
      </w:r>
      <w:r w:rsidRPr="00836068">
        <w:rPr>
          <w:rFonts w:ascii="Arial" w:eastAsia="宋体" w:hAnsi="Arial" w:cs="Arial"/>
          <w:color w:val="333333"/>
          <w:kern w:val="0"/>
          <w:sz w:val="32"/>
          <w:szCs w:val="32"/>
        </w:rPr>
        <w:t>月</w:t>
      </w:r>
      <w:r w:rsidRPr="00836068">
        <w:rPr>
          <w:rFonts w:ascii="Arial" w:eastAsia="宋体" w:hAnsi="Arial" w:cs="Arial"/>
          <w:color w:val="333333"/>
          <w:kern w:val="0"/>
          <w:sz w:val="32"/>
          <w:szCs w:val="32"/>
        </w:rPr>
        <w:t>31</w:t>
      </w:r>
      <w:r w:rsidRPr="00836068">
        <w:rPr>
          <w:rFonts w:ascii="Arial" w:eastAsia="宋体" w:hAnsi="Arial" w:cs="Arial"/>
          <w:color w:val="333333"/>
          <w:kern w:val="0"/>
          <w:sz w:val="32"/>
          <w:szCs w:val="32"/>
        </w:rPr>
        <w:t>日为结算日，各银行业金融机构根据当年业务情况，据实填写</w:t>
      </w:r>
      <w:r w:rsidRPr="00836068">
        <w:rPr>
          <w:rFonts w:ascii="Arial" w:eastAsia="宋体" w:hAnsi="Arial" w:cs="Arial"/>
          <w:color w:val="333333"/>
          <w:kern w:val="0"/>
          <w:sz w:val="32"/>
          <w:szCs w:val="32"/>
        </w:rPr>
        <w:t>“</w:t>
      </w:r>
      <w:r w:rsidRPr="00836068">
        <w:rPr>
          <w:rFonts w:ascii="Arial" w:eastAsia="宋体" w:hAnsi="Arial" w:cs="Arial"/>
          <w:color w:val="333333"/>
          <w:kern w:val="0"/>
          <w:sz w:val="32"/>
          <w:szCs w:val="32"/>
        </w:rPr>
        <w:t>金融贡献申报表</w:t>
      </w:r>
      <w:r w:rsidRPr="00836068">
        <w:rPr>
          <w:rFonts w:ascii="Arial" w:eastAsia="宋体" w:hAnsi="Arial" w:cs="Arial"/>
          <w:color w:val="333333"/>
          <w:kern w:val="0"/>
          <w:sz w:val="32"/>
          <w:szCs w:val="32"/>
        </w:rPr>
        <w:t>”</w:t>
      </w:r>
      <w:r w:rsidRPr="00836068">
        <w:rPr>
          <w:rFonts w:ascii="Arial" w:eastAsia="宋体" w:hAnsi="Arial" w:cs="Arial"/>
          <w:color w:val="333333"/>
          <w:kern w:val="0"/>
          <w:sz w:val="32"/>
          <w:szCs w:val="32"/>
        </w:rPr>
        <w:t>，由县金融办牵头，会同县人民银行、县银监办、县财政局组成考核小组核实后，送县政府审核兑现奖励。</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五、其他事项</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1</w:t>
      </w:r>
      <w:r w:rsidRPr="00836068">
        <w:rPr>
          <w:rFonts w:ascii="Arial" w:eastAsia="宋体" w:hAnsi="Arial" w:cs="Arial"/>
          <w:color w:val="333333"/>
          <w:kern w:val="0"/>
          <w:sz w:val="32"/>
          <w:szCs w:val="32"/>
        </w:rPr>
        <w:t>、各银行业金融机构应加大财税库款缴库、退库和财政资金拨付的支持力度，提高资金办理时效。出现延压税款，影响资金缴库或划拨，有不良反应或投诉的，每核实一次扣减奖金</w:t>
      </w:r>
      <w:r w:rsidRPr="00836068">
        <w:rPr>
          <w:rFonts w:ascii="Arial" w:eastAsia="宋体" w:hAnsi="Arial" w:cs="Arial"/>
          <w:color w:val="333333"/>
          <w:kern w:val="0"/>
          <w:sz w:val="32"/>
          <w:szCs w:val="32"/>
        </w:rPr>
        <w:t>1</w:t>
      </w:r>
      <w:r w:rsidRPr="00836068">
        <w:rPr>
          <w:rFonts w:ascii="Arial" w:eastAsia="宋体" w:hAnsi="Arial" w:cs="Arial"/>
          <w:color w:val="333333"/>
          <w:kern w:val="0"/>
          <w:sz w:val="32"/>
          <w:szCs w:val="32"/>
        </w:rPr>
        <w:t>万元。</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2</w:t>
      </w:r>
      <w:r w:rsidRPr="00836068">
        <w:rPr>
          <w:rFonts w:ascii="Arial" w:eastAsia="宋体" w:hAnsi="Arial" w:cs="Arial"/>
          <w:color w:val="333333"/>
          <w:kern w:val="0"/>
          <w:sz w:val="32"/>
          <w:szCs w:val="32"/>
        </w:rPr>
        <w:t>、奖励资金主要用于奖励各银</w:t>
      </w:r>
      <w:bookmarkStart w:id="0" w:name="_GoBack"/>
      <w:bookmarkEnd w:id="0"/>
      <w:r w:rsidRPr="00836068">
        <w:rPr>
          <w:rFonts w:ascii="Arial" w:eastAsia="宋体" w:hAnsi="Arial" w:cs="Arial"/>
          <w:color w:val="333333"/>
          <w:kern w:val="0"/>
          <w:sz w:val="32"/>
          <w:szCs w:val="32"/>
        </w:rPr>
        <w:t>行业金融机构、金融协调监管机构领导班子成员和做出积极贡献的工作人员，其中</w:t>
      </w:r>
      <w:r w:rsidRPr="00836068">
        <w:rPr>
          <w:rFonts w:ascii="Arial" w:eastAsia="宋体" w:hAnsi="Arial" w:cs="Arial"/>
          <w:color w:val="333333"/>
          <w:kern w:val="0"/>
          <w:sz w:val="32"/>
          <w:szCs w:val="32"/>
        </w:rPr>
        <w:t>40%</w:t>
      </w:r>
      <w:r w:rsidRPr="00836068">
        <w:rPr>
          <w:rFonts w:ascii="Arial" w:eastAsia="宋体" w:hAnsi="Arial" w:cs="Arial"/>
          <w:color w:val="333333"/>
          <w:kern w:val="0"/>
          <w:sz w:val="32"/>
          <w:szCs w:val="32"/>
        </w:rPr>
        <w:t>用于奖励单位主要领导。</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3</w:t>
      </w:r>
      <w:r w:rsidRPr="00836068">
        <w:rPr>
          <w:rFonts w:ascii="Arial" w:eastAsia="宋体" w:hAnsi="Arial" w:cs="Arial"/>
          <w:color w:val="333333"/>
          <w:kern w:val="0"/>
          <w:sz w:val="32"/>
          <w:szCs w:val="32"/>
        </w:rPr>
        <w:t>、本办法由县金融办负责解释。</w:t>
      </w:r>
    </w:p>
    <w:p w:rsidR="006D021B" w:rsidRPr="00836068" w:rsidRDefault="006D021B" w:rsidP="006D021B">
      <w:pPr>
        <w:widowControl/>
        <w:shd w:val="clear" w:color="auto" w:fill="FFFFFF"/>
        <w:spacing w:line="360" w:lineRule="atLeast"/>
        <w:jc w:val="left"/>
        <w:rPr>
          <w:rFonts w:ascii="Arial" w:eastAsia="宋体" w:hAnsi="Arial" w:cs="Arial"/>
          <w:color w:val="333333"/>
          <w:kern w:val="0"/>
          <w:sz w:val="32"/>
          <w:szCs w:val="32"/>
        </w:rPr>
      </w:pPr>
      <w:r w:rsidRPr="00836068">
        <w:rPr>
          <w:rFonts w:ascii="Arial" w:eastAsia="宋体" w:hAnsi="Arial" w:cs="Arial"/>
          <w:color w:val="333333"/>
          <w:kern w:val="0"/>
          <w:sz w:val="32"/>
          <w:szCs w:val="32"/>
        </w:rPr>
        <w:t xml:space="preserve">　　</w:t>
      </w:r>
      <w:r w:rsidRPr="00836068">
        <w:rPr>
          <w:rFonts w:ascii="Arial" w:eastAsia="宋体" w:hAnsi="Arial" w:cs="Arial"/>
          <w:color w:val="333333"/>
          <w:kern w:val="0"/>
          <w:sz w:val="32"/>
          <w:szCs w:val="32"/>
        </w:rPr>
        <w:t>4</w:t>
      </w:r>
      <w:r w:rsidRPr="00836068">
        <w:rPr>
          <w:rFonts w:ascii="Arial" w:eastAsia="宋体" w:hAnsi="Arial" w:cs="Arial"/>
          <w:color w:val="333333"/>
          <w:kern w:val="0"/>
          <w:sz w:val="32"/>
          <w:szCs w:val="32"/>
        </w:rPr>
        <w:t>、本办法自印发之日起执行。</w:t>
      </w:r>
    </w:p>
    <w:p w:rsidR="001B0235" w:rsidRPr="00836068" w:rsidRDefault="001B0235">
      <w:pPr>
        <w:rPr>
          <w:sz w:val="32"/>
          <w:szCs w:val="32"/>
        </w:rPr>
      </w:pPr>
    </w:p>
    <w:sectPr w:rsidR="001B0235" w:rsidRPr="00836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1B"/>
    <w:rsid w:val="001B0235"/>
    <w:rsid w:val="006D021B"/>
    <w:rsid w:val="0083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390BA-B3EA-4073-970F-9B3DA18C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D02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D021B"/>
    <w:rPr>
      <w:rFonts w:ascii="宋体" w:eastAsia="宋体" w:hAnsi="宋体" w:cs="宋体"/>
      <w:b/>
      <w:bCs/>
      <w:kern w:val="0"/>
      <w:sz w:val="36"/>
      <w:szCs w:val="36"/>
    </w:rPr>
  </w:style>
  <w:style w:type="character" w:customStyle="1" w:styleId="apple-converted-space">
    <w:name w:val="apple-converted-space"/>
    <w:basedOn w:val="a0"/>
    <w:rsid w:val="006D021B"/>
  </w:style>
  <w:style w:type="character" w:styleId="a3">
    <w:name w:val="Hyperlink"/>
    <w:basedOn w:val="a0"/>
    <w:uiPriority w:val="99"/>
    <w:semiHidden/>
    <w:unhideWhenUsed/>
    <w:rsid w:val="006D021B"/>
    <w:rPr>
      <w:color w:val="0000FF"/>
      <w:u w:val="single"/>
    </w:rPr>
  </w:style>
  <w:style w:type="paragraph" w:styleId="a4">
    <w:name w:val="Normal (Web)"/>
    <w:basedOn w:val="a"/>
    <w:uiPriority w:val="99"/>
    <w:semiHidden/>
    <w:unhideWhenUsed/>
    <w:rsid w:val="006D02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274834">
      <w:bodyDiv w:val="1"/>
      <w:marLeft w:val="0"/>
      <w:marRight w:val="0"/>
      <w:marTop w:val="0"/>
      <w:marBottom w:val="0"/>
      <w:divBdr>
        <w:top w:val="none" w:sz="0" w:space="0" w:color="auto"/>
        <w:left w:val="none" w:sz="0" w:space="0" w:color="auto"/>
        <w:bottom w:val="none" w:sz="0" w:space="0" w:color="auto"/>
        <w:right w:val="none" w:sz="0" w:space="0" w:color="auto"/>
      </w:divBdr>
      <w:divsChild>
        <w:div w:id="484198673">
          <w:marLeft w:val="0"/>
          <w:marRight w:val="0"/>
          <w:marTop w:val="0"/>
          <w:marBottom w:val="0"/>
          <w:divBdr>
            <w:top w:val="none" w:sz="0" w:space="0" w:color="auto"/>
            <w:left w:val="none" w:sz="0" w:space="0" w:color="auto"/>
            <w:bottom w:val="none" w:sz="0" w:space="0" w:color="auto"/>
            <w:right w:val="none" w:sz="0" w:space="0" w:color="auto"/>
          </w:divBdr>
          <w:divsChild>
            <w:div w:id="973874980">
              <w:marLeft w:val="0"/>
              <w:marRight w:val="0"/>
              <w:marTop w:val="0"/>
              <w:marBottom w:val="300"/>
              <w:divBdr>
                <w:top w:val="dashed" w:sz="6" w:space="0" w:color="FED68E"/>
                <w:left w:val="dashed" w:sz="6" w:space="0" w:color="FED68E"/>
                <w:bottom w:val="dashed" w:sz="6" w:space="0" w:color="FED68E"/>
                <w:right w:val="dashed" w:sz="6" w:space="0" w:color="FED68E"/>
              </w:divBdr>
            </w:div>
            <w:div w:id="577717013">
              <w:marLeft w:val="0"/>
              <w:marRight w:val="0"/>
              <w:marTop w:val="0"/>
              <w:marBottom w:val="0"/>
              <w:divBdr>
                <w:top w:val="none" w:sz="0" w:space="0" w:color="auto"/>
                <w:left w:val="none" w:sz="0" w:space="0" w:color="auto"/>
                <w:bottom w:val="none" w:sz="0" w:space="0" w:color="auto"/>
                <w:right w:val="none" w:sz="0" w:space="0" w:color="auto"/>
              </w:divBdr>
              <w:divsChild>
                <w:div w:id="1002897789">
                  <w:marLeft w:val="0"/>
                  <w:marRight w:val="0"/>
                  <w:marTop w:val="0"/>
                  <w:marBottom w:val="0"/>
                  <w:divBdr>
                    <w:top w:val="none" w:sz="0" w:space="0" w:color="auto"/>
                    <w:left w:val="none" w:sz="0" w:space="0" w:color="auto"/>
                    <w:bottom w:val="none" w:sz="0" w:space="0" w:color="auto"/>
                    <w:right w:val="none" w:sz="0" w:space="0" w:color="auto"/>
                  </w:divBdr>
                  <w:divsChild>
                    <w:div w:id="8909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个人用户</cp:lastModifiedBy>
  <cp:revision>3</cp:revision>
  <dcterms:created xsi:type="dcterms:W3CDTF">2018-05-21T02:51:00Z</dcterms:created>
  <dcterms:modified xsi:type="dcterms:W3CDTF">2018-09-03T06:34:00Z</dcterms:modified>
</cp:coreProperties>
</file>