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2B8" w:rsidRDefault="006452B8" w:rsidP="006452B8">
      <w:pPr>
        <w:jc w:val="center"/>
        <w:rPr>
          <w:rFonts w:hint="eastAsia"/>
        </w:rPr>
      </w:pPr>
      <w:bookmarkStart w:id="0" w:name="_GoBack"/>
      <w:r>
        <w:rPr>
          <w:rFonts w:hint="eastAsia"/>
        </w:rPr>
        <w:t>巫溪县人才引进暂行办法</w:t>
      </w:r>
    </w:p>
    <w:bookmarkEnd w:id="0"/>
    <w:p w:rsidR="006452B8" w:rsidRDefault="006452B8" w:rsidP="006452B8">
      <w:pPr>
        <w:rPr>
          <w:rFonts w:hint="eastAsia"/>
        </w:rPr>
      </w:pPr>
    </w:p>
    <w:p w:rsidR="006452B8" w:rsidRDefault="006452B8" w:rsidP="006452B8"/>
    <w:p w:rsidR="006452B8" w:rsidRDefault="006452B8" w:rsidP="006452B8">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6452B8" w:rsidRDefault="006452B8" w:rsidP="006452B8"/>
    <w:p w:rsidR="006452B8" w:rsidRDefault="006452B8" w:rsidP="006452B8">
      <w:pPr>
        <w:rPr>
          <w:rFonts w:hint="eastAsia"/>
        </w:rPr>
      </w:pPr>
      <w:r>
        <w:rPr>
          <w:rFonts w:hint="eastAsia"/>
        </w:rPr>
        <w:t>第一条</w:t>
      </w:r>
      <w:r>
        <w:rPr>
          <w:rFonts w:hint="eastAsia"/>
        </w:rPr>
        <w:t xml:space="preserve"> </w:t>
      </w:r>
      <w:r>
        <w:rPr>
          <w:rFonts w:hint="eastAsia"/>
        </w:rPr>
        <w:t>为进一步实施人才兴县战略，吸引各类人才来巫溪创业、工作，为全县经济社会又好又快发展提供人才保障，根据中央、市委有关加快人才队伍建设的意见，结合我县实际，制定本暂行办法。第二条</w:t>
      </w:r>
      <w:r>
        <w:rPr>
          <w:rFonts w:hint="eastAsia"/>
        </w:rPr>
        <w:t xml:space="preserve"> </w:t>
      </w:r>
      <w:r>
        <w:rPr>
          <w:rFonts w:hint="eastAsia"/>
        </w:rPr>
        <w:t>坚持科学人才观，遵循急需实用、注重业绩、有实践经验人才优先引进的原则。第三条</w:t>
      </w:r>
      <w:r>
        <w:rPr>
          <w:rFonts w:hint="eastAsia"/>
        </w:rPr>
        <w:t xml:space="preserve"> </w:t>
      </w:r>
      <w:r>
        <w:rPr>
          <w:rFonts w:hint="eastAsia"/>
        </w:rPr>
        <w:t>建立和完善政府引导、用人单位为主、市场化配置的人才引进机制。第四条</w:t>
      </w:r>
      <w:r>
        <w:rPr>
          <w:rFonts w:hint="eastAsia"/>
        </w:rPr>
        <w:t xml:space="preserve"> </w:t>
      </w:r>
      <w:r>
        <w:rPr>
          <w:rFonts w:hint="eastAsia"/>
        </w:rPr>
        <w:t>本县各级党政群机关、企事业单位和各类经济社会组织引进人才适用本办法。</w:t>
      </w:r>
    </w:p>
    <w:p w:rsidR="006452B8" w:rsidRDefault="006452B8" w:rsidP="006452B8"/>
    <w:p w:rsidR="006452B8" w:rsidRDefault="006452B8" w:rsidP="006452B8">
      <w:pPr>
        <w:rPr>
          <w:rFonts w:hint="eastAsia"/>
        </w:rPr>
      </w:pPr>
      <w:r>
        <w:rPr>
          <w:rFonts w:hint="eastAsia"/>
        </w:rPr>
        <w:t>第二章</w:t>
      </w:r>
      <w:r>
        <w:rPr>
          <w:rFonts w:hint="eastAsia"/>
        </w:rPr>
        <w:t xml:space="preserve"> </w:t>
      </w:r>
      <w:r>
        <w:rPr>
          <w:rFonts w:hint="eastAsia"/>
        </w:rPr>
        <w:t>引进条件</w:t>
      </w:r>
    </w:p>
    <w:p w:rsidR="006452B8" w:rsidRDefault="006452B8" w:rsidP="006452B8"/>
    <w:p w:rsidR="006452B8" w:rsidRDefault="006452B8" w:rsidP="006452B8">
      <w:pPr>
        <w:rPr>
          <w:rFonts w:hint="eastAsia"/>
        </w:rPr>
      </w:pPr>
      <w:r>
        <w:rPr>
          <w:rFonts w:hint="eastAsia"/>
        </w:rPr>
        <w:t>第五条</w:t>
      </w:r>
      <w:r>
        <w:rPr>
          <w:rFonts w:hint="eastAsia"/>
        </w:rPr>
        <w:t xml:space="preserve"> </w:t>
      </w:r>
      <w:r>
        <w:rPr>
          <w:rFonts w:hint="eastAsia"/>
        </w:rPr>
        <w:t>引进人才的重点领域涉及</w:t>
      </w:r>
      <w:proofErr w:type="gramStart"/>
      <w:r>
        <w:rPr>
          <w:rFonts w:hint="eastAsia"/>
        </w:rPr>
        <w:t>全县新型</w:t>
      </w:r>
      <w:proofErr w:type="gramEnd"/>
      <w:r>
        <w:rPr>
          <w:rFonts w:hint="eastAsia"/>
        </w:rPr>
        <w:t>工业化、新型城镇化、农业现代化和旅游管理、教育、卫生、法律、金融等领域。第六条</w:t>
      </w:r>
      <w:r>
        <w:rPr>
          <w:rFonts w:hint="eastAsia"/>
        </w:rPr>
        <w:t xml:space="preserve"> </w:t>
      </w:r>
      <w:r>
        <w:rPr>
          <w:rFonts w:hint="eastAsia"/>
        </w:rPr>
        <w:t>引进人才的重点对象（一）国家级学术带头人；享受市（省部）级以上政府特殊津贴；在省（自治区、直辖市）级有突出贡献中青年专家、优秀专业技术人才、学术技术带头人；正高级专业技术职称人才；我市骨干产业领域专业学术和技术带头人；与此类人才相当的外籍专家。（二）取得博士研究生学历学位的人员。（三）重点特殊领域紧缺的并取得硕士研究生学历和学位或具有副高级专业技术职称的人员。（四）具有全日制本科学历、学士学位或具有中级专业技术职称资格，我县经济社会发展建设紧缺、急需的，通过公开招聘无法引进的人才。（五）不具备上述条件，但持有科技项目、发明专利、专有技术（具有市内〈外〉领先水平或填补市内〈外〉空白项目），到事业单位能产生较好社会和经济效益的（所带项目在我县能产生长期效益），通过公开招聘无法引进的人才。</w:t>
      </w:r>
    </w:p>
    <w:p w:rsidR="006452B8" w:rsidRDefault="006452B8" w:rsidP="006452B8"/>
    <w:p w:rsidR="006452B8" w:rsidRDefault="006452B8" w:rsidP="006452B8">
      <w:pPr>
        <w:rPr>
          <w:rFonts w:hint="eastAsia"/>
        </w:rPr>
      </w:pPr>
      <w:r>
        <w:rPr>
          <w:rFonts w:hint="eastAsia"/>
        </w:rPr>
        <w:t>第三章</w:t>
      </w:r>
      <w:r>
        <w:rPr>
          <w:rFonts w:hint="eastAsia"/>
        </w:rPr>
        <w:t xml:space="preserve"> </w:t>
      </w:r>
      <w:r>
        <w:rPr>
          <w:rFonts w:hint="eastAsia"/>
        </w:rPr>
        <w:t>人才引进方式和程序</w:t>
      </w:r>
    </w:p>
    <w:p w:rsidR="006452B8" w:rsidRDefault="006452B8" w:rsidP="006452B8"/>
    <w:p w:rsidR="006452B8" w:rsidRDefault="006452B8" w:rsidP="006452B8">
      <w:pPr>
        <w:rPr>
          <w:rFonts w:hint="eastAsia"/>
        </w:rPr>
      </w:pPr>
      <w:r>
        <w:rPr>
          <w:rFonts w:hint="eastAsia"/>
        </w:rPr>
        <w:t>第七条</w:t>
      </w:r>
      <w:r>
        <w:rPr>
          <w:rFonts w:hint="eastAsia"/>
        </w:rPr>
        <w:t xml:space="preserve"> </w:t>
      </w:r>
      <w:r>
        <w:rPr>
          <w:rFonts w:hint="eastAsia"/>
        </w:rPr>
        <w:t>引进方式（一）按照现行人事管理法律法规和政策规定，采取调入、录（聘）</w:t>
      </w:r>
      <w:proofErr w:type="gramStart"/>
      <w:r>
        <w:rPr>
          <w:rFonts w:hint="eastAsia"/>
        </w:rPr>
        <w:t>用方式</w:t>
      </w:r>
      <w:proofErr w:type="gramEnd"/>
      <w:r>
        <w:rPr>
          <w:rFonts w:hint="eastAsia"/>
        </w:rPr>
        <w:t>引进各类人才。（二）鼓励各类人才来本县从事兼职、咨询、讲学、政府顾问、定期服务、科研和技术指导等工作，鼓励用人单位采取岗位聘用、项目聘用、项目开发、课题研究等柔性方式引进人才。第八条</w:t>
      </w:r>
      <w:r>
        <w:rPr>
          <w:rFonts w:hint="eastAsia"/>
        </w:rPr>
        <w:t xml:space="preserve"> </w:t>
      </w:r>
      <w:r>
        <w:rPr>
          <w:rFonts w:hint="eastAsia"/>
        </w:rPr>
        <w:t>引进程序（一）按照第七条第一款方式引进的人才，由县委组织部、县</w:t>
      </w:r>
      <w:proofErr w:type="gramStart"/>
      <w:r>
        <w:rPr>
          <w:rFonts w:hint="eastAsia"/>
        </w:rPr>
        <w:t>人社局</w:t>
      </w:r>
      <w:proofErr w:type="gramEnd"/>
      <w:r>
        <w:rPr>
          <w:rFonts w:hint="eastAsia"/>
        </w:rPr>
        <w:t>按以下程序完善调动、录用、聘用手续。</w:t>
      </w:r>
      <w:r>
        <w:rPr>
          <w:rFonts w:hint="eastAsia"/>
        </w:rPr>
        <w:t xml:space="preserve"> 1.</w:t>
      </w:r>
      <w:r>
        <w:rPr>
          <w:rFonts w:hint="eastAsia"/>
        </w:rPr>
        <w:t>用人单位根据需要提出人才引进计划方案，经用人单位主管部门初审后报县委组织部和县</w:t>
      </w:r>
      <w:proofErr w:type="gramStart"/>
      <w:r>
        <w:rPr>
          <w:rFonts w:hint="eastAsia"/>
        </w:rPr>
        <w:t>人社局</w:t>
      </w:r>
      <w:proofErr w:type="gramEnd"/>
      <w:r>
        <w:rPr>
          <w:rFonts w:hint="eastAsia"/>
        </w:rPr>
        <w:t>（无主管部门的直接报县委组织部和县</w:t>
      </w:r>
      <w:proofErr w:type="gramStart"/>
      <w:r>
        <w:rPr>
          <w:rFonts w:hint="eastAsia"/>
        </w:rPr>
        <w:t>人社局</w:t>
      </w:r>
      <w:proofErr w:type="gramEnd"/>
      <w:r>
        <w:rPr>
          <w:rFonts w:hint="eastAsia"/>
        </w:rPr>
        <w:t>）。</w:t>
      </w:r>
      <w:r>
        <w:rPr>
          <w:rFonts w:hint="eastAsia"/>
        </w:rPr>
        <w:t xml:space="preserve"> 2.</w:t>
      </w:r>
      <w:r>
        <w:rPr>
          <w:rFonts w:hint="eastAsia"/>
        </w:rPr>
        <w:t>县委组织部会同县人社局提出意见报县委人才工作领导小组审定。</w:t>
      </w:r>
      <w:r>
        <w:rPr>
          <w:rFonts w:hint="eastAsia"/>
        </w:rPr>
        <w:t xml:space="preserve"> 3.</w:t>
      </w:r>
      <w:r>
        <w:rPr>
          <w:rFonts w:hint="eastAsia"/>
        </w:rPr>
        <w:t>审批后，县委组织部会同县人社局通过新闻媒体、网上人才市场或公告等形式发布近期引进人才方案。</w:t>
      </w:r>
      <w:r>
        <w:rPr>
          <w:rFonts w:hint="eastAsia"/>
        </w:rPr>
        <w:t xml:space="preserve"> 4.</w:t>
      </w:r>
      <w:r>
        <w:rPr>
          <w:rFonts w:hint="eastAsia"/>
        </w:rPr>
        <w:t>县委组织部、县</w:t>
      </w:r>
      <w:proofErr w:type="gramStart"/>
      <w:r>
        <w:rPr>
          <w:rFonts w:hint="eastAsia"/>
        </w:rPr>
        <w:t>人社局</w:t>
      </w:r>
      <w:proofErr w:type="gramEnd"/>
      <w:r>
        <w:rPr>
          <w:rFonts w:hint="eastAsia"/>
        </w:rPr>
        <w:t>会同用人单位按照方案组织专门人员开展报名咨询工作。</w:t>
      </w:r>
      <w:r>
        <w:rPr>
          <w:rFonts w:hint="eastAsia"/>
        </w:rPr>
        <w:t xml:space="preserve"> 5.</w:t>
      </w:r>
      <w:r>
        <w:rPr>
          <w:rFonts w:hint="eastAsia"/>
        </w:rPr>
        <w:t>县委组织部、县</w:t>
      </w:r>
      <w:proofErr w:type="gramStart"/>
      <w:r>
        <w:rPr>
          <w:rFonts w:hint="eastAsia"/>
        </w:rPr>
        <w:t>人社局</w:t>
      </w:r>
      <w:proofErr w:type="gramEnd"/>
      <w:r>
        <w:rPr>
          <w:rFonts w:hint="eastAsia"/>
        </w:rPr>
        <w:t>会同用人单位和相关部门专业人员组成专家组对拟引进人才进行技能考核、资质认定、健康检查后，形成综合考核材料。</w:t>
      </w:r>
      <w:r>
        <w:rPr>
          <w:rFonts w:hint="eastAsia"/>
        </w:rPr>
        <w:t xml:space="preserve"> 6.</w:t>
      </w:r>
      <w:r>
        <w:rPr>
          <w:rFonts w:hint="eastAsia"/>
        </w:rPr>
        <w:t>县委组织部会同县人社局对拟引进人员报请县委人才工作领导小组审批。（二）按照第七条第二款方式引进的人才，原则上由用人单位按照需求自主进行，并报县委组织部、县</w:t>
      </w:r>
      <w:proofErr w:type="gramStart"/>
      <w:r>
        <w:rPr>
          <w:rFonts w:hint="eastAsia"/>
        </w:rPr>
        <w:t>人社局</w:t>
      </w:r>
      <w:proofErr w:type="gramEnd"/>
      <w:r>
        <w:rPr>
          <w:rFonts w:hint="eastAsia"/>
        </w:rPr>
        <w:t>备案。引进人才</w:t>
      </w:r>
      <w:proofErr w:type="gramStart"/>
      <w:r>
        <w:rPr>
          <w:rFonts w:hint="eastAsia"/>
        </w:rPr>
        <w:t>需享受</w:t>
      </w:r>
      <w:proofErr w:type="gramEnd"/>
      <w:r>
        <w:rPr>
          <w:rFonts w:hint="eastAsia"/>
        </w:rPr>
        <w:t>优惠政策的，须报县委人才工作领导小组审定。在本县挂职人员不享受本办法规定的优惠政策。第九条</w:t>
      </w:r>
      <w:r>
        <w:rPr>
          <w:rFonts w:hint="eastAsia"/>
        </w:rPr>
        <w:t xml:space="preserve"> </w:t>
      </w:r>
      <w:r>
        <w:rPr>
          <w:rFonts w:hint="eastAsia"/>
        </w:rPr>
        <w:t>引进人才到我县行政单位工作的，按照公务员录用相关规定执行；引进人才到我县事业单位工作的，签订聘用合同并试用一年，试用期满后考核不合格的，用人单位与其解除聘用合同。</w:t>
      </w:r>
    </w:p>
    <w:p w:rsidR="006452B8" w:rsidRDefault="006452B8" w:rsidP="006452B8"/>
    <w:p w:rsidR="006452B8" w:rsidRDefault="006452B8" w:rsidP="006452B8">
      <w:pPr>
        <w:rPr>
          <w:rFonts w:hint="eastAsia"/>
        </w:rPr>
      </w:pPr>
      <w:r>
        <w:rPr>
          <w:rFonts w:hint="eastAsia"/>
        </w:rPr>
        <w:lastRenderedPageBreak/>
        <w:t>第四章</w:t>
      </w:r>
      <w:r>
        <w:rPr>
          <w:rFonts w:hint="eastAsia"/>
        </w:rPr>
        <w:t xml:space="preserve"> </w:t>
      </w:r>
      <w:r>
        <w:rPr>
          <w:rFonts w:hint="eastAsia"/>
        </w:rPr>
        <w:t>引进人才的待遇</w:t>
      </w:r>
    </w:p>
    <w:p w:rsidR="006452B8" w:rsidRDefault="006452B8" w:rsidP="006452B8"/>
    <w:p w:rsidR="006452B8" w:rsidRDefault="006452B8" w:rsidP="006452B8">
      <w:pPr>
        <w:rPr>
          <w:rFonts w:hint="eastAsia"/>
        </w:rPr>
      </w:pPr>
      <w:r>
        <w:rPr>
          <w:rFonts w:hint="eastAsia"/>
        </w:rPr>
        <w:t>第十条</w:t>
      </w:r>
      <w:r>
        <w:rPr>
          <w:rFonts w:hint="eastAsia"/>
        </w:rPr>
        <w:t xml:space="preserve"> </w:t>
      </w:r>
      <w:r>
        <w:rPr>
          <w:rFonts w:hint="eastAsia"/>
        </w:rPr>
        <w:t>引进人才在我县机关事业单位工作的，试用期按机关事业单位同类人员兑现工资待遇，试用期满后经确认引进的人才需签订</w:t>
      </w:r>
      <w:r>
        <w:rPr>
          <w:rFonts w:hint="eastAsia"/>
        </w:rPr>
        <w:t>5</w:t>
      </w:r>
      <w:r>
        <w:rPr>
          <w:rFonts w:hint="eastAsia"/>
        </w:rPr>
        <w:t>年以上聘用合同，除享受相应工资待遇外，还享受下列生活待遇：按照第六条第（一）和（二）</w:t>
      </w:r>
      <w:proofErr w:type="gramStart"/>
      <w:r>
        <w:rPr>
          <w:rFonts w:hint="eastAsia"/>
        </w:rPr>
        <w:t>款引进</w:t>
      </w:r>
      <w:proofErr w:type="gramEnd"/>
      <w:r>
        <w:rPr>
          <w:rFonts w:hint="eastAsia"/>
        </w:rPr>
        <w:t>的人才，提供</w:t>
      </w:r>
      <w:r>
        <w:rPr>
          <w:rFonts w:hint="eastAsia"/>
        </w:rPr>
        <w:t>80</w:t>
      </w:r>
      <w:r>
        <w:rPr>
          <w:rFonts w:hint="eastAsia"/>
        </w:rPr>
        <w:t>平方米左右住房供其居住，发放生活补助费</w:t>
      </w:r>
      <w:r>
        <w:rPr>
          <w:rFonts w:hint="eastAsia"/>
        </w:rPr>
        <w:t>800</w:t>
      </w:r>
      <w:r>
        <w:rPr>
          <w:rFonts w:hint="eastAsia"/>
        </w:rPr>
        <w:t>元</w:t>
      </w:r>
      <w:r>
        <w:rPr>
          <w:rFonts w:hint="eastAsia"/>
        </w:rPr>
        <w:t>/</w:t>
      </w:r>
      <w:r>
        <w:rPr>
          <w:rFonts w:hint="eastAsia"/>
        </w:rPr>
        <w:t>月、安家补助费</w:t>
      </w:r>
      <w:r>
        <w:rPr>
          <w:rFonts w:hint="eastAsia"/>
        </w:rPr>
        <w:t>10</w:t>
      </w:r>
      <w:r>
        <w:rPr>
          <w:rFonts w:hint="eastAsia"/>
        </w:rPr>
        <w:t>万元；按照第六条第（三）</w:t>
      </w:r>
      <w:proofErr w:type="gramStart"/>
      <w:r>
        <w:rPr>
          <w:rFonts w:hint="eastAsia"/>
        </w:rPr>
        <w:t>款引进</w:t>
      </w:r>
      <w:proofErr w:type="gramEnd"/>
      <w:r>
        <w:rPr>
          <w:rFonts w:hint="eastAsia"/>
        </w:rPr>
        <w:t>的人才，提供</w:t>
      </w:r>
      <w:r>
        <w:rPr>
          <w:rFonts w:hint="eastAsia"/>
        </w:rPr>
        <w:t>60</w:t>
      </w:r>
      <w:r>
        <w:rPr>
          <w:rFonts w:hint="eastAsia"/>
        </w:rPr>
        <w:t>平方米左右住房供其居住，发放生活补助费</w:t>
      </w:r>
      <w:r>
        <w:rPr>
          <w:rFonts w:hint="eastAsia"/>
        </w:rPr>
        <w:t>500</w:t>
      </w:r>
      <w:r>
        <w:rPr>
          <w:rFonts w:hint="eastAsia"/>
        </w:rPr>
        <w:t>元</w:t>
      </w:r>
      <w:r>
        <w:rPr>
          <w:rFonts w:hint="eastAsia"/>
        </w:rPr>
        <w:t>/</w:t>
      </w:r>
      <w:r>
        <w:rPr>
          <w:rFonts w:hint="eastAsia"/>
        </w:rPr>
        <w:t>月、安家补助费</w:t>
      </w:r>
      <w:r>
        <w:rPr>
          <w:rFonts w:hint="eastAsia"/>
        </w:rPr>
        <w:t>5</w:t>
      </w:r>
      <w:r>
        <w:rPr>
          <w:rFonts w:hint="eastAsia"/>
        </w:rPr>
        <w:t>万元。引进上述人才在巫溪服务期满</w:t>
      </w:r>
      <w:r>
        <w:rPr>
          <w:rFonts w:hint="eastAsia"/>
        </w:rPr>
        <w:t>10</w:t>
      </w:r>
      <w:r>
        <w:rPr>
          <w:rFonts w:hint="eastAsia"/>
        </w:rPr>
        <w:t>年，且贡献突出的，可终身享受上述住房待遇。进入企业工作的副高以上专业技术人员和高级管理人员，根据岗位和业绩，可实行年薪制（基础年薪</w:t>
      </w:r>
      <w:r>
        <w:rPr>
          <w:rFonts w:hint="eastAsia"/>
        </w:rPr>
        <w:t>+</w:t>
      </w:r>
      <w:r>
        <w:rPr>
          <w:rFonts w:hint="eastAsia"/>
        </w:rPr>
        <w:t>绩效年薪）。对业绩优秀的经营管理者给予与其贡献相称的绩效年薪，由企业发放。第十一条</w:t>
      </w:r>
      <w:r>
        <w:rPr>
          <w:rFonts w:hint="eastAsia"/>
        </w:rPr>
        <w:t xml:space="preserve"> </w:t>
      </w:r>
      <w:r>
        <w:rPr>
          <w:rFonts w:hint="eastAsia"/>
        </w:rPr>
        <w:t>引进人才携带或介绍的技术、项目、专利在我县投产或研制开发新产品、推广应用新成果产生经济效益的，县财政给予一定的经济补偿金或科研成果奖，经济补偿金或</w:t>
      </w:r>
      <w:proofErr w:type="gramStart"/>
      <w:r>
        <w:rPr>
          <w:rFonts w:hint="eastAsia"/>
        </w:rPr>
        <w:t>科研成果奖视具体</w:t>
      </w:r>
      <w:proofErr w:type="gramEnd"/>
      <w:r>
        <w:rPr>
          <w:rFonts w:hint="eastAsia"/>
        </w:rPr>
        <w:t>情况实行一事一议。第十二条</w:t>
      </w:r>
      <w:r>
        <w:rPr>
          <w:rFonts w:hint="eastAsia"/>
        </w:rPr>
        <w:t xml:space="preserve"> </w:t>
      </w:r>
      <w:r>
        <w:rPr>
          <w:rFonts w:hint="eastAsia"/>
        </w:rPr>
        <w:t>机关事业单位采取借调、兼职、咨询、讲学、政府顾问、定期服务、科研和技术合作等柔性方式引进的人才，在我县工作期间的待遇视具体情况实行一事一议。</w:t>
      </w:r>
    </w:p>
    <w:p w:rsidR="006452B8" w:rsidRDefault="006452B8" w:rsidP="006452B8"/>
    <w:p w:rsidR="006452B8" w:rsidRDefault="006452B8" w:rsidP="006452B8">
      <w:pPr>
        <w:rPr>
          <w:rFonts w:hint="eastAsia"/>
        </w:rPr>
      </w:pPr>
      <w:r>
        <w:rPr>
          <w:rFonts w:hint="eastAsia"/>
        </w:rPr>
        <w:t>第五章</w:t>
      </w:r>
      <w:r>
        <w:rPr>
          <w:rFonts w:hint="eastAsia"/>
        </w:rPr>
        <w:t xml:space="preserve"> </w:t>
      </w:r>
      <w:r>
        <w:rPr>
          <w:rFonts w:hint="eastAsia"/>
        </w:rPr>
        <w:t>引进人才的培养使用</w:t>
      </w:r>
    </w:p>
    <w:p w:rsidR="006452B8" w:rsidRDefault="006452B8" w:rsidP="006452B8"/>
    <w:p w:rsidR="006452B8" w:rsidRDefault="006452B8" w:rsidP="006452B8">
      <w:pPr>
        <w:rPr>
          <w:rFonts w:hint="eastAsia"/>
        </w:rPr>
      </w:pPr>
      <w:r>
        <w:rPr>
          <w:rFonts w:hint="eastAsia"/>
        </w:rPr>
        <w:t>第十三条</w:t>
      </w:r>
      <w:r>
        <w:rPr>
          <w:rFonts w:hint="eastAsia"/>
        </w:rPr>
        <w:t xml:space="preserve"> </w:t>
      </w:r>
      <w:r>
        <w:rPr>
          <w:rFonts w:hint="eastAsia"/>
        </w:rPr>
        <w:t>引进人才进入机关事业单位工作的，结合我县实际，“开辟绿色通道”，采取“先进后出”方式，在职位上可设置特殊岗位，在聘任专业技术职务上不受岗位职数限制。对流动中的部分特别优秀人才，可在</w:t>
      </w:r>
      <w:proofErr w:type="gramStart"/>
      <w:r>
        <w:rPr>
          <w:rFonts w:hint="eastAsia"/>
        </w:rPr>
        <w:t>一</w:t>
      </w:r>
      <w:proofErr w:type="gramEnd"/>
      <w:r>
        <w:rPr>
          <w:rFonts w:hint="eastAsia"/>
        </w:rPr>
        <w:t>定时限内保持原有编制性质不变，推动人才合理有序流动。第十四条</w:t>
      </w:r>
      <w:r>
        <w:rPr>
          <w:rFonts w:hint="eastAsia"/>
        </w:rPr>
        <w:t xml:space="preserve"> </w:t>
      </w:r>
      <w:r>
        <w:rPr>
          <w:rFonts w:hint="eastAsia"/>
        </w:rPr>
        <w:t>引进人才原则上安排在所引进领域一线工作岗位，引进人才可以优先纳入县管后备干部库，工作优秀、业绩突出且符合条件的，可优先安排到领导岗位。第十五条</w:t>
      </w:r>
      <w:r>
        <w:rPr>
          <w:rFonts w:hint="eastAsia"/>
        </w:rPr>
        <w:t xml:space="preserve"> </w:t>
      </w:r>
      <w:r>
        <w:rPr>
          <w:rFonts w:hint="eastAsia"/>
        </w:rPr>
        <w:t>优先将引进人才选送到重点高校、科研机构等进行学习培训。</w:t>
      </w:r>
    </w:p>
    <w:p w:rsidR="006452B8" w:rsidRDefault="006452B8" w:rsidP="006452B8"/>
    <w:p w:rsidR="006452B8" w:rsidRDefault="006452B8" w:rsidP="006452B8">
      <w:pPr>
        <w:rPr>
          <w:rFonts w:hint="eastAsia"/>
        </w:rPr>
      </w:pPr>
      <w:r>
        <w:rPr>
          <w:rFonts w:hint="eastAsia"/>
        </w:rPr>
        <w:t>第六章</w:t>
      </w:r>
      <w:r>
        <w:rPr>
          <w:rFonts w:hint="eastAsia"/>
        </w:rPr>
        <w:t xml:space="preserve"> </w:t>
      </w:r>
      <w:r>
        <w:rPr>
          <w:rFonts w:hint="eastAsia"/>
        </w:rPr>
        <w:t>引进人才的保障服务</w:t>
      </w:r>
    </w:p>
    <w:p w:rsidR="006452B8" w:rsidRDefault="006452B8" w:rsidP="006452B8"/>
    <w:p w:rsidR="006452B8" w:rsidRDefault="006452B8" w:rsidP="006452B8">
      <w:pPr>
        <w:rPr>
          <w:rFonts w:hint="eastAsia"/>
        </w:rPr>
      </w:pPr>
      <w:r>
        <w:rPr>
          <w:rFonts w:hint="eastAsia"/>
        </w:rPr>
        <w:t>第十六条</w:t>
      </w:r>
      <w:r>
        <w:rPr>
          <w:rFonts w:hint="eastAsia"/>
        </w:rPr>
        <w:t xml:space="preserve"> </w:t>
      </w:r>
      <w:r>
        <w:rPr>
          <w:rFonts w:hint="eastAsia"/>
        </w:rPr>
        <w:t>建立县级领导联系引进人才制度，通过定期开展走访、座谈等活动，积极为引进人才创造良好发展环境。第十七条</w:t>
      </w:r>
      <w:r>
        <w:rPr>
          <w:rFonts w:hint="eastAsia"/>
        </w:rPr>
        <w:t xml:space="preserve"> </w:t>
      </w:r>
      <w:r>
        <w:rPr>
          <w:rFonts w:hint="eastAsia"/>
        </w:rPr>
        <w:t>对保留原居住地和人事关系的引进人才，由公安部门为引进人才办理人才居住证件，享受与本地居民同等待遇；愿意来巫溪落户的引进人才，其配偶、子女、父母等户口可随同迁入。第十八条</w:t>
      </w:r>
      <w:r>
        <w:rPr>
          <w:rFonts w:hint="eastAsia"/>
        </w:rPr>
        <w:t xml:space="preserve"> </w:t>
      </w:r>
      <w:r>
        <w:rPr>
          <w:rFonts w:hint="eastAsia"/>
        </w:rPr>
        <w:t>引进人才子女需入学的，由用人单位</w:t>
      </w:r>
      <w:proofErr w:type="gramStart"/>
      <w:r>
        <w:rPr>
          <w:rFonts w:hint="eastAsia"/>
        </w:rPr>
        <w:t>致函县</w:t>
      </w:r>
      <w:proofErr w:type="gramEnd"/>
      <w:r>
        <w:rPr>
          <w:rFonts w:hint="eastAsia"/>
        </w:rPr>
        <w:t>教委，经县教委审查后，办理子女入学手续。第十九条</w:t>
      </w:r>
      <w:r>
        <w:rPr>
          <w:rFonts w:hint="eastAsia"/>
        </w:rPr>
        <w:t xml:space="preserve"> </w:t>
      </w:r>
      <w:r>
        <w:rPr>
          <w:rFonts w:hint="eastAsia"/>
        </w:rPr>
        <w:t>引进人才配偶需来我县就业的，原则上由组织人事部门协调相关部门解决。引进人才配偶原属机关事业单位编制内人员，可申请由组织人事部门办理调动手续，组织人事部门予以优先安置。第二十条</w:t>
      </w:r>
      <w:r>
        <w:rPr>
          <w:rFonts w:hint="eastAsia"/>
        </w:rPr>
        <w:t xml:space="preserve"> </w:t>
      </w:r>
      <w:r>
        <w:rPr>
          <w:rFonts w:hint="eastAsia"/>
        </w:rPr>
        <w:t>引进人才调离、迁出、离岗期间以及未从事相应岗位工作任务的不再享受相应优惠政策。</w:t>
      </w:r>
    </w:p>
    <w:p w:rsidR="006452B8" w:rsidRDefault="006452B8" w:rsidP="006452B8"/>
    <w:p w:rsidR="006452B8" w:rsidRDefault="006452B8" w:rsidP="006452B8">
      <w:pPr>
        <w:rPr>
          <w:rFonts w:hint="eastAsia"/>
        </w:rPr>
      </w:pPr>
      <w:r>
        <w:rPr>
          <w:rFonts w:hint="eastAsia"/>
        </w:rPr>
        <w:t>第七章</w:t>
      </w:r>
      <w:r>
        <w:rPr>
          <w:rFonts w:hint="eastAsia"/>
        </w:rPr>
        <w:t xml:space="preserve"> </w:t>
      </w:r>
      <w:r>
        <w:rPr>
          <w:rFonts w:hint="eastAsia"/>
        </w:rPr>
        <w:t>引进人才的考核管理</w:t>
      </w:r>
    </w:p>
    <w:p w:rsidR="006452B8" w:rsidRDefault="006452B8" w:rsidP="006452B8"/>
    <w:p w:rsidR="006452B8" w:rsidRDefault="006452B8" w:rsidP="006452B8">
      <w:pPr>
        <w:rPr>
          <w:rFonts w:hint="eastAsia"/>
        </w:rPr>
      </w:pPr>
      <w:r>
        <w:rPr>
          <w:rFonts w:hint="eastAsia"/>
        </w:rPr>
        <w:t>第二十一条</w:t>
      </w:r>
      <w:r>
        <w:rPr>
          <w:rFonts w:hint="eastAsia"/>
        </w:rPr>
        <w:t xml:space="preserve"> </w:t>
      </w:r>
      <w:r>
        <w:rPr>
          <w:rFonts w:hint="eastAsia"/>
        </w:rPr>
        <w:t>建立引进人才绩效评价机制，每年由县委组织部、县</w:t>
      </w:r>
      <w:proofErr w:type="gramStart"/>
      <w:r>
        <w:rPr>
          <w:rFonts w:hint="eastAsia"/>
        </w:rPr>
        <w:t>人社局</w:t>
      </w:r>
      <w:proofErr w:type="gramEnd"/>
      <w:r>
        <w:rPr>
          <w:rFonts w:hint="eastAsia"/>
        </w:rPr>
        <w:t>对引进人才的工作业绩表现进行量化考核。第二十二条</w:t>
      </w:r>
      <w:r>
        <w:rPr>
          <w:rFonts w:hint="eastAsia"/>
        </w:rPr>
        <w:t xml:space="preserve"> </w:t>
      </w:r>
      <w:r>
        <w:rPr>
          <w:rFonts w:hint="eastAsia"/>
        </w:rPr>
        <w:t>对年度考核为基本称职的，报县委人才工作领导小组审定后，取消其享受的相应优惠政策；对年度考核为不称职的，报县委人才工作领导小组审定后，予以辞退。</w:t>
      </w:r>
    </w:p>
    <w:p w:rsidR="006452B8" w:rsidRDefault="006452B8" w:rsidP="006452B8"/>
    <w:p w:rsidR="006452B8" w:rsidRDefault="006452B8" w:rsidP="006452B8">
      <w:pPr>
        <w:rPr>
          <w:rFonts w:hint="eastAsia"/>
        </w:rPr>
      </w:pPr>
      <w:r>
        <w:rPr>
          <w:rFonts w:hint="eastAsia"/>
        </w:rPr>
        <w:t>第八章</w:t>
      </w:r>
      <w:r>
        <w:rPr>
          <w:rFonts w:hint="eastAsia"/>
        </w:rPr>
        <w:t xml:space="preserve"> </w:t>
      </w:r>
      <w:r>
        <w:rPr>
          <w:rFonts w:hint="eastAsia"/>
        </w:rPr>
        <w:t>违约责任</w:t>
      </w:r>
    </w:p>
    <w:p w:rsidR="006452B8" w:rsidRDefault="006452B8" w:rsidP="006452B8"/>
    <w:p w:rsidR="006452B8" w:rsidRDefault="006452B8" w:rsidP="006452B8">
      <w:pPr>
        <w:rPr>
          <w:rFonts w:hint="eastAsia"/>
        </w:rPr>
      </w:pPr>
      <w:r>
        <w:rPr>
          <w:rFonts w:hint="eastAsia"/>
        </w:rPr>
        <w:t>第二十三条</w:t>
      </w:r>
      <w:r>
        <w:rPr>
          <w:rFonts w:hint="eastAsia"/>
        </w:rPr>
        <w:t xml:space="preserve"> </w:t>
      </w:r>
      <w:r>
        <w:rPr>
          <w:rFonts w:hint="eastAsia"/>
        </w:rPr>
        <w:t>引进人才服务期未达到《人才引进协议》约定期限的，或</w:t>
      </w:r>
      <w:r>
        <w:rPr>
          <w:rFonts w:hint="eastAsia"/>
        </w:rPr>
        <w:t>5</w:t>
      </w:r>
      <w:r>
        <w:rPr>
          <w:rFonts w:hint="eastAsia"/>
        </w:rPr>
        <w:t>年内被辞退的，停发工资，生活待遇按其未在本县服务时间起予以相应扣减。</w:t>
      </w:r>
    </w:p>
    <w:p w:rsidR="006452B8" w:rsidRDefault="006452B8" w:rsidP="006452B8"/>
    <w:p w:rsidR="006452B8" w:rsidRDefault="006452B8" w:rsidP="006452B8">
      <w:pPr>
        <w:rPr>
          <w:rFonts w:hint="eastAsia"/>
        </w:rPr>
      </w:pPr>
      <w:r>
        <w:rPr>
          <w:rFonts w:hint="eastAsia"/>
        </w:rPr>
        <w:t>第九章</w:t>
      </w:r>
      <w:r>
        <w:rPr>
          <w:rFonts w:hint="eastAsia"/>
        </w:rPr>
        <w:t xml:space="preserve"> </w:t>
      </w:r>
      <w:r>
        <w:rPr>
          <w:rFonts w:hint="eastAsia"/>
        </w:rPr>
        <w:t>组织领导</w:t>
      </w:r>
    </w:p>
    <w:p w:rsidR="006452B8" w:rsidRDefault="006452B8" w:rsidP="006452B8"/>
    <w:p w:rsidR="006452B8" w:rsidRDefault="006452B8" w:rsidP="006452B8">
      <w:pPr>
        <w:rPr>
          <w:rFonts w:hint="eastAsia"/>
        </w:rPr>
      </w:pPr>
      <w:r>
        <w:rPr>
          <w:rFonts w:hint="eastAsia"/>
        </w:rPr>
        <w:t>第二十四条</w:t>
      </w:r>
      <w:r>
        <w:rPr>
          <w:rFonts w:hint="eastAsia"/>
        </w:rPr>
        <w:t xml:space="preserve"> </w:t>
      </w:r>
      <w:r>
        <w:rPr>
          <w:rFonts w:hint="eastAsia"/>
        </w:rPr>
        <w:t>县委人才工作领导小组负责全县人才引进工作的组织领导和统筹协调</w:t>
      </w:r>
      <w:r>
        <w:rPr>
          <w:rFonts w:hint="eastAsia"/>
        </w:rPr>
        <w:t xml:space="preserve">, </w:t>
      </w:r>
      <w:r>
        <w:rPr>
          <w:rFonts w:hint="eastAsia"/>
        </w:rPr>
        <w:t>科学制定人才引进规划和年度人才引进计划，定期研究部署人才引进工作；县委组织部、县</w:t>
      </w:r>
      <w:proofErr w:type="gramStart"/>
      <w:r>
        <w:rPr>
          <w:rFonts w:hint="eastAsia"/>
        </w:rPr>
        <w:t>人社局</w:t>
      </w:r>
      <w:proofErr w:type="gramEnd"/>
      <w:r>
        <w:rPr>
          <w:rFonts w:hint="eastAsia"/>
        </w:rPr>
        <w:t>负责人才引进具体业务及人才引进的奖励及经费资助、审核、发放等工作。第二十五条</w:t>
      </w:r>
      <w:r>
        <w:rPr>
          <w:rFonts w:hint="eastAsia"/>
        </w:rPr>
        <w:t xml:space="preserve"> </w:t>
      </w:r>
      <w:r>
        <w:rPr>
          <w:rFonts w:hint="eastAsia"/>
        </w:rPr>
        <w:t>建立人才引进专项资金，县财政每年安排预算</w:t>
      </w:r>
      <w:r>
        <w:rPr>
          <w:rFonts w:hint="eastAsia"/>
        </w:rPr>
        <w:t>100</w:t>
      </w:r>
      <w:r>
        <w:rPr>
          <w:rFonts w:hint="eastAsia"/>
        </w:rPr>
        <w:t>万元，用于人才引进、资助、奖励等经费支出。第二十六条</w:t>
      </w:r>
      <w:r>
        <w:rPr>
          <w:rFonts w:hint="eastAsia"/>
        </w:rPr>
        <w:t xml:space="preserve"> </w:t>
      </w:r>
      <w:r>
        <w:rPr>
          <w:rFonts w:hint="eastAsia"/>
        </w:rPr>
        <w:t>人才引进过程中，各单位要严格遵守国家法律法规及干部人事政策规定，严格把握引进人才条件，对审核、认定事项的准确性和真实性高度负责，确保引才质量。凡因徇私舞弊、弄虚作假等造成不良影响的，按有关规定追究相关人员责任。第二十七条</w:t>
      </w:r>
      <w:r>
        <w:rPr>
          <w:rFonts w:hint="eastAsia"/>
        </w:rPr>
        <w:t xml:space="preserve"> </w:t>
      </w:r>
      <w:r>
        <w:rPr>
          <w:rFonts w:hint="eastAsia"/>
        </w:rPr>
        <w:t>县委组织部、县</w:t>
      </w:r>
      <w:proofErr w:type="gramStart"/>
      <w:r>
        <w:rPr>
          <w:rFonts w:hint="eastAsia"/>
        </w:rPr>
        <w:t>人社局</w:t>
      </w:r>
      <w:proofErr w:type="gramEnd"/>
      <w:r>
        <w:rPr>
          <w:rFonts w:hint="eastAsia"/>
        </w:rPr>
        <w:t>每年要将引进人才的工作表现、工作业绩以及引进人才的管理服务、政策落实情况，专题报告县委、县政府。</w:t>
      </w:r>
    </w:p>
    <w:p w:rsidR="006452B8" w:rsidRDefault="006452B8" w:rsidP="006452B8"/>
    <w:p w:rsidR="006452B8" w:rsidRDefault="006452B8" w:rsidP="006452B8">
      <w:pPr>
        <w:rPr>
          <w:rFonts w:hint="eastAsia"/>
        </w:rPr>
      </w:pPr>
      <w:r>
        <w:rPr>
          <w:rFonts w:hint="eastAsia"/>
        </w:rPr>
        <w:t>第十章</w:t>
      </w:r>
      <w:r>
        <w:rPr>
          <w:rFonts w:hint="eastAsia"/>
        </w:rPr>
        <w:t xml:space="preserve"> </w:t>
      </w:r>
      <w:r>
        <w:rPr>
          <w:rFonts w:hint="eastAsia"/>
        </w:rPr>
        <w:t>附</w:t>
      </w:r>
      <w:r>
        <w:rPr>
          <w:rFonts w:hint="eastAsia"/>
        </w:rPr>
        <w:t xml:space="preserve"> </w:t>
      </w:r>
      <w:r>
        <w:rPr>
          <w:rFonts w:hint="eastAsia"/>
        </w:rPr>
        <w:t>则</w:t>
      </w:r>
    </w:p>
    <w:p w:rsidR="006452B8" w:rsidRDefault="006452B8" w:rsidP="006452B8"/>
    <w:p w:rsidR="006452B8" w:rsidRDefault="006452B8" w:rsidP="006452B8">
      <w:pPr>
        <w:rPr>
          <w:rFonts w:hint="eastAsia"/>
        </w:rPr>
      </w:pPr>
      <w:r>
        <w:rPr>
          <w:rFonts w:hint="eastAsia"/>
        </w:rPr>
        <w:t>第二十八条</w:t>
      </w:r>
      <w:r>
        <w:rPr>
          <w:rFonts w:hint="eastAsia"/>
        </w:rPr>
        <w:t xml:space="preserve"> </w:t>
      </w:r>
      <w:r>
        <w:rPr>
          <w:rFonts w:hint="eastAsia"/>
        </w:rPr>
        <w:t>引进人才有关待遇，经县委人才工作领导小组办公室审核后，由县财政部门核拨到用人单位发放。机关和全额拨款事业单位引进人才的工资、生活待遇由县财政全额承担；差额拨款事业单位引进人才的工资、生活待遇由县财政和用人单位根据差额拨款比例承担；企业和其他经济社会组织引进人才的工资、生活待遇由用人单位承担。第二十九条</w:t>
      </w:r>
      <w:r>
        <w:rPr>
          <w:rFonts w:hint="eastAsia"/>
        </w:rPr>
        <w:t xml:space="preserve"> </w:t>
      </w:r>
      <w:r>
        <w:rPr>
          <w:rFonts w:hint="eastAsia"/>
        </w:rPr>
        <w:t>用人单位要制定本部门人才引进计划，并按照县委人才工作领导小组下达的引才计划组织实施，县政府将人才引进及服务管理工作纳入用人单位目标考核。第三十条</w:t>
      </w:r>
      <w:r>
        <w:rPr>
          <w:rFonts w:hint="eastAsia"/>
        </w:rPr>
        <w:t xml:space="preserve"> </w:t>
      </w:r>
      <w:r>
        <w:rPr>
          <w:rFonts w:hint="eastAsia"/>
        </w:rPr>
        <w:t>本办法由县委组织部和县</w:t>
      </w:r>
      <w:proofErr w:type="gramStart"/>
      <w:r>
        <w:rPr>
          <w:rFonts w:hint="eastAsia"/>
        </w:rPr>
        <w:t>人社局</w:t>
      </w:r>
      <w:proofErr w:type="gramEnd"/>
      <w:r>
        <w:rPr>
          <w:rFonts w:hint="eastAsia"/>
        </w:rPr>
        <w:t>负责解释。第三十一条</w:t>
      </w:r>
      <w:r>
        <w:rPr>
          <w:rFonts w:hint="eastAsia"/>
        </w:rPr>
        <w:t xml:space="preserve"> </w:t>
      </w:r>
      <w:r>
        <w:rPr>
          <w:rFonts w:hint="eastAsia"/>
        </w:rPr>
        <w:t>本办法自印发之日起施行。</w:t>
      </w:r>
    </w:p>
    <w:p w:rsidR="006452B8" w:rsidRDefault="006452B8" w:rsidP="006452B8"/>
    <w:p w:rsidR="002D3B4E" w:rsidRDefault="002D3B4E" w:rsidP="006452B8"/>
    <w:sectPr w:rsidR="002D3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B8"/>
    <w:rsid w:val="002D3B4E"/>
    <w:rsid w:val="0064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3A4BB-A1D3-4C2D-BA9E-EE305F8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284566">
      <w:bodyDiv w:val="1"/>
      <w:marLeft w:val="0"/>
      <w:marRight w:val="0"/>
      <w:marTop w:val="0"/>
      <w:marBottom w:val="0"/>
      <w:divBdr>
        <w:top w:val="none" w:sz="0" w:space="0" w:color="auto"/>
        <w:left w:val="none" w:sz="0" w:space="0" w:color="auto"/>
        <w:bottom w:val="none" w:sz="0" w:space="0" w:color="auto"/>
        <w:right w:val="none" w:sz="0" w:space="0" w:color="auto"/>
      </w:divBdr>
      <w:divsChild>
        <w:div w:id="224223675">
          <w:marLeft w:val="0"/>
          <w:marRight w:val="0"/>
          <w:marTop w:val="450"/>
          <w:marBottom w:val="0"/>
          <w:divBdr>
            <w:top w:val="none" w:sz="0" w:space="0" w:color="auto"/>
            <w:left w:val="none" w:sz="0" w:space="0" w:color="auto"/>
            <w:bottom w:val="none" w:sz="0" w:space="0" w:color="auto"/>
            <w:right w:val="none" w:sz="0" w:space="0" w:color="auto"/>
          </w:divBdr>
          <w:divsChild>
            <w:div w:id="2078091882">
              <w:marLeft w:val="0"/>
              <w:marRight w:val="0"/>
              <w:marTop w:val="0"/>
              <w:marBottom w:val="450"/>
              <w:divBdr>
                <w:top w:val="none" w:sz="0" w:space="0" w:color="auto"/>
                <w:left w:val="none" w:sz="0" w:space="0" w:color="auto"/>
                <w:bottom w:val="single" w:sz="6" w:space="23" w:color="CCCCCC"/>
                <w:right w:val="none" w:sz="0" w:space="0" w:color="auto"/>
              </w:divBdr>
            </w:div>
            <w:div w:id="1260944199">
              <w:marLeft w:val="0"/>
              <w:marRight w:val="0"/>
              <w:marTop w:val="0"/>
              <w:marBottom w:val="0"/>
              <w:divBdr>
                <w:top w:val="none" w:sz="0" w:space="0" w:color="auto"/>
                <w:left w:val="none" w:sz="0" w:space="0" w:color="auto"/>
                <w:bottom w:val="none" w:sz="0" w:space="0" w:color="auto"/>
                <w:right w:val="none" w:sz="0" w:space="0" w:color="auto"/>
              </w:divBdr>
            </w:div>
          </w:divsChild>
        </w:div>
        <w:div w:id="2046952084">
          <w:marLeft w:val="0"/>
          <w:marRight w:val="0"/>
          <w:marTop w:val="0"/>
          <w:marBottom w:val="0"/>
          <w:divBdr>
            <w:top w:val="none" w:sz="0" w:space="0" w:color="auto"/>
            <w:left w:val="none" w:sz="0" w:space="0" w:color="auto"/>
            <w:bottom w:val="none" w:sz="0" w:space="0" w:color="auto"/>
            <w:right w:val="none" w:sz="0" w:space="0" w:color="auto"/>
          </w:divBdr>
          <w:divsChild>
            <w:div w:id="1167744620">
              <w:marLeft w:val="0"/>
              <w:marRight w:val="0"/>
              <w:marTop w:val="450"/>
              <w:marBottom w:val="0"/>
              <w:divBdr>
                <w:top w:val="single" w:sz="6" w:space="23" w:color="DCDFE0"/>
                <w:left w:val="none" w:sz="0" w:space="0" w:color="auto"/>
                <w:bottom w:val="none" w:sz="0" w:space="0" w:color="auto"/>
                <w:right w:val="none" w:sz="0" w:space="0" w:color="auto"/>
              </w:divBdr>
              <w:divsChild>
                <w:div w:id="1116368695">
                  <w:marLeft w:val="0"/>
                  <w:marRight w:val="0"/>
                  <w:marTop w:val="0"/>
                  <w:marBottom w:val="0"/>
                  <w:divBdr>
                    <w:top w:val="none" w:sz="0" w:space="0" w:color="auto"/>
                    <w:left w:val="none" w:sz="0" w:space="0" w:color="auto"/>
                    <w:bottom w:val="none" w:sz="0" w:space="0" w:color="auto"/>
                    <w:right w:val="none" w:sz="0" w:space="0" w:color="auto"/>
                  </w:divBdr>
                  <w:divsChild>
                    <w:div w:id="1713118369">
                      <w:marLeft w:val="0"/>
                      <w:marRight w:val="0"/>
                      <w:marTop w:val="0"/>
                      <w:marBottom w:val="0"/>
                      <w:divBdr>
                        <w:top w:val="none" w:sz="0" w:space="0" w:color="auto"/>
                        <w:left w:val="none" w:sz="0" w:space="0" w:color="auto"/>
                        <w:bottom w:val="none" w:sz="0" w:space="0" w:color="auto"/>
                        <w:right w:val="none" w:sz="0" w:space="0" w:color="auto"/>
                      </w:divBdr>
                    </w:div>
                    <w:div w:id="1560050532">
                      <w:marLeft w:val="0"/>
                      <w:marRight w:val="0"/>
                      <w:marTop w:val="0"/>
                      <w:marBottom w:val="0"/>
                      <w:divBdr>
                        <w:top w:val="none" w:sz="0" w:space="0" w:color="auto"/>
                        <w:left w:val="single" w:sz="6" w:space="15" w:color="A9A9A9"/>
                        <w:bottom w:val="none" w:sz="0" w:space="0" w:color="auto"/>
                        <w:right w:val="none" w:sz="0" w:space="0" w:color="auto"/>
                      </w:divBdr>
                    </w:div>
                    <w:div w:id="63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2018-05-14T07:08:00Z</dcterms:created>
  <dcterms:modified xsi:type="dcterms:W3CDTF">2018-05-14T07:09:00Z</dcterms:modified>
</cp:coreProperties>
</file>