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连城县人民政府关于印发连城县扶贫小额信贷资金管理办法（试行）的通知</w:t>
            </w:r>
            <w:bookmarkEnd w:id="0"/>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"http://xxgk.longyan.gov.cn/srmzf/zfxxgkml/02/05/201606/javascript:fontZoomC();"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"http://xxgk.longyan.gov.cn/srmzf/zfxxgkml/02/05/201606/javascript:fontZoomB();"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"http://xxgk.longyan.gov.cn/srmzf/zfxxgkml/02/05/201606/javascript:fontZoomA();"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各乡（镇）人民政府，县直各有关单位</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现将《连城县扶贫小额信贷资金管理办法（试行）》印发给你们，请按照文件要求认真组织实施。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连城县人民政府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2016</w:t>
            </w:r>
            <w:r>
              <w:rPr>
                <w:rFonts w:hint="eastAsia" w:ascii="宋体" w:hAnsi="宋体" w:eastAsia="宋体" w:cs="宋体"/>
                <w:b w:val="0"/>
                <w:i w:val="0"/>
                <w:caps w:val="0"/>
                <w:color w:val="333333"/>
                <w:spacing w:val="0"/>
                <w:sz w:val="21"/>
                <w:szCs w:val="21"/>
                <w:bdr w:val="none" w:color="auto" w:sz="0" w:space="0"/>
              </w:rPr>
              <w:t>年</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月</w:t>
            </w:r>
            <w:r>
              <w:rPr>
                <w:rFonts w:hint="eastAsia" w:ascii="宋体" w:hAnsi="宋体" w:eastAsia="宋体" w:cs="宋体"/>
                <w:b w:val="0"/>
                <w:i w:val="0"/>
                <w:caps w:val="0"/>
                <w:color w:val="333333"/>
                <w:spacing w:val="0"/>
                <w:sz w:val="21"/>
                <w:szCs w:val="21"/>
                <w:bdr w:val="none" w:color="auto" w:sz="0" w:space="0"/>
                <w:lang w:val="en-US"/>
              </w:rPr>
              <w:t>25</w:t>
            </w:r>
            <w:r>
              <w:rPr>
                <w:rFonts w:hint="eastAsia" w:ascii="宋体" w:hAnsi="宋体" w:eastAsia="宋体" w:cs="宋体"/>
                <w:b w:val="0"/>
                <w:i w:val="0"/>
                <w:caps w:val="0"/>
                <w:color w:val="333333"/>
                <w:spacing w:val="0"/>
                <w:sz w:val="21"/>
                <w:szCs w:val="21"/>
                <w:bdr w:val="none" w:color="auto" w:sz="0" w:space="0"/>
              </w:rPr>
              <w:t>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Style w:val="4"/>
                <w:rFonts w:hint="eastAsia" w:ascii="宋体" w:hAnsi="宋体" w:eastAsia="宋体" w:cs="宋体"/>
                <w:i w:val="0"/>
                <w:caps w:val="0"/>
                <w:color w:val="333333"/>
                <w:spacing w:val="0"/>
                <w:sz w:val="21"/>
                <w:szCs w:val="21"/>
                <w:bdr w:val="none" w:color="auto" w:sz="0" w:space="0"/>
              </w:rPr>
              <w:t>连城县扶贫小额信贷资金管理办法（试行）</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第一章</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总则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第一条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为加快推进我县精准扶贫工作，不断提高扶贫对象的自我发展能力和</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造血功能</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，提高扶贫小额信贷资金使用效益，根据《福建省扶贫小额信贷资金管理办法》（闽财农〔</w:t>
            </w:r>
            <w:r>
              <w:rPr>
                <w:rFonts w:hint="eastAsia" w:ascii="宋体" w:hAnsi="宋体" w:eastAsia="宋体" w:cs="宋体"/>
                <w:b w:val="0"/>
                <w:i w:val="0"/>
                <w:caps w:val="0"/>
                <w:color w:val="333333"/>
                <w:spacing w:val="0"/>
                <w:sz w:val="21"/>
                <w:szCs w:val="21"/>
                <w:bdr w:val="none" w:color="auto" w:sz="0" w:space="0"/>
                <w:lang w:val="en-US"/>
              </w:rPr>
              <w:t>2016</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37</w:t>
            </w:r>
            <w:r>
              <w:rPr>
                <w:rFonts w:hint="eastAsia" w:ascii="宋体" w:hAnsi="宋体" w:eastAsia="宋体" w:cs="宋体"/>
                <w:b w:val="0"/>
                <w:i w:val="0"/>
                <w:caps w:val="0"/>
                <w:color w:val="333333"/>
                <w:spacing w:val="0"/>
                <w:sz w:val="21"/>
                <w:szCs w:val="21"/>
                <w:bdr w:val="none" w:color="auto" w:sz="0" w:space="0"/>
              </w:rPr>
              <w:t>号）、《中共连城县委 连城县人民政府关于印发深入贯彻落实习近平总书记重要指示精神加快推进科学扶贫精准扶贫实施方案的通知》（连委〔</w:t>
            </w:r>
            <w:r>
              <w:rPr>
                <w:rFonts w:hint="eastAsia" w:ascii="宋体" w:hAnsi="宋体" w:eastAsia="宋体" w:cs="宋体"/>
                <w:b w:val="0"/>
                <w:i w:val="0"/>
                <w:caps w:val="0"/>
                <w:color w:val="333333"/>
                <w:spacing w:val="0"/>
                <w:sz w:val="21"/>
                <w:szCs w:val="21"/>
                <w:bdr w:val="none" w:color="auto" w:sz="0" w:space="0"/>
                <w:lang w:val="en-US"/>
              </w:rPr>
              <w:t>2015</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123</w:t>
            </w:r>
            <w:r>
              <w:rPr>
                <w:rFonts w:hint="eastAsia" w:ascii="宋体" w:hAnsi="宋体" w:eastAsia="宋体" w:cs="宋体"/>
                <w:b w:val="0"/>
                <w:i w:val="0"/>
                <w:caps w:val="0"/>
                <w:color w:val="333333"/>
                <w:spacing w:val="0"/>
                <w:sz w:val="21"/>
                <w:szCs w:val="21"/>
                <w:bdr w:val="none" w:color="auto" w:sz="0" w:space="0"/>
              </w:rPr>
              <w:t>号）、《中共连城县委 连城县人民政府关于推进精准扶贫打赢脱贫攻坚战的实施意见》（连委发〔</w:t>
            </w:r>
            <w:r>
              <w:rPr>
                <w:rFonts w:hint="eastAsia" w:ascii="宋体" w:hAnsi="宋体" w:eastAsia="宋体" w:cs="宋体"/>
                <w:b w:val="0"/>
                <w:i w:val="0"/>
                <w:caps w:val="0"/>
                <w:color w:val="333333"/>
                <w:spacing w:val="0"/>
                <w:sz w:val="21"/>
                <w:szCs w:val="21"/>
                <w:bdr w:val="none" w:color="auto" w:sz="0" w:space="0"/>
                <w:lang w:val="en-US"/>
              </w:rPr>
              <w:t>2016</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号）、《连城县人民政府关于印发连城县金融精准扶贫工作实施方案的通知》（连政综〔</w:t>
            </w:r>
            <w:r>
              <w:rPr>
                <w:rFonts w:hint="eastAsia" w:ascii="宋体" w:hAnsi="宋体" w:eastAsia="宋体" w:cs="宋体"/>
                <w:b w:val="0"/>
                <w:i w:val="0"/>
                <w:caps w:val="0"/>
                <w:color w:val="333333"/>
                <w:spacing w:val="0"/>
                <w:sz w:val="21"/>
                <w:szCs w:val="21"/>
                <w:bdr w:val="none" w:color="auto" w:sz="0" w:space="0"/>
                <w:lang w:val="en-US"/>
              </w:rPr>
              <w:t>2016</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85</w:t>
            </w:r>
            <w:r>
              <w:rPr>
                <w:rFonts w:hint="eastAsia" w:ascii="宋体" w:hAnsi="宋体" w:eastAsia="宋体" w:cs="宋体"/>
                <w:b w:val="0"/>
                <w:i w:val="0"/>
                <w:caps w:val="0"/>
                <w:color w:val="333333"/>
                <w:spacing w:val="0"/>
                <w:sz w:val="21"/>
                <w:szCs w:val="21"/>
                <w:bdr w:val="none" w:color="auto" w:sz="0" w:space="0"/>
              </w:rPr>
              <w:t>号）等文件精神，结合我县实际，制定本办法。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第二条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本办法所称扶贫小额信贷资金，是指定的担保机构（县农科教办）根据本办法规定，用于扶贫小额信贷风险担保金和扶贫小额信贷贴息资金。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第三条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由省、市、县财政安排</w:t>
            </w:r>
            <w:r>
              <w:rPr>
                <w:rFonts w:hint="eastAsia" w:ascii="宋体" w:hAnsi="宋体" w:eastAsia="宋体" w:cs="宋体"/>
                <w:b w:val="0"/>
                <w:i w:val="0"/>
                <w:caps w:val="0"/>
                <w:color w:val="333333"/>
                <w:spacing w:val="0"/>
                <w:sz w:val="21"/>
                <w:szCs w:val="21"/>
                <w:bdr w:val="none" w:color="auto" w:sz="0" w:space="0"/>
                <w:lang w:val="en-US"/>
              </w:rPr>
              <w:t>1400</w:t>
            </w:r>
            <w:r>
              <w:rPr>
                <w:rFonts w:hint="eastAsia" w:ascii="宋体" w:hAnsi="宋体" w:eastAsia="宋体" w:cs="宋体"/>
                <w:b w:val="0"/>
                <w:i w:val="0"/>
                <w:caps w:val="0"/>
                <w:color w:val="333333"/>
                <w:spacing w:val="0"/>
                <w:sz w:val="21"/>
                <w:szCs w:val="21"/>
                <w:bdr w:val="none" w:color="auto" w:sz="0" w:space="0"/>
              </w:rPr>
              <w:t>万元专项资金，设立扶贫小额信贷风险担保金，在县合作银行业金融机构开设专户。今后可根据实际需求，继续充实扶贫小额信贷风险担保金。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第二章</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管理机构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第四条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为做好扶贫小额信贷资金的组织、协调工作，成立连城县扶贫小额信贷担保贴息工作领导小组（以下简称领导小组），由县政府分管领导任组长，县农业局局长任副组长，县财政局、审计局、林业局、扶贫办、人行、银监办、金融办以及县合作银行业金融机构等单位负责人为成员。领导小组下设办公室，办公地点设在县农科教结合协调领导小组办公室（以下简称县农科教办）。领导小组不定期召开工作会议，研究解决相关事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领导小组主要职责：对扶贫小额信贷担保金和贴息资金工作进行指导、监督、检查，及时解决担保贷款发放过程中出现的问题，审议、批准弥补代偿损失方案，审议、核销坏账以及根据担保业务需求情况，增减扶贫小额信贷资金规模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第五条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县农科教办作为扶贫小额信贷资金日常管理机构。主要职责：负责我县扶贫小额信贷风险担保金和扶贫小额信贷贴息资金的担保、贴息、日常管理等工作；提请领导小组审议、研究解决扶贫小额信贷工作中遇到的问题、核销坏账等事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第三章</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扶贫小额信贷资金的管理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第六条  县农科教办根据县财政拨付的扶贫小额信贷资金，分别在县合作银行业金融机构设立扶贫小额信贷资金专用帐户，实行专户专账管理。扶贫小额信贷风险担保金存入合作的金融机构专用账户，实行封闭运行，除扣划应承担担保债务外，只进不出。不得对贫困户收取风险金等任何费用。县合作银行业金融机构按保证金存款金额</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倍额度提供贷款。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第七条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县合作银行业金融机构按人民银行公布的同期贷款基准利率或优惠利率发放担保贷款，不得以任何形式变相提高贷款利率。贫困户扶贫小额贷款利息实行政府全额贴息（禁止重复申请）。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第八条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扶贫小额信贷风险担保金所担保的贷款出现风险，当扶贫小额信贷风险担保金存款额度不足上年核定担保金额度并且启动法律程序后一时无法追偿的，县财政应根据领导小组的意见报县政府审批给予补足。当担保金担保贷款不良率达</w:t>
            </w:r>
            <w:r>
              <w:rPr>
                <w:rFonts w:hint="eastAsia" w:ascii="宋体" w:hAnsi="宋体" w:eastAsia="宋体" w:cs="宋体"/>
                <w:b w:val="0"/>
                <w:i w:val="0"/>
                <w:caps w:val="0"/>
                <w:color w:val="333333"/>
                <w:spacing w:val="0"/>
                <w:sz w:val="21"/>
                <w:szCs w:val="21"/>
                <w:bdr w:val="none" w:color="auto" w:sz="0" w:space="0"/>
                <w:lang w:val="en-US"/>
              </w:rPr>
              <w:t>10%</w:t>
            </w:r>
            <w:r>
              <w:rPr>
                <w:rFonts w:hint="eastAsia" w:ascii="宋体" w:hAnsi="宋体" w:eastAsia="宋体" w:cs="宋体"/>
                <w:b w:val="0"/>
                <w:i w:val="0"/>
                <w:caps w:val="0"/>
                <w:color w:val="333333"/>
                <w:spacing w:val="0"/>
                <w:sz w:val="21"/>
                <w:szCs w:val="21"/>
                <w:bdr w:val="none" w:color="auto" w:sz="0" w:space="0"/>
              </w:rPr>
              <w:t>时，担保机构（县农科教办）和承贷银行应共同采取风险防范措施，并由承贷银行停止发放新的贷款，待不良贷款得到妥善处置后，方可恢复贷款业务。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第九条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领导小组各成员单位应加强对担保金和担保业务的监督管理，及时发现并解决问题，确保扶贫小额信贷担保贷款政策精准落实到位；定期或不定期对担保金和财政贴息资金的使用情况进行专项抽查或检查。县合作银行业金融机构应定期或不定期将扶贫小额信贷担保贷款余额、不良贷款率等有关情况及时上报县领导小组和县农科教办。对将贷款用于不符合贷款用途的，承贷银行应停止向贷款人发放贷款，已放贷的应立即予以解除合同并提前收回贷款本息。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第十条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扶贫小额信贷风险担保金的担保对象是本县建档立卡贫困户（低保户、五保户除外，下同）就其在开展生产、加工、服务或流通中自筹流动资金不足部分，向县合作银行业金融机构申请扶贫小额信贷风险担保金担保贷款。申请贷款应当符合以下条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（一）申请对象必须年龄在</w:t>
            </w:r>
            <w:r>
              <w:rPr>
                <w:rFonts w:hint="eastAsia" w:ascii="宋体" w:hAnsi="宋体" w:eastAsia="宋体" w:cs="宋体"/>
                <w:b w:val="0"/>
                <w:i w:val="0"/>
                <w:caps w:val="0"/>
                <w:color w:val="333333"/>
                <w:spacing w:val="0"/>
                <w:sz w:val="21"/>
                <w:szCs w:val="21"/>
                <w:bdr w:val="none" w:color="auto" w:sz="0" w:space="0"/>
                <w:lang w:val="en-US"/>
              </w:rPr>
              <w:t>18</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55</w:t>
            </w:r>
            <w:r>
              <w:rPr>
                <w:rFonts w:hint="eastAsia" w:ascii="宋体" w:hAnsi="宋体" w:eastAsia="宋体" w:cs="宋体"/>
                <w:b w:val="0"/>
                <w:i w:val="0"/>
                <w:caps w:val="0"/>
                <w:color w:val="333333"/>
                <w:spacing w:val="0"/>
                <w:sz w:val="21"/>
                <w:szCs w:val="21"/>
                <w:bdr w:val="none" w:color="auto" w:sz="0" w:space="0"/>
              </w:rPr>
              <w:t>周岁、身体健康、诚实守信、无未解决经济纠纷，且具有完全民事行为能力。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（二）所从事的产业符合国家政策。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（三）符合承贷银行业金融机构规定的其他条件。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有下列情形之一的，不得申请担保贷款：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．银行信用报告近三年内有不良记录的；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．属于处罚限制期内的违法生育对象的；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3</w:t>
            </w:r>
            <w:r>
              <w:rPr>
                <w:rFonts w:hint="eastAsia" w:ascii="宋体" w:hAnsi="宋体" w:eastAsia="宋体" w:cs="宋体"/>
                <w:b w:val="0"/>
                <w:i w:val="0"/>
                <w:caps w:val="0"/>
                <w:color w:val="333333"/>
                <w:spacing w:val="0"/>
                <w:sz w:val="21"/>
                <w:szCs w:val="21"/>
                <w:bdr w:val="none" w:color="auto" w:sz="0" w:space="0"/>
              </w:rPr>
              <w:t>．被列入连城法院《失信被执行人公示名单》的；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4. </w:t>
            </w:r>
            <w:r>
              <w:rPr>
                <w:rFonts w:hint="eastAsia" w:ascii="宋体" w:hAnsi="宋体" w:eastAsia="宋体" w:cs="宋体"/>
                <w:b w:val="0"/>
                <w:i w:val="0"/>
                <w:caps w:val="0"/>
                <w:color w:val="333333"/>
                <w:spacing w:val="0"/>
                <w:sz w:val="21"/>
                <w:szCs w:val="21"/>
                <w:bdr w:val="none" w:color="auto" w:sz="0" w:space="0"/>
              </w:rPr>
              <w:t>不能按时还款的，不得申请续贷。</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第十一条  贷款申请人应提供与申请贷款额度相应的保证人作为连带责任保证反担保人，连带责任保证反担保应符合《担保法》有关规定。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．反担保人每次只能为</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户贷款申请人作反担保，担保额度最高不超过</w:t>
            </w:r>
            <w:r>
              <w:rPr>
                <w:rFonts w:hint="eastAsia" w:ascii="宋体" w:hAnsi="宋体" w:eastAsia="宋体" w:cs="宋体"/>
                <w:b w:val="0"/>
                <w:i w:val="0"/>
                <w:caps w:val="0"/>
                <w:color w:val="333333"/>
                <w:spacing w:val="0"/>
                <w:sz w:val="21"/>
                <w:szCs w:val="21"/>
                <w:bdr w:val="none" w:color="auto" w:sz="0" w:space="0"/>
                <w:lang w:val="en-US"/>
              </w:rPr>
              <w:t>3</w:t>
            </w:r>
            <w:r>
              <w:rPr>
                <w:rFonts w:hint="eastAsia" w:ascii="宋体" w:hAnsi="宋体" w:eastAsia="宋体" w:cs="宋体"/>
                <w:b w:val="0"/>
                <w:i w:val="0"/>
                <w:caps w:val="0"/>
                <w:color w:val="333333"/>
                <w:spacing w:val="0"/>
                <w:sz w:val="21"/>
                <w:szCs w:val="21"/>
                <w:bdr w:val="none" w:color="auto" w:sz="0" w:space="0"/>
              </w:rPr>
              <w:t>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．出现逾期不良贷款时，该笔贷款的反担保人不得再为任何借款人作反担保。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第十二条  建档立卡贫困户申请贷款的额度每户最高不超过</w:t>
            </w:r>
            <w:r>
              <w:rPr>
                <w:rFonts w:hint="eastAsia" w:ascii="宋体" w:hAnsi="宋体" w:eastAsia="宋体" w:cs="宋体"/>
                <w:b w:val="0"/>
                <w:i w:val="0"/>
                <w:caps w:val="0"/>
                <w:color w:val="333333"/>
                <w:spacing w:val="0"/>
                <w:sz w:val="21"/>
                <w:szCs w:val="21"/>
                <w:bdr w:val="none" w:color="auto" w:sz="0" w:space="0"/>
                <w:lang w:val="en-US"/>
              </w:rPr>
              <w:t>3</w:t>
            </w:r>
            <w:r>
              <w:rPr>
                <w:rFonts w:hint="eastAsia" w:ascii="宋体" w:hAnsi="宋体" w:eastAsia="宋体" w:cs="宋体"/>
                <w:b w:val="0"/>
                <w:i w:val="0"/>
                <w:caps w:val="0"/>
                <w:color w:val="333333"/>
                <w:spacing w:val="0"/>
                <w:sz w:val="21"/>
                <w:szCs w:val="21"/>
                <w:bdr w:val="none" w:color="auto" w:sz="0" w:space="0"/>
              </w:rPr>
              <w:t>万元，贷款期限为一年，但可根据生产周期需要适当延长，最长不超过三年。贷款期间，县农科教办按月（季、半年、一年）将贷款额据实部分计算的利息以一卡通的方式直接发放到贫困户的账户上。承贷银行按月（季、半年、一年）从贷款贫困户的一卡通账户上划扣（贫困户办理贷款的同时申请政府全额贴息，并与承贷银行签订同意从一卡通账户中直接划扣政府全额贴息据实部分的划扣协议），承贷银行按月将利息划扣情况及时通报县农科教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第四章</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担保贷款的申请和审批程序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第十三条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需要申请扶贫小额信贷风险担保金担保贷款的贫困户，按照自愿原则进行申请并提供反担保保证人，由挂钩帮扶责任人把关、所在乡（镇）政府初审，经县银行合作金融机构、县扶贫开发服务中心审核、县农科教办同意担保、县合作银行业金融机构核贷等程序，予以办理贷款手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（一）自愿申请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贫困户需向担保机构</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县农科教办</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提交下列资料，并保证其真实性：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．委托担保申请书（一份，到县农科教办公室领取）；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．连城县扶贫小额信贷申请审核表（一式三份，到县农科教办领取）；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3</w:t>
            </w:r>
            <w:r>
              <w:rPr>
                <w:rFonts w:hint="eastAsia" w:ascii="宋体" w:hAnsi="宋体" w:eastAsia="宋体" w:cs="宋体"/>
                <w:b w:val="0"/>
                <w:i w:val="0"/>
                <w:caps w:val="0"/>
                <w:color w:val="333333"/>
                <w:spacing w:val="0"/>
                <w:sz w:val="21"/>
                <w:szCs w:val="21"/>
                <w:bdr w:val="none" w:color="auto" w:sz="0" w:space="0"/>
              </w:rPr>
              <w:t>．借款申请人户口本、婚姻关系证明、计生证明、征信报告、身份证原件及复印件（各一份）；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4</w:t>
            </w:r>
            <w:r>
              <w:rPr>
                <w:rFonts w:hint="eastAsia" w:ascii="宋体" w:hAnsi="宋体" w:eastAsia="宋体" w:cs="宋体"/>
                <w:b w:val="0"/>
                <w:i w:val="0"/>
                <w:caps w:val="0"/>
                <w:color w:val="333333"/>
                <w:spacing w:val="0"/>
                <w:sz w:val="21"/>
                <w:szCs w:val="21"/>
                <w:bdr w:val="none" w:color="auto" w:sz="0" w:space="0"/>
              </w:rPr>
              <w:t>．反担保人征信报告、反担保确认书、反担保合同和身份证原件及复印件（各一份）。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（二）领导小组审核。组织召开领导小组评审会议，对申报资料进行审核，严格审查借款人的条件以及借款用途，确认担保贷款的额度与期限，审核结果进行为期一周的公示。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合作银行业金融机构核贷。申请人持《连城县扶贫小额信贷申请审核表》等材料到县合作银行业金融机构申请贷款。县合作银行业金融机构根据申请人提供的资料、发展生产项目规模和资金需求、申请贷款额度等进行独立审贷，按照相关贷款操作规程发放扶贫小额贷款。贷款期间应定期或不定期与借款人联系，了解其资金使用和经营情况，并提供必要的财务指导。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第五章</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追偿与代偿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第十四条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县扶贫开发服务中心（甲方）、县农科教办（乙方）、县银行业合作金融机构（丙方）三方建立风险共担机制，甲、乙两方代表政府和丙方合作银行各承担</w:t>
            </w:r>
            <w:r>
              <w:rPr>
                <w:rFonts w:hint="eastAsia" w:ascii="宋体" w:hAnsi="宋体" w:eastAsia="宋体" w:cs="宋体"/>
                <w:b w:val="0"/>
                <w:i w:val="0"/>
                <w:caps w:val="0"/>
                <w:color w:val="333333"/>
                <w:spacing w:val="0"/>
                <w:sz w:val="21"/>
                <w:szCs w:val="21"/>
                <w:bdr w:val="none" w:color="auto" w:sz="0" w:space="0"/>
                <w:lang w:val="en-US"/>
              </w:rPr>
              <w:t>50%</w:t>
            </w:r>
            <w:r>
              <w:rPr>
                <w:rFonts w:hint="eastAsia" w:ascii="宋体" w:hAnsi="宋体" w:eastAsia="宋体" w:cs="宋体"/>
                <w:b w:val="0"/>
                <w:i w:val="0"/>
                <w:caps w:val="0"/>
                <w:color w:val="333333"/>
                <w:spacing w:val="0"/>
                <w:sz w:val="21"/>
                <w:szCs w:val="21"/>
                <w:bdr w:val="none" w:color="auto" w:sz="0" w:space="0"/>
              </w:rPr>
              <w:t>风险。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第十五条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县合作银行业金融机构对已到期限未按时偿还贷款或需提前收回贷款的项目，应行使追索权，及时向借款人发出逾期贷款催收通知书，并知会县农科教办。追索期为贷款期限届满或决定贷款提前收回之日起</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个月止。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第十六条  经追索，借款人在追索期结束后仍不偿还贷款本息的，县合作银行业金融机构需知会县农科教办，再从扶贫小额信贷风险担保金账户中扣划</w:t>
            </w:r>
            <w:r>
              <w:rPr>
                <w:rFonts w:hint="eastAsia" w:ascii="宋体" w:hAnsi="宋体" w:eastAsia="宋体" w:cs="宋体"/>
                <w:b w:val="0"/>
                <w:i w:val="0"/>
                <w:caps w:val="0"/>
                <w:color w:val="333333"/>
                <w:spacing w:val="0"/>
                <w:sz w:val="21"/>
                <w:szCs w:val="21"/>
                <w:bdr w:val="none" w:color="auto" w:sz="0" w:space="0"/>
                <w:lang w:val="en-US"/>
              </w:rPr>
              <w:t>50%</w:t>
            </w:r>
            <w:r>
              <w:rPr>
                <w:rFonts w:hint="eastAsia" w:ascii="宋体" w:hAnsi="宋体" w:eastAsia="宋体" w:cs="宋体"/>
                <w:b w:val="0"/>
                <w:i w:val="0"/>
                <w:caps w:val="0"/>
                <w:color w:val="333333"/>
                <w:spacing w:val="0"/>
                <w:sz w:val="21"/>
                <w:szCs w:val="21"/>
                <w:bdr w:val="none" w:color="auto" w:sz="0" w:space="0"/>
              </w:rPr>
              <w:t>进行代偿。县农科教办代偿后，应及时聘请律师，按照法律程序准备好起诉资料并提请诉讼。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第六章</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附 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第十七条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本办法（试行）自发布之日起执行，由县扶贫小额信贷担保贴息工作领导小组负责解释。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F6DFD"/>
    <w:rsid w:val="6D535020"/>
    <w:rsid w:val="6DCF6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2018-06-06T09:38:00Z</dcterms:created>
  <dc:creator>lenovo</dc:creator>
  <cp:lastModifiedBy>lenovo</cp:lastModifiedBy>
  <dcterms:modified xsi:type="dcterms:W3CDTF">2018-06-06T09:39:11Z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