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03F" w:rsidRPr="0053403F" w:rsidRDefault="0053403F" w:rsidP="0053403F">
      <w:pPr>
        <w:widowControl/>
        <w:shd w:val="clear" w:color="auto" w:fill="FFFFFF"/>
        <w:jc w:val="center"/>
        <w:outlineLvl w:val="1"/>
        <w:rPr>
          <w:rFonts w:ascii="宋体" w:eastAsia="宋体" w:hAnsi="宋体" w:cs="宋体"/>
          <w:b/>
          <w:bCs/>
          <w:color w:val="333333"/>
          <w:kern w:val="0"/>
          <w:sz w:val="24"/>
          <w:szCs w:val="24"/>
        </w:rPr>
      </w:pPr>
      <w:bookmarkStart w:id="0" w:name="_GoBack"/>
      <w:r w:rsidRPr="0053403F">
        <w:rPr>
          <w:rFonts w:ascii="宋体" w:eastAsia="宋体" w:hAnsi="宋体" w:cs="宋体" w:hint="eastAsia"/>
          <w:b/>
          <w:bCs/>
          <w:color w:val="333333"/>
          <w:kern w:val="0"/>
          <w:sz w:val="24"/>
          <w:szCs w:val="24"/>
        </w:rPr>
        <w:t>永修</w:t>
      </w:r>
      <w:proofErr w:type="gramStart"/>
      <w:r w:rsidRPr="0053403F">
        <w:rPr>
          <w:rFonts w:ascii="宋体" w:eastAsia="宋体" w:hAnsi="宋体" w:cs="宋体" w:hint="eastAsia"/>
          <w:b/>
          <w:bCs/>
          <w:color w:val="333333"/>
          <w:kern w:val="0"/>
          <w:sz w:val="24"/>
          <w:szCs w:val="24"/>
        </w:rPr>
        <w:t>县鼓励</w:t>
      </w:r>
      <w:proofErr w:type="gramEnd"/>
      <w:r w:rsidRPr="0053403F">
        <w:rPr>
          <w:rFonts w:ascii="宋体" w:eastAsia="宋体" w:hAnsi="宋体" w:cs="宋体" w:hint="eastAsia"/>
          <w:b/>
          <w:bCs/>
          <w:color w:val="333333"/>
          <w:kern w:val="0"/>
          <w:sz w:val="24"/>
          <w:szCs w:val="24"/>
        </w:rPr>
        <w:t>科技创新十条政策措施（试行）</w:t>
      </w:r>
    </w:p>
    <w:bookmarkEnd w:id="0"/>
    <w:p w:rsidR="0053403F" w:rsidRPr="0053403F" w:rsidRDefault="0053403F" w:rsidP="0053403F">
      <w:pPr>
        <w:widowControl/>
        <w:shd w:val="clear" w:color="auto" w:fill="E5E5E5"/>
        <w:spacing w:line="360" w:lineRule="atLeast"/>
        <w:jc w:val="center"/>
        <w:rPr>
          <w:rFonts w:ascii="宋体" w:eastAsia="宋体" w:hAnsi="宋体" w:cs="宋体" w:hint="eastAsia"/>
          <w:color w:val="333333"/>
          <w:kern w:val="0"/>
          <w:sz w:val="18"/>
          <w:szCs w:val="18"/>
        </w:rPr>
      </w:pPr>
      <w:r w:rsidRPr="0053403F">
        <w:rPr>
          <w:rFonts w:ascii="宋体" w:eastAsia="宋体" w:hAnsi="宋体" w:cs="宋体" w:hint="eastAsia"/>
          <w:color w:val="000000"/>
          <w:kern w:val="0"/>
          <w:sz w:val="18"/>
          <w:szCs w:val="18"/>
        </w:rPr>
        <w:t>来源： 日期： 2017-08-14</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仿宋_GB2312" w:eastAsia="仿宋_GB2312" w:hAnsi="宋体" w:cs="宋体" w:hint="eastAsia"/>
          <w:color w:val="000000"/>
          <w:kern w:val="0"/>
          <w:sz w:val="32"/>
          <w:szCs w:val="32"/>
        </w:rPr>
        <w:t>为实施创新驱动发展战略，深化科技体制改革，激发科技创业创新活力，促进县域经济转型创新发展，特制定本政策措施。</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黑体" w:eastAsia="黑体" w:hAnsi="黑体" w:cs="宋体" w:hint="eastAsia"/>
          <w:color w:val="000000"/>
          <w:kern w:val="0"/>
          <w:sz w:val="32"/>
          <w:szCs w:val="32"/>
        </w:rPr>
        <w:t>一、鼓励科技型公司及科技型机构建设</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仿宋_GB2312" w:eastAsia="仿宋_GB2312" w:hAnsi="宋体" w:cs="宋体" w:hint="eastAsia"/>
          <w:color w:val="000000"/>
          <w:kern w:val="0"/>
          <w:sz w:val="32"/>
          <w:szCs w:val="32"/>
        </w:rPr>
        <w:t>（一）鼓励创办科技型公司。鼓励个人、高校、科研院所和企业在县内设立科技型公司，注册资本中知识产权等无形资产所占比例最高可占</w:t>
      </w:r>
      <w:r w:rsidRPr="0053403F">
        <w:rPr>
          <w:rFonts w:ascii="仿宋_GB2312" w:eastAsia="仿宋_GB2312" w:hAnsi="宋体" w:cs="宋体" w:hint="eastAsia"/>
          <w:color w:val="000000"/>
          <w:kern w:val="0"/>
          <w:sz w:val="23"/>
          <w:szCs w:val="23"/>
        </w:rPr>
        <w:t>70%</w:t>
      </w:r>
      <w:r w:rsidRPr="0053403F">
        <w:rPr>
          <w:rFonts w:ascii="仿宋_GB2312" w:eastAsia="仿宋_GB2312" w:hAnsi="宋体" w:cs="宋体" w:hint="eastAsia"/>
          <w:color w:val="000000"/>
          <w:kern w:val="0"/>
          <w:sz w:val="32"/>
          <w:szCs w:val="32"/>
        </w:rPr>
        <w:t>。</w:t>
      </w:r>
    </w:p>
    <w:p w:rsidR="0053403F" w:rsidRPr="0053403F" w:rsidRDefault="0053403F" w:rsidP="0053403F">
      <w:pPr>
        <w:widowControl/>
        <w:shd w:val="clear" w:color="auto" w:fill="FFFFFF"/>
        <w:spacing w:line="580" w:lineRule="atLeast"/>
        <w:ind w:firstLine="480"/>
        <w:jc w:val="left"/>
        <w:rPr>
          <w:rFonts w:ascii="宋体" w:eastAsia="宋体" w:hAnsi="宋体" w:cs="宋体" w:hint="eastAsia"/>
          <w:color w:val="000000"/>
          <w:kern w:val="0"/>
          <w:sz w:val="23"/>
          <w:szCs w:val="23"/>
        </w:rPr>
      </w:pPr>
      <w:r w:rsidRPr="0053403F">
        <w:rPr>
          <w:rFonts w:ascii="仿宋_GB2312" w:eastAsia="仿宋_GB2312" w:hAnsi="宋体" w:cs="宋体" w:hint="eastAsia"/>
          <w:color w:val="000000"/>
          <w:kern w:val="0"/>
          <w:sz w:val="23"/>
          <w:szCs w:val="23"/>
        </w:rPr>
        <w:t>     </w:t>
      </w:r>
      <w:r w:rsidRPr="0053403F">
        <w:rPr>
          <w:rFonts w:ascii="仿宋_GB2312" w:eastAsia="仿宋_GB2312" w:hAnsi="宋体" w:cs="宋体" w:hint="eastAsia"/>
          <w:color w:val="000000"/>
          <w:kern w:val="0"/>
          <w:sz w:val="32"/>
          <w:szCs w:val="32"/>
        </w:rPr>
        <w:t>（二）鼓励设立研发机构。①鼓励建设市场主导的高校大学科技园或重要科研院所的产业化基地实体落户县内，对于取得实际成效的，给予</w:t>
      </w:r>
      <w:r w:rsidRPr="0053403F">
        <w:rPr>
          <w:rFonts w:ascii="仿宋_GB2312" w:eastAsia="仿宋_GB2312" w:hAnsi="宋体" w:cs="宋体" w:hint="eastAsia"/>
          <w:color w:val="000000"/>
          <w:kern w:val="0"/>
          <w:sz w:val="23"/>
          <w:szCs w:val="23"/>
        </w:rPr>
        <w:t>300-500</w:t>
      </w:r>
      <w:r w:rsidRPr="0053403F">
        <w:rPr>
          <w:rFonts w:ascii="仿宋_GB2312" w:eastAsia="仿宋_GB2312" w:hAnsi="宋体" w:cs="宋体" w:hint="eastAsia"/>
          <w:color w:val="000000"/>
          <w:kern w:val="0"/>
          <w:sz w:val="32"/>
          <w:szCs w:val="32"/>
        </w:rPr>
        <w:t>万元开办补助，重大事项“一事一议”；②高等院校、科研院所将其新成立的省级以上工程（技术）研究中心在县内注册，或者将其重要的科研机构、重点（工程）实验室等在县内以独立法人形式注册，给予</w:t>
      </w:r>
      <w:r w:rsidRPr="0053403F">
        <w:rPr>
          <w:rFonts w:ascii="仿宋_GB2312" w:eastAsia="仿宋_GB2312" w:hAnsi="宋体" w:cs="宋体" w:hint="eastAsia"/>
          <w:color w:val="000000"/>
          <w:kern w:val="0"/>
          <w:sz w:val="23"/>
          <w:szCs w:val="23"/>
        </w:rPr>
        <w:t>50</w:t>
      </w:r>
      <w:r w:rsidRPr="0053403F">
        <w:rPr>
          <w:rFonts w:ascii="仿宋_GB2312" w:eastAsia="仿宋_GB2312" w:hAnsi="宋体" w:cs="宋体" w:hint="eastAsia"/>
          <w:color w:val="000000"/>
          <w:kern w:val="0"/>
          <w:sz w:val="32"/>
          <w:szCs w:val="32"/>
        </w:rPr>
        <w:t>万元补贴；③“</w:t>
      </w:r>
      <w:r w:rsidRPr="0053403F">
        <w:rPr>
          <w:rFonts w:ascii="仿宋_GB2312" w:eastAsia="仿宋_GB2312" w:hAnsi="宋体" w:cs="宋体" w:hint="eastAsia"/>
          <w:color w:val="000000"/>
          <w:kern w:val="0"/>
          <w:sz w:val="23"/>
          <w:szCs w:val="23"/>
        </w:rPr>
        <w:t>985</w:t>
      </w:r>
      <w:r w:rsidRPr="0053403F">
        <w:rPr>
          <w:rFonts w:ascii="仿宋_GB2312" w:eastAsia="仿宋_GB2312" w:hAnsi="宋体" w:cs="宋体" w:hint="eastAsia"/>
          <w:color w:val="000000"/>
          <w:kern w:val="0"/>
          <w:sz w:val="32"/>
          <w:szCs w:val="32"/>
        </w:rPr>
        <w:t>”、“</w:t>
      </w:r>
      <w:r w:rsidRPr="0053403F">
        <w:rPr>
          <w:rFonts w:ascii="仿宋_GB2312" w:eastAsia="仿宋_GB2312" w:hAnsi="宋体" w:cs="宋体" w:hint="eastAsia"/>
          <w:color w:val="000000"/>
          <w:kern w:val="0"/>
          <w:sz w:val="23"/>
          <w:szCs w:val="23"/>
        </w:rPr>
        <w:t>211</w:t>
      </w:r>
      <w:r w:rsidRPr="0053403F">
        <w:rPr>
          <w:rFonts w:ascii="仿宋_GB2312" w:eastAsia="仿宋_GB2312" w:hAnsi="宋体" w:cs="宋体" w:hint="eastAsia"/>
          <w:color w:val="000000"/>
          <w:kern w:val="0"/>
          <w:sz w:val="32"/>
          <w:szCs w:val="32"/>
        </w:rPr>
        <w:t>”高校在县内设立国家级技术转移和成果转化机构（或其分支机构）并取得实际成效的，给予</w:t>
      </w:r>
      <w:r w:rsidRPr="0053403F">
        <w:rPr>
          <w:rFonts w:ascii="仿宋_GB2312" w:eastAsia="仿宋_GB2312" w:hAnsi="宋体" w:cs="宋体" w:hint="eastAsia"/>
          <w:color w:val="000000"/>
          <w:kern w:val="0"/>
          <w:sz w:val="23"/>
          <w:szCs w:val="23"/>
        </w:rPr>
        <w:t>50</w:t>
      </w:r>
      <w:r w:rsidRPr="0053403F">
        <w:rPr>
          <w:rFonts w:ascii="仿宋_GB2312" w:eastAsia="仿宋_GB2312" w:hAnsi="宋体" w:cs="宋体" w:hint="eastAsia"/>
          <w:color w:val="000000"/>
          <w:kern w:val="0"/>
          <w:sz w:val="32"/>
          <w:szCs w:val="32"/>
        </w:rPr>
        <w:t>万元开办补贴；④世界</w:t>
      </w:r>
      <w:r w:rsidRPr="0053403F">
        <w:rPr>
          <w:rFonts w:ascii="仿宋_GB2312" w:eastAsia="仿宋_GB2312" w:hAnsi="宋体" w:cs="宋体" w:hint="eastAsia"/>
          <w:color w:val="000000"/>
          <w:kern w:val="0"/>
          <w:sz w:val="23"/>
          <w:szCs w:val="23"/>
        </w:rPr>
        <w:t>500</w:t>
      </w:r>
      <w:r w:rsidRPr="0053403F">
        <w:rPr>
          <w:rFonts w:ascii="仿宋_GB2312" w:eastAsia="仿宋_GB2312" w:hAnsi="宋体" w:cs="宋体" w:hint="eastAsia"/>
          <w:color w:val="000000"/>
          <w:kern w:val="0"/>
          <w:sz w:val="32"/>
          <w:szCs w:val="32"/>
        </w:rPr>
        <w:t>强企业、国内</w:t>
      </w:r>
      <w:r w:rsidRPr="0053403F">
        <w:rPr>
          <w:rFonts w:ascii="仿宋_GB2312" w:eastAsia="仿宋_GB2312" w:hAnsi="宋体" w:cs="宋体" w:hint="eastAsia"/>
          <w:color w:val="000000"/>
          <w:kern w:val="0"/>
          <w:sz w:val="23"/>
          <w:szCs w:val="23"/>
        </w:rPr>
        <w:t>500</w:t>
      </w:r>
      <w:r w:rsidRPr="0053403F">
        <w:rPr>
          <w:rFonts w:ascii="仿宋_GB2312" w:eastAsia="仿宋_GB2312" w:hAnsi="宋体" w:cs="宋体" w:hint="eastAsia"/>
          <w:color w:val="000000"/>
          <w:kern w:val="0"/>
          <w:sz w:val="32"/>
          <w:szCs w:val="32"/>
        </w:rPr>
        <w:t>强企业、跨国公司等在县内建立新型研发机构并取得实际成效的，给予</w:t>
      </w:r>
      <w:r w:rsidRPr="0053403F">
        <w:rPr>
          <w:rFonts w:ascii="仿宋_GB2312" w:eastAsia="仿宋_GB2312" w:hAnsi="宋体" w:cs="宋体" w:hint="eastAsia"/>
          <w:color w:val="000000"/>
          <w:kern w:val="0"/>
          <w:sz w:val="23"/>
          <w:szCs w:val="23"/>
        </w:rPr>
        <w:t>60</w:t>
      </w:r>
      <w:r w:rsidRPr="0053403F">
        <w:rPr>
          <w:rFonts w:ascii="仿宋_GB2312" w:eastAsia="仿宋_GB2312" w:hAnsi="宋体" w:cs="宋体" w:hint="eastAsia"/>
          <w:color w:val="000000"/>
          <w:kern w:val="0"/>
          <w:sz w:val="32"/>
          <w:szCs w:val="32"/>
        </w:rPr>
        <w:t>万元开办补贴；⑤对在县内设立的省级以上产业技术创新联盟，给予</w:t>
      </w:r>
      <w:r w:rsidRPr="0053403F">
        <w:rPr>
          <w:rFonts w:ascii="仿宋_GB2312" w:eastAsia="仿宋_GB2312" w:hAnsi="宋体" w:cs="宋体" w:hint="eastAsia"/>
          <w:color w:val="000000"/>
          <w:kern w:val="0"/>
          <w:sz w:val="23"/>
          <w:szCs w:val="23"/>
        </w:rPr>
        <w:t>50</w:t>
      </w:r>
      <w:r w:rsidRPr="0053403F">
        <w:rPr>
          <w:rFonts w:ascii="仿宋_GB2312" w:eastAsia="仿宋_GB2312" w:hAnsi="宋体" w:cs="宋体" w:hint="eastAsia"/>
          <w:color w:val="000000"/>
          <w:kern w:val="0"/>
          <w:sz w:val="32"/>
          <w:szCs w:val="32"/>
        </w:rPr>
        <w:t>万元补贴；⑥企业以自建或产学研合作形式新建研发机构的，对于获</w:t>
      </w:r>
      <w:r w:rsidRPr="0053403F">
        <w:rPr>
          <w:rFonts w:ascii="仿宋_GB2312" w:eastAsia="仿宋_GB2312" w:hAnsi="宋体" w:cs="宋体" w:hint="eastAsia"/>
          <w:color w:val="000000"/>
          <w:kern w:val="0"/>
          <w:sz w:val="32"/>
          <w:szCs w:val="32"/>
        </w:rPr>
        <w:lastRenderedPageBreak/>
        <w:t>批国家级、省级、市级的机构，分别给予</w:t>
      </w:r>
      <w:r w:rsidRPr="0053403F">
        <w:rPr>
          <w:rFonts w:ascii="仿宋_GB2312" w:eastAsia="仿宋_GB2312" w:hAnsi="宋体" w:cs="宋体" w:hint="eastAsia"/>
          <w:color w:val="000000"/>
          <w:kern w:val="0"/>
          <w:sz w:val="23"/>
          <w:szCs w:val="23"/>
        </w:rPr>
        <w:t>100</w:t>
      </w:r>
      <w:r w:rsidRPr="0053403F">
        <w:rPr>
          <w:rFonts w:ascii="仿宋_GB2312" w:eastAsia="仿宋_GB2312" w:hAnsi="宋体" w:cs="宋体" w:hint="eastAsia"/>
          <w:color w:val="000000"/>
          <w:kern w:val="0"/>
          <w:sz w:val="32"/>
          <w:szCs w:val="32"/>
        </w:rPr>
        <w:t>万元、</w:t>
      </w:r>
      <w:r w:rsidRPr="0053403F">
        <w:rPr>
          <w:rFonts w:ascii="仿宋_GB2312" w:eastAsia="仿宋_GB2312" w:hAnsi="宋体" w:cs="宋体" w:hint="eastAsia"/>
          <w:color w:val="000000"/>
          <w:kern w:val="0"/>
          <w:sz w:val="23"/>
          <w:szCs w:val="23"/>
        </w:rPr>
        <w:t>20</w:t>
      </w:r>
      <w:r w:rsidRPr="0053403F">
        <w:rPr>
          <w:rFonts w:ascii="仿宋_GB2312" w:eastAsia="仿宋_GB2312" w:hAnsi="宋体" w:cs="宋体" w:hint="eastAsia"/>
          <w:color w:val="000000"/>
          <w:kern w:val="0"/>
          <w:sz w:val="32"/>
          <w:szCs w:val="32"/>
        </w:rPr>
        <w:t>万元、</w:t>
      </w:r>
      <w:r w:rsidRPr="0053403F">
        <w:rPr>
          <w:rFonts w:ascii="仿宋_GB2312" w:eastAsia="仿宋_GB2312" w:hAnsi="宋体" w:cs="宋体" w:hint="eastAsia"/>
          <w:color w:val="000000"/>
          <w:kern w:val="0"/>
          <w:sz w:val="23"/>
          <w:szCs w:val="23"/>
        </w:rPr>
        <w:t>5</w:t>
      </w:r>
      <w:r w:rsidRPr="0053403F">
        <w:rPr>
          <w:rFonts w:ascii="仿宋_GB2312" w:eastAsia="仿宋_GB2312" w:hAnsi="宋体" w:cs="宋体" w:hint="eastAsia"/>
          <w:color w:val="000000"/>
          <w:kern w:val="0"/>
          <w:sz w:val="32"/>
          <w:szCs w:val="32"/>
        </w:rPr>
        <w:t>万元的补贴。</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仿宋_GB2312" w:eastAsia="仿宋_GB2312" w:hAnsi="宋体" w:cs="宋体" w:hint="eastAsia"/>
          <w:color w:val="000000"/>
          <w:kern w:val="0"/>
          <w:sz w:val="32"/>
          <w:szCs w:val="32"/>
        </w:rPr>
        <w:t>（三）培育引进高新技术企业。①外地高新技术企业主体迁入永修的，优先安排用地，迁入</w:t>
      </w:r>
      <w:r w:rsidRPr="0053403F">
        <w:rPr>
          <w:rFonts w:ascii="仿宋_GB2312" w:eastAsia="仿宋_GB2312" w:hAnsi="宋体" w:cs="宋体" w:hint="eastAsia"/>
          <w:color w:val="000000"/>
          <w:kern w:val="0"/>
          <w:sz w:val="23"/>
          <w:szCs w:val="23"/>
        </w:rPr>
        <w:t>3</w:t>
      </w:r>
      <w:r w:rsidRPr="0053403F">
        <w:rPr>
          <w:rFonts w:ascii="仿宋_GB2312" w:eastAsia="仿宋_GB2312" w:hAnsi="宋体" w:cs="宋体" w:hint="eastAsia"/>
          <w:color w:val="000000"/>
          <w:kern w:val="0"/>
          <w:sz w:val="32"/>
          <w:szCs w:val="32"/>
        </w:rPr>
        <w:t>年期内，由县财政将企业缴纳税收的地方财政留存部分全额奖励该企业。②对已落户且企业总部和经营主体设在永修的企业首次通过高新技术企业认定的，给予每家企业</w:t>
      </w:r>
      <w:r w:rsidRPr="0053403F">
        <w:rPr>
          <w:rFonts w:ascii="仿宋_GB2312" w:eastAsia="仿宋_GB2312" w:hAnsi="宋体" w:cs="宋体" w:hint="eastAsia"/>
          <w:color w:val="000000"/>
          <w:kern w:val="0"/>
          <w:sz w:val="23"/>
          <w:szCs w:val="23"/>
        </w:rPr>
        <w:t>10</w:t>
      </w:r>
      <w:r w:rsidRPr="0053403F">
        <w:rPr>
          <w:rFonts w:ascii="仿宋_GB2312" w:eastAsia="仿宋_GB2312" w:hAnsi="宋体" w:cs="宋体" w:hint="eastAsia"/>
          <w:color w:val="000000"/>
          <w:kern w:val="0"/>
          <w:sz w:val="32"/>
          <w:szCs w:val="32"/>
        </w:rPr>
        <w:t>万元奖励。</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黑体" w:eastAsia="黑体" w:hAnsi="黑体" w:cs="宋体" w:hint="eastAsia"/>
          <w:color w:val="000000"/>
          <w:kern w:val="0"/>
          <w:sz w:val="32"/>
          <w:szCs w:val="32"/>
        </w:rPr>
        <w:t>二、鼓励科技人员创业创新</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仿宋_GB2312" w:eastAsia="仿宋_GB2312" w:hAnsi="宋体" w:cs="宋体" w:hint="eastAsia"/>
          <w:color w:val="000000"/>
          <w:kern w:val="0"/>
          <w:sz w:val="32"/>
          <w:szCs w:val="32"/>
        </w:rPr>
        <w:t>（四）支持高端人才创业。国家“万人计划”及省“百千万”人才工程等各类高层次人才带项目、带技术、带资金创办科技型企业的，给予</w:t>
      </w:r>
      <w:r w:rsidRPr="0053403F">
        <w:rPr>
          <w:rFonts w:ascii="仿宋_GB2312" w:eastAsia="仿宋_GB2312" w:hAnsi="宋体" w:cs="宋体" w:hint="eastAsia"/>
          <w:color w:val="000000"/>
          <w:kern w:val="0"/>
          <w:sz w:val="23"/>
          <w:szCs w:val="23"/>
        </w:rPr>
        <w:t>50</w:t>
      </w:r>
      <w:r w:rsidRPr="0053403F">
        <w:rPr>
          <w:rFonts w:ascii="仿宋_GB2312" w:eastAsia="仿宋_GB2312" w:hAnsi="宋体" w:cs="宋体" w:hint="eastAsia"/>
          <w:color w:val="000000"/>
          <w:kern w:val="0"/>
          <w:sz w:val="32"/>
          <w:szCs w:val="32"/>
        </w:rPr>
        <w:t>—</w:t>
      </w:r>
      <w:r w:rsidRPr="0053403F">
        <w:rPr>
          <w:rFonts w:ascii="仿宋_GB2312" w:eastAsia="仿宋_GB2312" w:hAnsi="宋体" w:cs="宋体" w:hint="eastAsia"/>
          <w:color w:val="000000"/>
          <w:kern w:val="0"/>
          <w:sz w:val="23"/>
          <w:szCs w:val="23"/>
        </w:rPr>
        <w:t>200</w:t>
      </w:r>
      <w:r w:rsidRPr="0053403F">
        <w:rPr>
          <w:rFonts w:ascii="仿宋_GB2312" w:eastAsia="仿宋_GB2312" w:hAnsi="宋体" w:cs="宋体" w:hint="eastAsia"/>
          <w:color w:val="000000"/>
          <w:kern w:val="0"/>
          <w:sz w:val="32"/>
          <w:szCs w:val="32"/>
        </w:rPr>
        <w:t>万元科研启动经费和创业创新资助，</w:t>
      </w:r>
      <w:r w:rsidRPr="0053403F">
        <w:rPr>
          <w:rFonts w:ascii="仿宋_GB2312" w:eastAsia="仿宋_GB2312" w:hAnsi="宋体" w:cs="宋体" w:hint="eastAsia"/>
          <w:color w:val="000000"/>
          <w:kern w:val="0"/>
          <w:sz w:val="23"/>
          <w:szCs w:val="23"/>
        </w:rPr>
        <w:t>3</w:t>
      </w:r>
      <w:r w:rsidRPr="0053403F">
        <w:rPr>
          <w:rFonts w:ascii="仿宋_GB2312" w:eastAsia="仿宋_GB2312" w:hAnsi="宋体" w:cs="宋体" w:hint="eastAsia"/>
          <w:color w:val="000000"/>
          <w:kern w:val="0"/>
          <w:sz w:val="32"/>
          <w:szCs w:val="32"/>
        </w:rPr>
        <w:t>年内免费提供</w:t>
      </w:r>
      <w:r w:rsidRPr="0053403F">
        <w:rPr>
          <w:rFonts w:ascii="仿宋_GB2312" w:eastAsia="仿宋_GB2312" w:hAnsi="宋体" w:cs="宋体" w:hint="eastAsia"/>
          <w:color w:val="000000"/>
          <w:kern w:val="0"/>
          <w:sz w:val="23"/>
          <w:szCs w:val="23"/>
        </w:rPr>
        <w:t>200</w:t>
      </w:r>
      <w:r w:rsidRPr="0053403F">
        <w:rPr>
          <w:rFonts w:ascii="仿宋_GB2312" w:eastAsia="仿宋_GB2312" w:hAnsi="宋体" w:cs="宋体" w:hint="eastAsia"/>
          <w:color w:val="000000"/>
          <w:kern w:val="0"/>
          <w:sz w:val="32"/>
          <w:szCs w:val="32"/>
        </w:rPr>
        <w:t>—</w:t>
      </w:r>
      <w:r w:rsidRPr="0053403F">
        <w:rPr>
          <w:rFonts w:ascii="仿宋_GB2312" w:eastAsia="仿宋_GB2312" w:hAnsi="宋体" w:cs="宋体" w:hint="eastAsia"/>
          <w:color w:val="000000"/>
          <w:kern w:val="0"/>
          <w:sz w:val="23"/>
          <w:szCs w:val="23"/>
        </w:rPr>
        <w:t>500</w:t>
      </w:r>
      <w:r w:rsidRPr="0053403F">
        <w:rPr>
          <w:rFonts w:ascii="仿宋_GB2312" w:eastAsia="仿宋_GB2312" w:hAnsi="宋体" w:cs="宋体" w:hint="eastAsia"/>
          <w:color w:val="000000"/>
          <w:kern w:val="0"/>
          <w:sz w:val="32"/>
          <w:szCs w:val="32"/>
        </w:rPr>
        <w:t>平方米的工作场所，给予项目贷款利息</w:t>
      </w:r>
      <w:r w:rsidRPr="0053403F">
        <w:rPr>
          <w:rFonts w:ascii="仿宋_GB2312" w:eastAsia="仿宋_GB2312" w:hAnsi="宋体" w:cs="宋体" w:hint="eastAsia"/>
          <w:color w:val="000000"/>
          <w:kern w:val="0"/>
          <w:sz w:val="23"/>
          <w:szCs w:val="23"/>
        </w:rPr>
        <w:t>30%</w:t>
      </w:r>
      <w:r w:rsidRPr="0053403F">
        <w:rPr>
          <w:rFonts w:ascii="仿宋_GB2312" w:eastAsia="仿宋_GB2312" w:hAnsi="宋体" w:cs="宋体" w:hint="eastAsia"/>
          <w:color w:val="000000"/>
          <w:kern w:val="0"/>
          <w:sz w:val="32"/>
          <w:szCs w:val="32"/>
        </w:rPr>
        <w:t>的配套贴息（累计贴息总额不超过</w:t>
      </w:r>
      <w:r w:rsidRPr="0053403F">
        <w:rPr>
          <w:rFonts w:ascii="仿宋_GB2312" w:eastAsia="仿宋_GB2312" w:hAnsi="宋体" w:cs="宋体" w:hint="eastAsia"/>
          <w:color w:val="000000"/>
          <w:kern w:val="0"/>
          <w:sz w:val="23"/>
          <w:szCs w:val="23"/>
        </w:rPr>
        <w:t>100</w:t>
      </w:r>
      <w:r w:rsidRPr="0053403F">
        <w:rPr>
          <w:rFonts w:ascii="仿宋_GB2312" w:eastAsia="仿宋_GB2312" w:hAnsi="宋体" w:cs="宋体" w:hint="eastAsia"/>
          <w:color w:val="000000"/>
          <w:kern w:val="0"/>
          <w:sz w:val="32"/>
          <w:szCs w:val="32"/>
        </w:rPr>
        <w:t>万元），免费入住人才公寓，并按月发放</w:t>
      </w:r>
      <w:r w:rsidRPr="0053403F">
        <w:rPr>
          <w:rFonts w:ascii="仿宋_GB2312" w:eastAsia="仿宋_GB2312" w:hAnsi="宋体" w:cs="宋体" w:hint="eastAsia"/>
          <w:color w:val="000000"/>
          <w:kern w:val="0"/>
          <w:sz w:val="23"/>
          <w:szCs w:val="23"/>
        </w:rPr>
        <w:t>0.1</w:t>
      </w:r>
      <w:r w:rsidRPr="0053403F">
        <w:rPr>
          <w:rFonts w:ascii="仿宋_GB2312" w:eastAsia="仿宋_GB2312" w:hAnsi="宋体" w:cs="宋体" w:hint="eastAsia"/>
          <w:color w:val="000000"/>
          <w:kern w:val="0"/>
          <w:sz w:val="32"/>
          <w:szCs w:val="32"/>
        </w:rPr>
        <w:t>万元—</w:t>
      </w:r>
      <w:r w:rsidRPr="0053403F">
        <w:rPr>
          <w:rFonts w:ascii="仿宋_GB2312" w:eastAsia="仿宋_GB2312" w:hAnsi="宋体" w:cs="宋体" w:hint="eastAsia"/>
          <w:color w:val="000000"/>
          <w:kern w:val="0"/>
          <w:sz w:val="23"/>
          <w:szCs w:val="23"/>
        </w:rPr>
        <w:t>1</w:t>
      </w:r>
      <w:r w:rsidRPr="0053403F">
        <w:rPr>
          <w:rFonts w:ascii="仿宋_GB2312" w:eastAsia="仿宋_GB2312" w:hAnsi="宋体" w:cs="宋体" w:hint="eastAsia"/>
          <w:color w:val="000000"/>
          <w:kern w:val="0"/>
          <w:sz w:val="32"/>
          <w:szCs w:val="32"/>
        </w:rPr>
        <w:t>万元生活津贴。</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仿宋_GB2312" w:eastAsia="仿宋_GB2312" w:hAnsi="宋体" w:cs="宋体" w:hint="eastAsia"/>
          <w:color w:val="000000"/>
          <w:kern w:val="0"/>
          <w:sz w:val="32"/>
          <w:szCs w:val="32"/>
        </w:rPr>
        <w:t>（五）争创科技进步奖。当年获得国家级科技进步一、二、三等奖的项目，可分别获得</w:t>
      </w:r>
      <w:r w:rsidRPr="0053403F">
        <w:rPr>
          <w:rFonts w:ascii="仿宋_GB2312" w:eastAsia="仿宋_GB2312" w:hAnsi="宋体" w:cs="宋体" w:hint="eastAsia"/>
          <w:color w:val="000000"/>
          <w:kern w:val="0"/>
          <w:sz w:val="23"/>
          <w:szCs w:val="23"/>
        </w:rPr>
        <w:t>200</w:t>
      </w:r>
      <w:r w:rsidRPr="0053403F">
        <w:rPr>
          <w:rFonts w:ascii="仿宋_GB2312" w:eastAsia="仿宋_GB2312" w:hAnsi="宋体" w:cs="宋体" w:hint="eastAsia"/>
          <w:color w:val="000000"/>
          <w:kern w:val="0"/>
          <w:sz w:val="32"/>
          <w:szCs w:val="32"/>
        </w:rPr>
        <w:t>万元、</w:t>
      </w:r>
      <w:r w:rsidRPr="0053403F">
        <w:rPr>
          <w:rFonts w:ascii="仿宋_GB2312" w:eastAsia="仿宋_GB2312" w:hAnsi="宋体" w:cs="宋体" w:hint="eastAsia"/>
          <w:color w:val="000000"/>
          <w:kern w:val="0"/>
          <w:sz w:val="23"/>
          <w:szCs w:val="23"/>
        </w:rPr>
        <w:t>40</w:t>
      </w:r>
      <w:r w:rsidRPr="0053403F">
        <w:rPr>
          <w:rFonts w:ascii="仿宋_GB2312" w:eastAsia="仿宋_GB2312" w:hAnsi="宋体" w:cs="宋体" w:hint="eastAsia"/>
          <w:color w:val="000000"/>
          <w:kern w:val="0"/>
          <w:sz w:val="32"/>
          <w:szCs w:val="32"/>
        </w:rPr>
        <w:t>万元、</w:t>
      </w:r>
      <w:r w:rsidRPr="0053403F">
        <w:rPr>
          <w:rFonts w:ascii="仿宋_GB2312" w:eastAsia="仿宋_GB2312" w:hAnsi="宋体" w:cs="宋体" w:hint="eastAsia"/>
          <w:color w:val="000000"/>
          <w:kern w:val="0"/>
          <w:sz w:val="23"/>
          <w:szCs w:val="23"/>
        </w:rPr>
        <w:t>10</w:t>
      </w:r>
      <w:r w:rsidRPr="0053403F">
        <w:rPr>
          <w:rFonts w:ascii="仿宋_GB2312" w:eastAsia="仿宋_GB2312" w:hAnsi="宋体" w:cs="宋体" w:hint="eastAsia"/>
          <w:color w:val="000000"/>
          <w:kern w:val="0"/>
          <w:sz w:val="32"/>
          <w:szCs w:val="32"/>
        </w:rPr>
        <w:t>万元奖励；获得省级科技进步一、二、三等奖的项目，可分别获得</w:t>
      </w:r>
      <w:r w:rsidRPr="0053403F">
        <w:rPr>
          <w:rFonts w:ascii="仿宋_GB2312" w:eastAsia="仿宋_GB2312" w:hAnsi="宋体" w:cs="宋体" w:hint="eastAsia"/>
          <w:color w:val="000000"/>
          <w:kern w:val="0"/>
          <w:sz w:val="23"/>
          <w:szCs w:val="23"/>
        </w:rPr>
        <w:t>20</w:t>
      </w:r>
      <w:r w:rsidRPr="0053403F">
        <w:rPr>
          <w:rFonts w:ascii="仿宋_GB2312" w:eastAsia="仿宋_GB2312" w:hAnsi="宋体" w:cs="宋体" w:hint="eastAsia"/>
          <w:color w:val="000000"/>
          <w:kern w:val="0"/>
          <w:sz w:val="32"/>
          <w:szCs w:val="32"/>
        </w:rPr>
        <w:t>万元、</w:t>
      </w:r>
      <w:r w:rsidRPr="0053403F">
        <w:rPr>
          <w:rFonts w:ascii="仿宋_GB2312" w:eastAsia="仿宋_GB2312" w:hAnsi="宋体" w:cs="宋体" w:hint="eastAsia"/>
          <w:color w:val="000000"/>
          <w:kern w:val="0"/>
          <w:sz w:val="23"/>
          <w:szCs w:val="23"/>
        </w:rPr>
        <w:t>8</w:t>
      </w:r>
      <w:r w:rsidRPr="0053403F">
        <w:rPr>
          <w:rFonts w:ascii="仿宋_GB2312" w:eastAsia="仿宋_GB2312" w:hAnsi="宋体" w:cs="宋体" w:hint="eastAsia"/>
          <w:color w:val="000000"/>
          <w:kern w:val="0"/>
          <w:sz w:val="32"/>
          <w:szCs w:val="32"/>
        </w:rPr>
        <w:t>万元、</w:t>
      </w:r>
      <w:r w:rsidRPr="0053403F">
        <w:rPr>
          <w:rFonts w:ascii="仿宋_GB2312" w:eastAsia="仿宋_GB2312" w:hAnsi="宋体" w:cs="宋体" w:hint="eastAsia"/>
          <w:color w:val="000000"/>
          <w:kern w:val="0"/>
          <w:sz w:val="23"/>
          <w:szCs w:val="23"/>
        </w:rPr>
        <w:t>6</w:t>
      </w:r>
      <w:r w:rsidRPr="0053403F">
        <w:rPr>
          <w:rFonts w:ascii="仿宋_GB2312" w:eastAsia="仿宋_GB2312" w:hAnsi="宋体" w:cs="宋体" w:hint="eastAsia"/>
          <w:color w:val="000000"/>
          <w:kern w:val="0"/>
          <w:sz w:val="32"/>
          <w:szCs w:val="32"/>
        </w:rPr>
        <w:t>万元奖励；获得市级科技进步一、二、三等奖的项目，可分别获得</w:t>
      </w:r>
      <w:r w:rsidRPr="0053403F">
        <w:rPr>
          <w:rFonts w:ascii="仿宋_GB2312" w:eastAsia="仿宋_GB2312" w:hAnsi="宋体" w:cs="宋体" w:hint="eastAsia"/>
          <w:color w:val="000000"/>
          <w:kern w:val="0"/>
          <w:sz w:val="23"/>
          <w:szCs w:val="23"/>
        </w:rPr>
        <w:t>6</w:t>
      </w:r>
      <w:r w:rsidRPr="0053403F">
        <w:rPr>
          <w:rFonts w:ascii="仿宋_GB2312" w:eastAsia="仿宋_GB2312" w:hAnsi="宋体" w:cs="宋体" w:hint="eastAsia"/>
          <w:color w:val="000000"/>
          <w:kern w:val="0"/>
          <w:sz w:val="32"/>
          <w:szCs w:val="32"/>
        </w:rPr>
        <w:t>万元、</w:t>
      </w:r>
      <w:r w:rsidRPr="0053403F">
        <w:rPr>
          <w:rFonts w:ascii="仿宋_GB2312" w:eastAsia="仿宋_GB2312" w:hAnsi="宋体" w:cs="宋体" w:hint="eastAsia"/>
          <w:color w:val="000000"/>
          <w:kern w:val="0"/>
          <w:sz w:val="23"/>
          <w:szCs w:val="23"/>
        </w:rPr>
        <w:t>4</w:t>
      </w:r>
      <w:r w:rsidRPr="0053403F">
        <w:rPr>
          <w:rFonts w:ascii="仿宋_GB2312" w:eastAsia="仿宋_GB2312" w:hAnsi="宋体" w:cs="宋体" w:hint="eastAsia"/>
          <w:color w:val="000000"/>
          <w:kern w:val="0"/>
          <w:sz w:val="32"/>
          <w:szCs w:val="32"/>
        </w:rPr>
        <w:t>万元、</w:t>
      </w:r>
      <w:r w:rsidRPr="0053403F">
        <w:rPr>
          <w:rFonts w:ascii="仿宋_GB2312" w:eastAsia="仿宋_GB2312" w:hAnsi="宋体" w:cs="宋体" w:hint="eastAsia"/>
          <w:color w:val="000000"/>
          <w:kern w:val="0"/>
          <w:sz w:val="23"/>
          <w:szCs w:val="23"/>
        </w:rPr>
        <w:t>2</w:t>
      </w:r>
      <w:r w:rsidRPr="0053403F">
        <w:rPr>
          <w:rFonts w:ascii="仿宋_GB2312" w:eastAsia="仿宋_GB2312" w:hAnsi="宋体" w:cs="宋体" w:hint="eastAsia"/>
          <w:color w:val="000000"/>
          <w:kern w:val="0"/>
          <w:sz w:val="32"/>
          <w:szCs w:val="32"/>
        </w:rPr>
        <w:t>万元奖励。</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仿宋_GB2312" w:eastAsia="仿宋_GB2312" w:hAnsi="宋体" w:cs="宋体" w:hint="eastAsia"/>
          <w:color w:val="000000"/>
          <w:kern w:val="0"/>
          <w:sz w:val="32"/>
          <w:szCs w:val="32"/>
        </w:rPr>
        <w:lastRenderedPageBreak/>
        <w:t>（六）鼓励设立院士工作站和博士后工作站。企业成功申报院士工作站或博士后工作站的，在永修落户且在本地有科技成果转化和应用的，给予一次性建站资助</w:t>
      </w:r>
      <w:r w:rsidRPr="0053403F">
        <w:rPr>
          <w:rFonts w:ascii="仿宋_GB2312" w:eastAsia="仿宋_GB2312" w:hAnsi="宋体" w:cs="宋体" w:hint="eastAsia"/>
          <w:color w:val="000000"/>
          <w:kern w:val="0"/>
          <w:sz w:val="23"/>
          <w:szCs w:val="23"/>
        </w:rPr>
        <w:t>20</w:t>
      </w:r>
      <w:r w:rsidRPr="0053403F">
        <w:rPr>
          <w:rFonts w:ascii="仿宋_GB2312" w:eastAsia="仿宋_GB2312" w:hAnsi="宋体" w:cs="宋体" w:hint="eastAsia"/>
          <w:color w:val="000000"/>
          <w:kern w:val="0"/>
          <w:sz w:val="32"/>
          <w:szCs w:val="32"/>
        </w:rPr>
        <w:t>万元。被认定为省、市优势技术创新团队的企业，分别给予</w:t>
      </w:r>
      <w:r w:rsidRPr="0053403F">
        <w:rPr>
          <w:rFonts w:ascii="仿宋_GB2312" w:eastAsia="仿宋_GB2312" w:hAnsi="宋体" w:cs="宋体" w:hint="eastAsia"/>
          <w:color w:val="000000"/>
          <w:kern w:val="0"/>
          <w:sz w:val="23"/>
          <w:szCs w:val="23"/>
        </w:rPr>
        <w:t>8</w:t>
      </w:r>
      <w:r w:rsidRPr="0053403F">
        <w:rPr>
          <w:rFonts w:ascii="仿宋_GB2312" w:eastAsia="仿宋_GB2312" w:hAnsi="宋体" w:cs="宋体" w:hint="eastAsia"/>
          <w:color w:val="000000"/>
          <w:kern w:val="0"/>
          <w:sz w:val="32"/>
          <w:szCs w:val="32"/>
        </w:rPr>
        <w:t>万元和</w:t>
      </w:r>
      <w:r w:rsidRPr="0053403F">
        <w:rPr>
          <w:rFonts w:ascii="仿宋_GB2312" w:eastAsia="仿宋_GB2312" w:hAnsi="宋体" w:cs="宋体" w:hint="eastAsia"/>
          <w:color w:val="000000"/>
          <w:kern w:val="0"/>
          <w:sz w:val="23"/>
          <w:szCs w:val="23"/>
        </w:rPr>
        <w:t>5</w:t>
      </w:r>
      <w:r w:rsidRPr="0053403F">
        <w:rPr>
          <w:rFonts w:ascii="仿宋_GB2312" w:eastAsia="仿宋_GB2312" w:hAnsi="宋体" w:cs="宋体" w:hint="eastAsia"/>
          <w:color w:val="000000"/>
          <w:kern w:val="0"/>
          <w:sz w:val="32"/>
          <w:szCs w:val="32"/>
        </w:rPr>
        <w:t>万元奖励。</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仿宋_GB2312" w:eastAsia="仿宋_GB2312" w:hAnsi="宋体" w:cs="宋体" w:hint="eastAsia"/>
          <w:color w:val="000000"/>
          <w:kern w:val="0"/>
          <w:sz w:val="32"/>
          <w:szCs w:val="32"/>
        </w:rPr>
        <w:t>（七）吸引高端人才。在永修落户高新技术企业或年纳税</w:t>
      </w:r>
      <w:r w:rsidRPr="0053403F">
        <w:rPr>
          <w:rFonts w:ascii="仿宋_GB2312" w:eastAsia="仿宋_GB2312" w:hAnsi="宋体" w:cs="宋体" w:hint="eastAsia"/>
          <w:color w:val="000000"/>
          <w:kern w:val="0"/>
          <w:sz w:val="23"/>
          <w:szCs w:val="23"/>
        </w:rPr>
        <w:t>500</w:t>
      </w:r>
      <w:r w:rsidRPr="0053403F">
        <w:rPr>
          <w:rFonts w:ascii="仿宋_GB2312" w:eastAsia="仿宋_GB2312" w:hAnsi="宋体" w:cs="宋体" w:hint="eastAsia"/>
          <w:color w:val="000000"/>
          <w:kern w:val="0"/>
          <w:sz w:val="32"/>
          <w:szCs w:val="32"/>
        </w:rPr>
        <w:t>万元以上企业中的高级管理人员和科研人员（每家企业负责推荐不超过</w:t>
      </w:r>
      <w:r w:rsidRPr="0053403F">
        <w:rPr>
          <w:rFonts w:ascii="仿宋_GB2312" w:eastAsia="仿宋_GB2312" w:hAnsi="宋体" w:cs="宋体" w:hint="eastAsia"/>
          <w:color w:val="000000"/>
          <w:kern w:val="0"/>
          <w:sz w:val="23"/>
          <w:szCs w:val="23"/>
        </w:rPr>
        <w:t>6</w:t>
      </w:r>
      <w:r w:rsidRPr="0053403F">
        <w:rPr>
          <w:rFonts w:ascii="仿宋_GB2312" w:eastAsia="仿宋_GB2312" w:hAnsi="宋体" w:cs="宋体" w:hint="eastAsia"/>
          <w:color w:val="000000"/>
          <w:kern w:val="0"/>
          <w:sz w:val="32"/>
          <w:szCs w:val="32"/>
        </w:rPr>
        <w:t>人），年薪超过</w:t>
      </w:r>
      <w:r w:rsidRPr="0053403F">
        <w:rPr>
          <w:rFonts w:ascii="仿宋_GB2312" w:eastAsia="仿宋_GB2312" w:hAnsi="宋体" w:cs="宋体" w:hint="eastAsia"/>
          <w:color w:val="000000"/>
          <w:kern w:val="0"/>
          <w:sz w:val="23"/>
          <w:szCs w:val="23"/>
        </w:rPr>
        <w:t>12</w:t>
      </w:r>
      <w:r w:rsidRPr="0053403F">
        <w:rPr>
          <w:rFonts w:ascii="仿宋_GB2312" w:eastAsia="仿宋_GB2312" w:hAnsi="宋体" w:cs="宋体" w:hint="eastAsia"/>
          <w:color w:val="000000"/>
          <w:kern w:val="0"/>
          <w:sz w:val="32"/>
          <w:szCs w:val="32"/>
        </w:rPr>
        <w:t>万元的，将上一年度所缴个人工薪收入所得税地方财政留存部分全额予以现金奖励，奖励期限为</w:t>
      </w:r>
      <w:r w:rsidRPr="0053403F">
        <w:rPr>
          <w:rFonts w:ascii="仿宋_GB2312" w:eastAsia="仿宋_GB2312" w:hAnsi="宋体" w:cs="宋体" w:hint="eastAsia"/>
          <w:color w:val="000000"/>
          <w:kern w:val="0"/>
          <w:sz w:val="23"/>
          <w:szCs w:val="23"/>
        </w:rPr>
        <w:t>5</w:t>
      </w:r>
      <w:r w:rsidRPr="0053403F">
        <w:rPr>
          <w:rFonts w:ascii="仿宋_GB2312" w:eastAsia="仿宋_GB2312" w:hAnsi="宋体" w:cs="宋体" w:hint="eastAsia"/>
          <w:color w:val="000000"/>
          <w:kern w:val="0"/>
          <w:sz w:val="32"/>
          <w:szCs w:val="32"/>
        </w:rPr>
        <w:t>年（</w:t>
      </w:r>
      <w:r w:rsidRPr="0053403F">
        <w:rPr>
          <w:rFonts w:ascii="仿宋_GB2312" w:eastAsia="仿宋_GB2312" w:hAnsi="宋体" w:cs="宋体" w:hint="eastAsia"/>
          <w:color w:val="000000"/>
          <w:kern w:val="0"/>
          <w:sz w:val="23"/>
          <w:szCs w:val="23"/>
        </w:rPr>
        <w:t>5</w:t>
      </w:r>
      <w:r w:rsidRPr="0053403F">
        <w:rPr>
          <w:rFonts w:ascii="仿宋_GB2312" w:eastAsia="仿宋_GB2312" w:hAnsi="宋体" w:cs="宋体" w:hint="eastAsia"/>
          <w:color w:val="000000"/>
          <w:kern w:val="0"/>
          <w:sz w:val="32"/>
          <w:szCs w:val="32"/>
        </w:rPr>
        <w:t>年内在本县新购买住房的可再享受</w:t>
      </w:r>
      <w:r w:rsidRPr="0053403F">
        <w:rPr>
          <w:rFonts w:ascii="仿宋_GB2312" w:eastAsia="仿宋_GB2312" w:hAnsi="宋体" w:cs="宋体" w:hint="eastAsia"/>
          <w:color w:val="000000"/>
          <w:kern w:val="0"/>
          <w:sz w:val="23"/>
          <w:szCs w:val="23"/>
        </w:rPr>
        <w:t>3</w:t>
      </w:r>
      <w:r w:rsidRPr="0053403F">
        <w:rPr>
          <w:rFonts w:ascii="仿宋_GB2312" w:eastAsia="仿宋_GB2312" w:hAnsi="宋体" w:cs="宋体" w:hint="eastAsia"/>
          <w:color w:val="000000"/>
          <w:kern w:val="0"/>
          <w:sz w:val="32"/>
          <w:szCs w:val="32"/>
        </w:rPr>
        <w:t>年上一年度所缴个人工薪收入所得税地方财政留存部分全额奖励）。</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黑体" w:eastAsia="黑体" w:hAnsi="黑体" w:cs="宋体" w:hint="eastAsia"/>
          <w:color w:val="000000"/>
          <w:kern w:val="0"/>
          <w:sz w:val="32"/>
          <w:szCs w:val="32"/>
        </w:rPr>
        <w:t>三、鼓励科技研发和科技金融</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仿宋_GB2312" w:eastAsia="仿宋_GB2312" w:hAnsi="宋体" w:cs="宋体" w:hint="eastAsia"/>
          <w:color w:val="000000"/>
          <w:kern w:val="0"/>
          <w:sz w:val="32"/>
          <w:szCs w:val="32"/>
        </w:rPr>
        <w:t>（八）鼓励开发新产品和申报科技重大专项。企业当年开发的新产品获得“国家级新产品”证书的，每个新产品一次性奖励</w:t>
      </w:r>
      <w:r w:rsidRPr="0053403F">
        <w:rPr>
          <w:rFonts w:ascii="仿宋_GB2312" w:eastAsia="仿宋_GB2312" w:hAnsi="宋体" w:cs="宋体" w:hint="eastAsia"/>
          <w:color w:val="000000"/>
          <w:kern w:val="0"/>
          <w:sz w:val="23"/>
          <w:szCs w:val="23"/>
        </w:rPr>
        <w:t>5</w:t>
      </w:r>
      <w:r w:rsidRPr="0053403F">
        <w:rPr>
          <w:rFonts w:ascii="仿宋_GB2312" w:eastAsia="仿宋_GB2312" w:hAnsi="宋体" w:cs="宋体" w:hint="eastAsia"/>
          <w:color w:val="000000"/>
          <w:kern w:val="0"/>
          <w:sz w:val="32"/>
          <w:szCs w:val="32"/>
        </w:rPr>
        <w:t>万元；获得“省级新产品”认证的，每个新产品一次性奖励</w:t>
      </w:r>
      <w:r w:rsidRPr="0053403F">
        <w:rPr>
          <w:rFonts w:ascii="仿宋_GB2312" w:eastAsia="仿宋_GB2312" w:hAnsi="宋体" w:cs="宋体" w:hint="eastAsia"/>
          <w:color w:val="000000"/>
          <w:kern w:val="0"/>
          <w:sz w:val="23"/>
          <w:szCs w:val="23"/>
        </w:rPr>
        <w:t>3</w:t>
      </w:r>
      <w:r w:rsidRPr="0053403F">
        <w:rPr>
          <w:rFonts w:ascii="仿宋_GB2312" w:eastAsia="仿宋_GB2312" w:hAnsi="宋体" w:cs="宋体" w:hint="eastAsia"/>
          <w:color w:val="000000"/>
          <w:kern w:val="0"/>
          <w:sz w:val="32"/>
          <w:szCs w:val="32"/>
        </w:rPr>
        <w:t>万元。支持企业承担实施国家级、省级、市级科技重大专项，每项分别给予</w:t>
      </w:r>
      <w:r w:rsidRPr="0053403F">
        <w:rPr>
          <w:rFonts w:ascii="仿宋_GB2312" w:eastAsia="仿宋_GB2312" w:hAnsi="宋体" w:cs="宋体" w:hint="eastAsia"/>
          <w:color w:val="000000"/>
          <w:kern w:val="0"/>
          <w:sz w:val="23"/>
          <w:szCs w:val="23"/>
        </w:rPr>
        <w:t>20</w:t>
      </w:r>
      <w:r w:rsidRPr="0053403F">
        <w:rPr>
          <w:rFonts w:ascii="仿宋_GB2312" w:eastAsia="仿宋_GB2312" w:hAnsi="宋体" w:cs="宋体" w:hint="eastAsia"/>
          <w:color w:val="000000"/>
          <w:kern w:val="0"/>
          <w:sz w:val="32"/>
          <w:szCs w:val="32"/>
        </w:rPr>
        <w:t>万元、</w:t>
      </w:r>
      <w:r w:rsidRPr="0053403F">
        <w:rPr>
          <w:rFonts w:ascii="仿宋_GB2312" w:eastAsia="仿宋_GB2312" w:hAnsi="宋体" w:cs="宋体" w:hint="eastAsia"/>
          <w:color w:val="000000"/>
          <w:kern w:val="0"/>
          <w:sz w:val="23"/>
          <w:szCs w:val="23"/>
        </w:rPr>
        <w:t>10</w:t>
      </w:r>
      <w:r w:rsidRPr="0053403F">
        <w:rPr>
          <w:rFonts w:ascii="仿宋_GB2312" w:eastAsia="仿宋_GB2312" w:hAnsi="宋体" w:cs="宋体" w:hint="eastAsia"/>
          <w:color w:val="000000"/>
          <w:kern w:val="0"/>
          <w:sz w:val="32"/>
          <w:szCs w:val="32"/>
        </w:rPr>
        <w:t>万元、</w:t>
      </w:r>
      <w:r w:rsidRPr="0053403F">
        <w:rPr>
          <w:rFonts w:ascii="仿宋_GB2312" w:eastAsia="仿宋_GB2312" w:hAnsi="宋体" w:cs="宋体" w:hint="eastAsia"/>
          <w:color w:val="000000"/>
          <w:kern w:val="0"/>
          <w:sz w:val="23"/>
          <w:szCs w:val="23"/>
        </w:rPr>
        <w:t>5</w:t>
      </w:r>
      <w:r w:rsidRPr="0053403F">
        <w:rPr>
          <w:rFonts w:ascii="仿宋_GB2312" w:eastAsia="仿宋_GB2312" w:hAnsi="宋体" w:cs="宋体" w:hint="eastAsia"/>
          <w:color w:val="000000"/>
          <w:kern w:val="0"/>
          <w:sz w:val="32"/>
          <w:szCs w:val="32"/>
        </w:rPr>
        <w:t>万元研究补助。企业研究和制定具有自主知识产权的国家标准与行业标准获得国家认可后，给予</w:t>
      </w:r>
      <w:r w:rsidRPr="0053403F">
        <w:rPr>
          <w:rFonts w:ascii="仿宋_GB2312" w:eastAsia="仿宋_GB2312" w:hAnsi="宋体" w:cs="宋体" w:hint="eastAsia"/>
          <w:color w:val="000000"/>
          <w:kern w:val="0"/>
          <w:sz w:val="23"/>
          <w:szCs w:val="23"/>
        </w:rPr>
        <w:t>10</w:t>
      </w:r>
      <w:r w:rsidRPr="0053403F">
        <w:rPr>
          <w:rFonts w:ascii="仿宋_GB2312" w:eastAsia="仿宋_GB2312" w:hAnsi="宋体" w:cs="宋体" w:hint="eastAsia"/>
          <w:color w:val="000000"/>
          <w:kern w:val="0"/>
          <w:sz w:val="32"/>
          <w:szCs w:val="32"/>
        </w:rPr>
        <w:t>万元的研究补助。通过知识产权贯</w:t>
      </w:r>
      <w:proofErr w:type="gramStart"/>
      <w:r w:rsidRPr="0053403F">
        <w:rPr>
          <w:rFonts w:ascii="仿宋_GB2312" w:eastAsia="仿宋_GB2312" w:hAnsi="宋体" w:cs="宋体" w:hint="eastAsia"/>
          <w:color w:val="000000"/>
          <w:kern w:val="0"/>
          <w:sz w:val="32"/>
          <w:szCs w:val="32"/>
        </w:rPr>
        <w:t>标企业</w:t>
      </w:r>
      <w:proofErr w:type="gramEnd"/>
      <w:r w:rsidRPr="0053403F">
        <w:rPr>
          <w:rFonts w:ascii="仿宋_GB2312" w:eastAsia="仿宋_GB2312" w:hAnsi="宋体" w:cs="宋体" w:hint="eastAsia"/>
          <w:color w:val="000000"/>
          <w:kern w:val="0"/>
          <w:sz w:val="32"/>
          <w:szCs w:val="32"/>
        </w:rPr>
        <w:t>认定的，一次性奖励</w:t>
      </w:r>
      <w:r w:rsidRPr="0053403F">
        <w:rPr>
          <w:rFonts w:ascii="仿宋_GB2312" w:eastAsia="仿宋_GB2312" w:hAnsi="宋体" w:cs="宋体" w:hint="eastAsia"/>
          <w:color w:val="000000"/>
          <w:kern w:val="0"/>
          <w:sz w:val="23"/>
          <w:szCs w:val="23"/>
        </w:rPr>
        <w:t>5</w:t>
      </w:r>
      <w:r w:rsidRPr="0053403F">
        <w:rPr>
          <w:rFonts w:ascii="仿宋_GB2312" w:eastAsia="仿宋_GB2312" w:hAnsi="宋体" w:cs="宋体" w:hint="eastAsia"/>
          <w:color w:val="000000"/>
          <w:kern w:val="0"/>
          <w:sz w:val="32"/>
          <w:szCs w:val="32"/>
        </w:rPr>
        <w:t>万元。</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仿宋_GB2312" w:eastAsia="仿宋_GB2312" w:hAnsi="宋体" w:cs="宋体" w:hint="eastAsia"/>
          <w:color w:val="000000"/>
          <w:kern w:val="0"/>
          <w:sz w:val="32"/>
          <w:szCs w:val="32"/>
        </w:rPr>
        <w:lastRenderedPageBreak/>
        <w:t>（九）鼓励科研资源设备共享。鼓励具备条件的县内外高校、科研院所和国有企业面向县内企业开放其技术研发设备、大型科学仪器等科研资源。县财政给予科技服务机构技术服务收入总额</w:t>
      </w:r>
      <w:r w:rsidRPr="0053403F">
        <w:rPr>
          <w:rFonts w:ascii="仿宋_GB2312" w:eastAsia="仿宋_GB2312" w:hAnsi="宋体" w:cs="宋体" w:hint="eastAsia"/>
          <w:color w:val="000000"/>
          <w:kern w:val="0"/>
          <w:sz w:val="23"/>
          <w:szCs w:val="23"/>
        </w:rPr>
        <w:t>10%</w:t>
      </w:r>
      <w:r w:rsidRPr="0053403F">
        <w:rPr>
          <w:rFonts w:ascii="仿宋_GB2312" w:eastAsia="仿宋_GB2312" w:hAnsi="宋体" w:cs="宋体" w:hint="eastAsia"/>
          <w:color w:val="000000"/>
          <w:kern w:val="0"/>
          <w:sz w:val="32"/>
          <w:szCs w:val="32"/>
        </w:rPr>
        <w:t>的补助</w:t>
      </w:r>
      <w:r w:rsidRPr="0053403F">
        <w:rPr>
          <w:rFonts w:ascii="仿宋_GB2312" w:eastAsia="仿宋_GB2312" w:hAnsi="宋体" w:cs="宋体" w:hint="eastAsia"/>
          <w:color w:val="000000"/>
          <w:kern w:val="0"/>
          <w:sz w:val="23"/>
          <w:szCs w:val="23"/>
        </w:rPr>
        <w:t>,</w:t>
      </w:r>
      <w:r w:rsidRPr="0053403F">
        <w:rPr>
          <w:rFonts w:ascii="仿宋_GB2312" w:eastAsia="仿宋_GB2312" w:hAnsi="宋体" w:cs="宋体" w:hint="eastAsia"/>
          <w:color w:val="000000"/>
          <w:kern w:val="0"/>
          <w:sz w:val="32"/>
          <w:szCs w:val="32"/>
        </w:rPr>
        <w:t>每年每家企业最高不超过</w:t>
      </w:r>
      <w:r w:rsidRPr="0053403F">
        <w:rPr>
          <w:rFonts w:ascii="仿宋_GB2312" w:eastAsia="仿宋_GB2312" w:hAnsi="宋体" w:cs="宋体" w:hint="eastAsia"/>
          <w:color w:val="000000"/>
          <w:kern w:val="0"/>
          <w:sz w:val="23"/>
          <w:szCs w:val="23"/>
        </w:rPr>
        <w:t>10</w:t>
      </w:r>
      <w:r w:rsidRPr="0053403F">
        <w:rPr>
          <w:rFonts w:ascii="仿宋_GB2312" w:eastAsia="仿宋_GB2312" w:hAnsi="宋体" w:cs="宋体" w:hint="eastAsia"/>
          <w:color w:val="000000"/>
          <w:kern w:val="0"/>
          <w:sz w:val="32"/>
          <w:szCs w:val="32"/>
        </w:rPr>
        <w:t>万元。</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仿宋_GB2312" w:eastAsia="仿宋_GB2312" w:hAnsi="宋体" w:cs="宋体" w:hint="eastAsia"/>
          <w:color w:val="000000"/>
          <w:kern w:val="0"/>
          <w:sz w:val="32"/>
          <w:szCs w:val="32"/>
        </w:rPr>
        <w:t>（十）鼓励社会资本进入创新领域。在县内从事天使投资的机构或个人，其在县内所缴纳的企业所得税或个人所得税、增值税县级财政留存部分，</w:t>
      </w:r>
      <w:r w:rsidRPr="0053403F">
        <w:rPr>
          <w:rFonts w:ascii="仿宋_GB2312" w:eastAsia="仿宋_GB2312" w:hAnsi="宋体" w:cs="宋体" w:hint="eastAsia"/>
          <w:color w:val="000000"/>
          <w:kern w:val="0"/>
          <w:sz w:val="23"/>
          <w:szCs w:val="23"/>
        </w:rPr>
        <w:t>3</w:t>
      </w:r>
      <w:r w:rsidRPr="0053403F">
        <w:rPr>
          <w:rFonts w:ascii="仿宋_GB2312" w:eastAsia="仿宋_GB2312" w:hAnsi="宋体" w:cs="宋体" w:hint="eastAsia"/>
          <w:color w:val="000000"/>
          <w:kern w:val="0"/>
          <w:sz w:val="32"/>
          <w:szCs w:val="32"/>
        </w:rPr>
        <w:t>年内给予全额奖励。同时，社会基金投资县内企业的，给予基金管理团队投资额</w:t>
      </w:r>
      <w:r w:rsidRPr="0053403F">
        <w:rPr>
          <w:rFonts w:ascii="仿宋_GB2312" w:eastAsia="仿宋_GB2312" w:hAnsi="宋体" w:cs="宋体" w:hint="eastAsia"/>
          <w:color w:val="000000"/>
          <w:kern w:val="0"/>
          <w:sz w:val="23"/>
          <w:szCs w:val="23"/>
        </w:rPr>
        <w:t>0.5%</w:t>
      </w:r>
      <w:r w:rsidRPr="0053403F">
        <w:rPr>
          <w:rFonts w:ascii="仿宋_GB2312" w:eastAsia="仿宋_GB2312" w:hAnsi="宋体" w:cs="宋体" w:hint="eastAsia"/>
          <w:color w:val="000000"/>
          <w:kern w:val="0"/>
          <w:sz w:val="32"/>
          <w:szCs w:val="32"/>
        </w:rPr>
        <w:t>的奖励，最高每家企业奖励不超过</w:t>
      </w:r>
      <w:r w:rsidRPr="0053403F">
        <w:rPr>
          <w:rFonts w:ascii="仿宋_GB2312" w:eastAsia="仿宋_GB2312" w:hAnsi="宋体" w:cs="宋体" w:hint="eastAsia"/>
          <w:color w:val="000000"/>
          <w:kern w:val="0"/>
          <w:sz w:val="23"/>
          <w:szCs w:val="23"/>
        </w:rPr>
        <w:t>10</w:t>
      </w:r>
      <w:r w:rsidRPr="0053403F">
        <w:rPr>
          <w:rFonts w:ascii="仿宋_GB2312" w:eastAsia="仿宋_GB2312" w:hAnsi="宋体" w:cs="宋体" w:hint="eastAsia"/>
          <w:color w:val="000000"/>
          <w:kern w:val="0"/>
          <w:sz w:val="32"/>
          <w:szCs w:val="32"/>
        </w:rPr>
        <w:t>万元。县财政出资</w:t>
      </w:r>
      <w:proofErr w:type="gramStart"/>
      <w:r w:rsidRPr="0053403F">
        <w:rPr>
          <w:rFonts w:ascii="仿宋_GB2312" w:eastAsia="仿宋_GB2312" w:hAnsi="宋体" w:cs="宋体" w:hint="eastAsia"/>
          <w:color w:val="000000"/>
          <w:kern w:val="0"/>
          <w:sz w:val="32"/>
          <w:szCs w:val="32"/>
        </w:rPr>
        <w:t>设立县</w:t>
      </w:r>
      <w:proofErr w:type="gramEnd"/>
      <w:r w:rsidRPr="0053403F">
        <w:rPr>
          <w:rFonts w:ascii="仿宋_GB2312" w:eastAsia="仿宋_GB2312" w:hAnsi="宋体" w:cs="宋体" w:hint="eastAsia"/>
          <w:color w:val="000000"/>
          <w:kern w:val="0"/>
          <w:sz w:val="32"/>
          <w:szCs w:val="32"/>
        </w:rPr>
        <w:t>本级科技产业基金，可以与风险投资公司合作设立“天使基金”、“种子基金”，由专业的基金运营机构开展市场化运作，县本级科技产业基金参股比例最高不超过</w:t>
      </w:r>
      <w:r w:rsidRPr="0053403F">
        <w:rPr>
          <w:rFonts w:ascii="仿宋_GB2312" w:eastAsia="仿宋_GB2312" w:hAnsi="宋体" w:cs="宋体" w:hint="eastAsia"/>
          <w:color w:val="000000"/>
          <w:kern w:val="0"/>
          <w:sz w:val="23"/>
          <w:szCs w:val="23"/>
        </w:rPr>
        <w:t>30%</w:t>
      </w:r>
      <w:r w:rsidRPr="0053403F">
        <w:rPr>
          <w:rFonts w:ascii="仿宋_GB2312" w:eastAsia="仿宋_GB2312" w:hAnsi="宋体" w:cs="宋体" w:hint="eastAsia"/>
          <w:color w:val="000000"/>
          <w:kern w:val="0"/>
          <w:sz w:val="32"/>
          <w:szCs w:val="32"/>
        </w:rPr>
        <w:t>。县本级科技产业基金参股天使投资基金形成的股权，在发生首笔投资起</w:t>
      </w:r>
      <w:r w:rsidRPr="0053403F">
        <w:rPr>
          <w:rFonts w:ascii="仿宋_GB2312" w:eastAsia="仿宋_GB2312" w:hAnsi="宋体" w:cs="宋体" w:hint="eastAsia"/>
          <w:color w:val="000000"/>
          <w:kern w:val="0"/>
          <w:sz w:val="23"/>
          <w:szCs w:val="23"/>
        </w:rPr>
        <w:t>5</w:t>
      </w:r>
      <w:r w:rsidRPr="0053403F">
        <w:rPr>
          <w:rFonts w:ascii="仿宋_GB2312" w:eastAsia="仿宋_GB2312" w:hAnsi="宋体" w:cs="宋体" w:hint="eastAsia"/>
          <w:color w:val="000000"/>
          <w:kern w:val="0"/>
          <w:sz w:val="32"/>
          <w:szCs w:val="32"/>
        </w:rPr>
        <w:t>年内可以按照同期银行贷款基准利率向天使投资其他股东转让。</w:t>
      </w:r>
    </w:p>
    <w:p w:rsidR="0053403F" w:rsidRPr="0053403F" w:rsidRDefault="0053403F" w:rsidP="0053403F">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3403F">
        <w:rPr>
          <w:rFonts w:ascii="仿宋_GB2312" w:eastAsia="仿宋_GB2312" w:hAnsi="宋体" w:cs="宋体" w:hint="eastAsia"/>
          <w:color w:val="000000"/>
          <w:kern w:val="0"/>
          <w:sz w:val="32"/>
          <w:szCs w:val="32"/>
        </w:rPr>
        <w:t>本政策涉及相关企事业单位资金资助或者奖励，同一单位同一事项不得重复享受。原有关科技创新文件仍然继续执行，同一事项与本政策不一致的，以本政策为准。本政策措施自</w:t>
      </w:r>
      <w:r w:rsidRPr="0053403F">
        <w:rPr>
          <w:rFonts w:ascii="仿宋_GB2312" w:eastAsia="仿宋_GB2312" w:hAnsi="宋体" w:cs="宋体" w:hint="eastAsia"/>
          <w:color w:val="000000"/>
          <w:kern w:val="0"/>
          <w:sz w:val="23"/>
          <w:szCs w:val="23"/>
        </w:rPr>
        <w:t>2017</w:t>
      </w:r>
      <w:r w:rsidRPr="0053403F">
        <w:rPr>
          <w:rFonts w:ascii="仿宋_GB2312" w:eastAsia="仿宋_GB2312" w:hAnsi="宋体" w:cs="宋体" w:hint="eastAsia"/>
          <w:color w:val="000000"/>
          <w:kern w:val="0"/>
          <w:sz w:val="32"/>
          <w:szCs w:val="32"/>
        </w:rPr>
        <w:t>年</w:t>
      </w:r>
      <w:r w:rsidRPr="0053403F">
        <w:rPr>
          <w:rFonts w:ascii="仿宋_GB2312" w:eastAsia="仿宋_GB2312" w:hAnsi="宋体" w:cs="宋体" w:hint="eastAsia"/>
          <w:color w:val="000000"/>
          <w:kern w:val="0"/>
          <w:sz w:val="23"/>
          <w:szCs w:val="23"/>
        </w:rPr>
        <w:t>5</w:t>
      </w:r>
      <w:r w:rsidRPr="0053403F">
        <w:rPr>
          <w:rFonts w:ascii="仿宋_GB2312" w:eastAsia="仿宋_GB2312" w:hAnsi="宋体" w:cs="宋体" w:hint="eastAsia"/>
          <w:color w:val="000000"/>
          <w:kern w:val="0"/>
          <w:sz w:val="32"/>
          <w:szCs w:val="32"/>
        </w:rPr>
        <w:t>月</w:t>
      </w:r>
      <w:r w:rsidRPr="0053403F">
        <w:rPr>
          <w:rFonts w:ascii="仿宋_GB2312" w:eastAsia="仿宋_GB2312" w:hAnsi="宋体" w:cs="宋体" w:hint="eastAsia"/>
          <w:color w:val="000000"/>
          <w:kern w:val="0"/>
          <w:sz w:val="23"/>
          <w:szCs w:val="23"/>
        </w:rPr>
        <w:t>1</w:t>
      </w:r>
      <w:r w:rsidRPr="0053403F">
        <w:rPr>
          <w:rFonts w:ascii="仿宋_GB2312" w:eastAsia="仿宋_GB2312" w:hAnsi="宋体" w:cs="宋体" w:hint="eastAsia"/>
          <w:color w:val="000000"/>
          <w:kern w:val="0"/>
          <w:sz w:val="32"/>
          <w:szCs w:val="32"/>
        </w:rPr>
        <w:t>日起施行，由县科技局、县财政局负责牵头组织实施。</w:t>
      </w:r>
    </w:p>
    <w:p w:rsidR="00A85791" w:rsidRPr="0053403F" w:rsidRDefault="00A85791"/>
    <w:sectPr w:rsidR="00A85791" w:rsidRPr="00534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3F"/>
    <w:rsid w:val="0053403F"/>
    <w:rsid w:val="00A85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46FEF-25CE-4DD9-8D4C-FC7F8CE6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3403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3403F"/>
    <w:rPr>
      <w:rFonts w:ascii="宋体" w:eastAsia="宋体" w:hAnsi="宋体" w:cs="宋体"/>
      <w:b/>
      <w:bCs/>
      <w:kern w:val="0"/>
      <w:sz w:val="36"/>
      <w:szCs w:val="36"/>
    </w:rPr>
  </w:style>
  <w:style w:type="character" w:customStyle="1" w:styleId="pr20">
    <w:name w:val="pr20"/>
    <w:basedOn w:val="a0"/>
    <w:rsid w:val="0053403F"/>
  </w:style>
  <w:style w:type="character" w:customStyle="1" w:styleId="apple-converted-space">
    <w:name w:val="apple-converted-space"/>
    <w:basedOn w:val="a0"/>
    <w:rsid w:val="00534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7350">
      <w:bodyDiv w:val="1"/>
      <w:marLeft w:val="0"/>
      <w:marRight w:val="0"/>
      <w:marTop w:val="0"/>
      <w:marBottom w:val="0"/>
      <w:divBdr>
        <w:top w:val="none" w:sz="0" w:space="0" w:color="auto"/>
        <w:left w:val="none" w:sz="0" w:space="0" w:color="auto"/>
        <w:bottom w:val="none" w:sz="0" w:space="0" w:color="auto"/>
        <w:right w:val="none" w:sz="0" w:space="0" w:color="auto"/>
      </w:divBdr>
      <w:divsChild>
        <w:div w:id="120225313">
          <w:marLeft w:val="0"/>
          <w:marRight w:val="0"/>
          <w:marTop w:val="0"/>
          <w:marBottom w:val="150"/>
          <w:divBdr>
            <w:top w:val="dashed" w:sz="6" w:space="0" w:color="CCCCCC"/>
            <w:left w:val="dashed" w:sz="6" w:space="0" w:color="CCCCCC"/>
            <w:bottom w:val="dashed" w:sz="6" w:space="0" w:color="CCCCCC"/>
            <w:right w:val="dashed" w:sz="6" w:space="0"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2018-05-09T04:20:00Z</dcterms:created>
  <dcterms:modified xsi:type="dcterms:W3CDTF">2018-05-09T04:21:00Z</dcterms:modified>
</cp:coreProperties>
</file>