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           2017</w:t>
      </w:r>
      <w:r>
        <w:rPr>
          <w:rFonts w:ascii="Arial" w:hAnsi="Arial" w:cs="Arial"/>
          <w:color w:val="000000"/>
          <w:sz w:val="28"/>
          <w:szCs w:val="28"/>
        </w:rPr>
        <w:t>年</w:t>
      </w:r>
      <w:r>
        <w:rPr>
          <w:rFonts w:ascii="Arial" w:hAnsi="Arial" w:cs="Arial"/>
          <w:color w:val="000000"/>
          <w:sz w:val="28"/>
          <w:szCs w:val="28"/>
        </w:rPr>
        <w:t>4</w:t>
      </w:r>
      <w:r>
        <w:rPr>
          <w:rFonts w:ascii="Arial" w:hAnsi="Arial" w:cs="Arial"/>
          <w:color w:val="000000"/>
          <w:sz w:val="28"/>
          <w:szCs w:val="28"/>
        </w:rPr>
        <w:t>月</w:t>
      </w:r>
      <w:r>
        <w:rPr>
          <w:rFonts w:ascii="Arial" w:hAnsi="Arial" w:cs="Arial"/>
          <w:color w:val="000000"/>
          <w:sz w:val="28"/>
          <w:szCs w:val="28"/>
        </w:rPr>
        <w:t>26</w:t>
      </w:r>
      <w:r>
        <w:rPr>
          <w:rFonts w:ascii="Arial" w:hAnsi="Arial" w:cs="Arial"/>
          <w:color w:val="000000"/>
          <w:sz w:val="28"/>
          <w:szCs w:val="28"/>
        </w:rPr>
        <w:t>日</w:t>
      </w:r>
      <w:r>
        <w:rPr>
          <w:rFonts w:ascii="Arial" w:hAnsi="Arial" w:cs="Arial"/>
          <w:color w:val="000000"/>
          <w:sz w:val="28"/>
          <w:szCs w:val="28"/>
        </w:rPr>
        <w:br/>
        <w:t>(</w:t>
      </w:r>
      <w:r>
        <w:rPr>
          <w:rFonts w:ascii="Arial" w:hAnsi="Arial" w:cs="Arial"/>
          <w:color w:val="000000"/>
          <w:sz w:val="28"/>
          <w:szCs w:val="28"/>
        </w:rPr>
        <w:t>此件公开发布）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南陵县电子信息及智能终端产业专项扶持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暂行办法（修订稿）</w:t>
      </w:r>
      <w:r>
        <w:rPr>
          <w:rFonts w:ascii="Arial" w:hAnsi="Arial" w:cs="Arial"/>
          <w:color w:val="000000"/>
          <w:sz w:val="28"/>
          <w:szCs w:val="28"/>
        </w:rPr>
        <w:br/>
        <w:t> 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为进一步支持我县电子信息及智能终端产业做大做强，根据国家、省、市有关产业政策，结合我县实际，制定本办法。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第一条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县财政设立电子信息及智能终端产业扶持资金，纳入县产业发展资金预算。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第二条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扶持资金遵循集中管理、公开申请、规范操作、专款专用原则。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第三条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资金扶持对象为：</w:t>
      </w:r>
      <w:r>
        <w:rPr>
          <w:rFonts w:ascii="Arial" w:hAnsi="Arial" w:cs="Arial"/>
          <w:color w:val="000000"/>
          <w:sz w:val="28"/>
          <w:szCs w:val="28"/>
        </w:rPr>
        <w:br/>
        <w:t>1.</w:t>
      </w:r>
      <w:r>
        <w:rPr>
          <w:rFonts w:ascii="Arial" w:hAnsi="Arial" w:cs="Arial"/>
          <w:color w:val="000000"/>
          <w:sz w:val="28"/>
          <w:szCs w:val="28"/>
        </w:rPr>
        <w:t>与县政府签订投资合同；</w:t>
      </w:r>
      <w:r>
        <w:rPr>
          <w:rFonts w:ascii="Arial" w:hAnsi="Arial" w:cs="Arial"/>
          <w:color w:val="000000"/>
          <w:sz w:val="28"/>
          <w:szCs w:val="28"/>
        </w:rPr>
        <w:br/>
        <w:t>2.</w:t>
      </w:r>
      <w:r>
        <w:rPr>
          <w:rFonts w:ascii="Arial" w:hAnsi="Arial" w:cs="Arial"/>
          <w:color w:val="000000"/>
          <w:sz w:val="28"/>
          <w:szCs w:val="28"/>
        </w:rPr>
        <w:t>在我县登记注册具有法人资格；</w:t>
      </w:r>
      <w:r>
        <w:rPr>
          <w:rFonts w:ascii="Arial" w:hAnsi="Arial" w:cs="Arial"/>
          <w:color w:val="000000"/>
          <w:sz w:val="28"/>
          <w:szCs w:val="28"/>
        </w:rPr>
        <w:br/>
        <w:t>3.</w:t>
      </w:r>
      <w:r>
        <w:rPr>
          <w:rFonts w:ascii="Arial" w:hAnsi="Arial" w:cs="Arial"/>
          <w:color w:val="000000"/>
          <w:sz w:val="28"/>
          <w:szCs w:val="28"/>
        </w:rPr>
        <w:t>电子信息及智能终端企业（以下简称企业）和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来陵创新</w:t>
      </w:r>
      <w:proofErr w:type="gramEnd"/>
      <w:r>
        <w:rPr>
          <w:rFonts w:ascii="Arial" w:hAnsi="Arial" w:cs="Arial"/>
          <w:color w:val="000000"/>
          <w:sz w:val="28"/>
          <w:szCs w:val="28"/>
        </w:rPr>
        <w:t>创业的科技团队（以下简称团队）。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第四条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品牌奖励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对上市公司或者拥有中国驰名商标企业（驰名商标认定的产品或服务）来我县注册生产的企业，一次性给予</w:t>
      </w:r>
      <w:r>
        <w:rPr>
          <w:rFonts w:ascii="Arial" w:hAnsi="Arial" w:cs="Arial"/>
          <w:color w:val="000000"/>
          <w:sz w:val="28"/>
          <w:szCs w:val="28"/>
        </w:rPr>
        <w:t>50</w:t>
      </w:r>
      <w:r>
        <w:rPr>
          <w:rFonts w:ascii="Arial" w:hAnsi="Arial" w:cs="Arial"/>
          <w:color w:val="000000"/>
          <w:sz w:val="28"/>
          <w:szCs w:val="28"/>
        </w:rPr>
        <w:t>万元的奖励。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第五条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研发补贴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科研机构和企业在我县企业设立院士工作站、博士工作站和技能大师工作室的，经认定后并承诺</w:t>
      </w:r>
      <w:r>
        <w:rPr>
          <w:rFonts w:ascii="Arial" w:hAnsi="Arial" w:cs="Arial"/>
          <w:color w:val="000000"/>
          <w:sz w:val="28"/>
          <w:szCs w:val="28"/>
        </w:rPr>
        <w:t>3</w:t>
      </w:r>
      <w:r>
        <w:rPr>
          <w:rFonts w:ascii="Arial" w:hAnsi="Arial" w:cs="Arial"/>
          <w:color w:val="000000"/>
          <w:sz w:val="28"/>
          <w:szCs w:val="28"/>
        </w:rPr>
        <w:t>年内不迁出的，在享受省市政策的基础上，分别一次性给予</w:t>
      </w:r>
      <w:r>
        <w:rPr>
          <w:rFonts w:ascii="Arial" w:hAnsi="Arial" w:cs="Arial"/>
          <w:color w:val="000000"/>
          <w:sz w:val="28"/>
          <w:szCs w:val="28"/>
        </w:rPr>
        <w:t>50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30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10</w:t>
      </w:r>
      <w:r>
        <w:rPr>
          <w:rFonts w:ascii="Arial" w:hAnsi="Arial" w:cs="Arial"/>
          <w:color w:val="000000"/>
          <w:sz w:val="28"/>
          <w:szCs w:val="28"/>
        </w:rPr>
        <w:t>万元补贴。未满</w:t>
      </w:r>
      <w:r>
        <w:rPr>
          <w:rFonts w:ascii="Arial" w:hAnsi="Arial" w:cs="Arial"/>
          <w:color w:val="000000"/>
          <w:sz w:val="28"/>
          <w:szCs w:val="28"/>
        </w:rPr>
        <w:t>3</w:t>
      </w:r>
      <w:r>
        <w:rPr>
          <w:rFonts w:ascii="Arial" w:hAnsi="Arial" w:cs="Arial"/>
          <w:color w:val="000000"/>
          <w:sz w:val="28"/>
          <w:szCs w:val="28"/>
        </w:rPr>
        <w:t>年迁出的，须退还奖励资金。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企业在我县新认定的国家级、省级工程（技术）研究中心、企业技术中心、工业设计中心、质检中心的，在享受省市政策的基础上，分别一次性给予</w:t>
      </w:r>
      <w:r>
        <w:rPr>
          <w:rFonts w:ascii="Arial" w:hAnsi="Arial" w:cs="Arial"/>
          <w:color w:val="000000"/>
          <w:sz w:val="28"/>
          <w:szCs w:val="28"/>
        </w:rPr>
        <w:t>70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30</w:t>
      </w:r>
      <w:r>
        <w:rPr>
          <w:rFonts w:ascii="Arial" w:hAnsi="Arial" w:cs="Arial"/>
          <w:color w:val="000000"/>
          <w:sz w:val="28"/>
          <w:szCs w:val="28"/>
        </w:rPr>
        <w:t>万元的奖励。新认定的市级产业技术研究院、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省级产业</w:t>
      </w:r>
      <w:proofErr w:type="gramEnd"/>
      <w:r>
        <w:rPr>
          <w:rFonts w:ascii="Arial" w:hAnsi="Arial" w:cs="Arial"/>
          <w:color w:val="000000"/>
          <w:sz w:val="28"/>
          <w:szCs w:val="28"/>
        </w:rPr>
        <w:t>技术创新战略联盟，在享受省市政策的基础上，分别一次性给予</w:t>
      </w:r>
      <w:r>
        <w:rPr>
          <w:rFonts w:ascii="Arial" w:hAnsi="Arial" w:cs="Arial"/>
          <w:color w:val="000000"/>
          <w:sz w:val="28"/>
          <w:szCs w:val="28"/>
        </w:rPr>
        <w:t>100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50</w:t>
      </w:r>
      <w:r>
        <w:rPr>
          <w:rFonts w:ascii="Arial" w:hAnsi="Arial" w:cs="Arial"/>
          <w:color w:val="000000"/>
          <w:sz w:val="28"/>
          <w:szCs w:val="28"/>
        </w:rPr>
        <w:t>万元的奖励。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第六条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股权投资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   </w:t>
      </w:r>
      <w:r>
        <w:rPr>
          <w:rFonts w:ascii="Arial" w:hAnsi="Arial" w:cs="Arial"/>
          <w:color w:val="000000"/>
          <w:sz w:val="28"/>
          <w:szCs w:val="28"/>
        </w:rPr>
        <w:t>按《南陵县政府投资引导基金管理办法》（政办〔</w:t>
      </w:r>
      <w:r>
        <w:rPr>
          <w:rFonts w:ascii="Arial" w:hAnsi="Arial" w:cs="Arial"/>
          <w:color w:val="000000"/>
          <w:sz w:val="28"/>
          <w:szCs w:val="28"/>
        </w:rPr>
        <w:t>2016</w:t>
      </w:r>
      <w:r>
        <w:rPr>
          <w:rFonts w:ascii="Arial" w:hAnsi="Arial" w:cs="Arial"/>
          <w:color w:val="000000"/>
          <w:sz w:val="28"/>
          <w:szCs w:val="28"/>
        </w:rPr>
        <w:t>〕</w:t>
      </w:r>
      <w:r>
        <w:rPr>
          <w:rFonts w:ascii="Arial" w:hAnsi="Arial" w:cs="Arial"/>
          <w:color w:val="000000"/>
          <w:sz w:val="28"/>
          <w:szCs w:val="28"/>
        </w:rPr>
        <w:t>7</w:t>
      </w:r>
      <w:r>
        <w:rPr>
          <w:rFonts w:ascii="Arial" w:hAnsi="Arial" w:cs="Arial"/>
          <w:color w:val="000000"/>
          <w:sz w:val="28"/>
          <w:szCs w:val="28"/>
        </w:rPr>
        <w:t>号）执行。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第七条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固定资产投资后补贴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供地项目建成后，给予一般项目固定资产投资额（不含设备）</w:t>
      </w:r>
      <w:r>
        <w:rPr>
          <w:rFonts w:ascii="Arial" w:hAnsi="Arial" w:cs="Arial"/>
          <w:color w:val="000000"/>
          <w:sz w:val="28"/>
          <w:szCs w:val="28"/>
        </w:rPr>
        <w:t>2%</w:t>
      </w:r>
      <w:r>
        <w:rPr>
          <w:rFonts w:ascii="Arial" w:hAnsi="Arial" w:cs="Arial"/>
          <w:color w:val="000000"/>
          <w:sz w:val="28"/>
          <w:szCs w:val="28"/>
        </w:rPr>
        <w:t>的补贴，高端项目固定资产投资额（不含设备）</w:t>
      </w:r>
      <w:r>
        <w:rPr>
          <w:rFonts w:ascii="Arial" w:hAnsi="Arial" w:cs="Arial"/>
          <w:color w:val="000000"/>
          <w:sz w:val="28"/>
          <w:szCs w:val="28"/>
        </w:rPr>
        <w:t>3%</w:t>
      </w:r>
      <w:r>
        <w:rPr>
          <w:rFonts w:ascii="Arial" w:hAnsi="Arial" w:cs="Arial"/>
          <w:color w:val="000000"/>
          <w:sz w:val="28"/>
          <w:szCs w:val="28"/>
        </w:rPr>
        <w:t>的补贴。该补贴政策与股权投资不重复享受。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对经认定的应用数控智能装备的新生产线，按设备投资额的</w:t>
      </w:r>
      <w:r>
        <w:rPr>
          <w:rFonts w:ascii="Arial" w:hAnsi="Arial" w:cs="Arial"/>
          <w:color w:val="000000"/>
          <w:sz w:val="28"/>
          <w:szCs w:val="28"/>
        </w:rPr>
        <w:t>6%</w:t>
      </w:r>
      <w:r>
        <w:rPr>
          <w:rFonts w:ascii="Arial" w:hAnsi="Arial" w:cs="Arial"/>
          <w:color w:val="000000"/>
          <w:sz w:val="28"/>
          <w:szCs w:val="28"/>
        </w:rPr>
        <w:t>予以补助；对一般设备给予</w:t>
      </w:r>
      <w:r>
        <w:rPr>
          <w:rFonts w:ascii="Arial" w:hAnsi="Arial" w:cs="Arial"/>
          <w:color w:val="000000"/>
          <w:sz w:val="28"/>
          <w:szCs w:val="28"/>
        </w:rPr>
        <w:t>3%</w:t>
      </w:r>
      <w:r>
        <w:rPr>
          <w:rFonts w:ascii="Arial" w:hAnsi="Arial" w:cs="Arial"/>
          <w:color w:val="000000"/>
          <w:sz w:val="28"/>
          <w:szCs w:val="28"/>
        </w:rPr>
        <w:t>的补助。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第八条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计税销售收入上台阶奖励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   </w:t>
      </w:r>
      <w:r>
        <w:rPr>
          <w:rFonts w:ascii="Arial" w:hAnsi="Arial" w:cs="Arial"/>
          <w:color w:val="000000"/>
          <w:sz w:val="28"/>
          <w:szCs w:val="28"/>
        </w:rPr>
        <w:t>对投产后年计税销售收入</w:t>
      </w:r>
      <w:r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年内达到</w:t>
      </w:r>
      <w:r>
        <w:rPr>
          <w:rFonts w:ascii="Arial" w:hAnsi="Arial" w:cs="Arial"/>
          <w:color w:val="000000"/>
          <w:sz w:val="28"/>
          <w:szCs w:val="28"/>
        </w:rPr>
        <w:t>2000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3000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5000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8000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>亿元，且年增幅不低于</w:t>
      </w:r>
      <w:r>
        <w:rPr>
          <w:rFonts w:ascii="Arial" w:hAnsi="Arial" w:cs="Arial"/>
          <w:color w:val="000000"/>
          <w:sz w:val="28"/>
          <w:szCs w:val="28"/>
        </w:rPr>
        <w:t>10%</w:t>
      </w:r>
      <w:r>
        <w:rPr>
          <w:rFonts w:ascii="Arial" w:hAnsi="Arial" w:cs="Arial"/>
          <w:color w:val="000000"/>
          <w:sz w:val="28"/>
          <w:szCs w:val="28"/>
        </w:rPr>
        <w:t>的企业，分</w:t>
      </w:r>
      <w:r>
        <w:rPr>
          <w:rFonts w:ascii="Arial" w:hAnsi="Arial" w:cs="Arial"/>
          <w:color w:val="000000"/>
          <w:sz w:val="28"/>
          <w:szCs w:val="28"/>
        </w:rPr>
        <w:lastRenderedPageBreak/>
        <w:t>别给予</w:t>
      </w:r>
      <w:r>
        <w:rPr>
          <w:rFonts w:ascii="Arial" w:hAnsi="Arial" w:cs="Arial"/>
          <w:color w:val="000000"/>
          <w:sz w:val="28"/>
          <w:szCs w:val="28"/>
        </w:rPr>
        <w:t>30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50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100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150</w:t>
      </w:r>
      <w:r>
        <w:rPr>
          <w:rFonts w:ascii="Arial" w:hAnsi="Arial" w:cs="Arial"/>
          <w:color w:val="000000"/>
          <w:sz w:val="28"/>
          <w:szCs w:val="28"/>
        </w:rPr>
        <w:t>万元、</w:t>
      </w:r>
      <w:r>
        <w:rPr>
          <w:rFonts w:ascii="Arial" w:hAnsi="Arial" w:cs="Arial"/>
          <w:color w:val="000000"/>
          <w:sz w:val="28"/>
          <w:szCs w:val="28"/>
        </w:rPr>
        <w:t>200</w:t>
      </w:r>
      <w:r>
        <w:rPr>
          <w:rFonts w:ascii="Arial" w:hAnsi="Arial" w:cs="Arial"/>
          <w:color w:val="000000"/>
          <w:sz w:val="28"/>
          <w:szCs w:val="28"/>
        </w:rPr>
        <w:t>万元的奖励。对投产后年计税销售收入</w:t>
      </w:r>
      <w:r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年内达到亿元以上的，且年增幅不低于</w:t>
      </w:r>
      <w:r>
        <w:rPr>
          <w:rFonts w:ascii="Arial" w:hAnsi="Arial" w:cs="Arial"/>
          <w:color w:val="000000"/>
          <w:sz w:val="28"/>
          <w:szCs w:val="28"/>
        </w:rPr>
        <w:t>10%</w:t>
      </w:r>
      <w:r>
        <w:rPr>
          <w:rFonts w:ascii="Arial" w:hAnsi="Arial" w:cs="Arial"/>
          <w:color w:val="000000"/>
          <w:sz w:val="28"/>
          <w:szCs w:val="28"/>
        </w:rPr>
        <w:t>的，每亿元给予</w:t>
      </w:r>
      <w:r>
        <w:rPr>
          <w:rFonts w:ascii="Arial" w:hAnsi="Arial" w:cs="Arial"/>
          <w:color w:val="000000"/>
          <w:sz w:val="28"/>
          <w:szCs w:val="28"/>
        </w:rPr>
        <w:t>2%</w:t>
      </w:r>
      <w:r>
        <w:rPr>
          <w:rFonts w:ascii="Arial" w:hAnsi="Arial" w:cs="Arial"/>
          <w:color w:val="000000"/>
          <w:sz w:val="28"/>
          <w:szCs w:val="28"/>
        </w:rPr>
        <w:t>的奖励。以上奖励，项目投产后第</w:t>
      </w:r>
      <w:r>
        <w:rPr>
          <w:rFonts w:ascii="Arial" w:hAnsi="Arial" w:cs="Arial"/>
          <w:color w:val="000000"/>
          <w:sz w:val="28"/>
          <w:szCs w:val="28"/>
        </w:rPr>
        <w:t>1</w:t>
      </w:r>
      <w:r>
        <w:rPr>
          <w:rFonts w:ascii="Arial" w:hAnsi="Arial" w:cs="Arial"/>
          <w:color w:val="000000"/>
          <w:sz w:val="28"/>
          <w:szCs w:val="28"/>
        </w:rPr>
        <w:t>、</w:t>
      </w:r>
      <w:r>
        <w:rPr>
          <w:rFonts w:ascii="Arial" w:hAnsi="Arial" w:cs="Arial"/>
          <w:color w:val="000000"/>
          <w:sz w:val="28"/>
          <w:szCs w:val="28"/>
        </w:rPr>
        <w:t>2</w:t>
      </w:r>
      <w:r>
        <w:rPr>
          <w:rFonts w:ascii="Arial" w:hAnsi="Arial" w:cs="Arial"/>
          <w:color w:val="000000"/>
          <w:sz w:val="28"/>
          <w:szCs w:val="28"/>
        </w:rPr>
        <w:t>年最高不超过企业所缴纳增值税、所得税的地方留存部分的</w:t>
      </w:r>
      <w:r>
        <w:rPr>
          <w:rFonts w:ascii="Arial" w:hAnsi="Arial" w:cs="Arial"/>
          <w:color w:val="000000"/>
          <w:sz w:val="28"/>
          <w:szCs w:val="28"/>
        </w:rPr>
        <w:t>100%</w:t>
      </w:r>
      <w:r>
        <w:rPr>
          <w:rFonts w:ascii="Arial" w:hAnsi="Arial" w:cs="Arial"/>
          <w:color w:val="000000"/>
          <w:sz w:val="28"/>
          <w:szCs w:val="28"/>
        </w:rPr>
        <w:t>，第</w:t>
      </w:r>
      <w:r>
        <w:rPr>
          <w:rFonts w:ascii="Arial" w:hAnsi="Arial" w:cs="Arial"/>
          <w:color w:val="000000"/>
          <w:sz w:val="28"/>
          <w:szCs w:val="28"/>
        </w:rPr>
        <w:t>3—5</w:t>
      </w:r>
      <w:r>
        <w:rPr>
          <w:rFonts w:ascii="Arial" w:hAnsi="Arial" w:cs="Arial"/>
          <w:color w:val="000000"/>
          <w:sz w:val="28"/>
          <w:szCs w:val="28"/>
        </w:rPr>
        <w:t>年不超过</w:t>
      </w:r>
      <w:r>
        <w:rPr>
          <w:rFonts w:ascii="Arial" w:hAnsi="Arial" w:cs="Arial"/>
          <w:color w:val="000000"/>
          <w:sz w:val="28"/>
          <w:szCs w:val="28"/>
        </w:rPr>
        <w:t>50%</w:t>
      </w:r>
      <w:r>
        <w:rPr>
          <w:rFonts w:ascii="Arial" w:hAnsi="Arial" w:cs="Arial"/>
          <w:color w:val="000000"/>
          <w:sz w:val="28"/>
          <w:szCs w:val="28"/>
        </w:rPr>
        <w:t>（其中增值税按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营改增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之前</w:t>
      </w:r>
      <w:r>
        <w:rPr>
          <w:rFonts w:ascii="Arial" w:hAnsi="Arial" w:cs="Arial"/>
          <w:color w:val="000000"/>
          <w:sz w:val="28"/>
          <w:szCs w:val="28"/>
        </w:rPr>
        <w:t>25%</w:t>
      </w:r>
      <w:r>
        <w:rPr>
          <w:rFonts w:ascii="Arial" w:hAnsi="Arial" w:cs="Arial"/>
          <w:color w:val="000000"/>
          <w:sz w:val="28"/>
          <w:szCs w:val="28"/>
        </w:rPr>
        <w:t>标准执行）。若增幅达不到</w:t>
      </w:r>
      <w:r>
        <w:rPr>
          <w:rFonts w:ascii="Arial" w:hAnsi="Arial" w:cs="Arial"/>
          <w:color w:val="000000"/>
          <w:sz w:val="28"/>
          <w:szCs w:val="28"/>
        </w:rPr>
        <w:t>10%</w:t>
      </w:r>
      <w:r>
        <w:rPr>
          <w:rFonts w:ascii="Arial" w:hAnsi="Arial" w:cs="Arial"/>
          <w:color w:val="000000"/>
          <w:sz w:val="28"/>
          <w:szCs w:val="28"/>
        </w:rPr>
        <w:t>，奖励金额减半。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  </w:t>
      </w:r>
      <w:r>
        <w:rPr>
          <w:rFonts w:ascii="Arial" w:hAnsi="Arial" w:cs="Arial"/>
          <w:color w:val="000000"/>
          <w:sz w:val="28"/>
          <w:szCs w:val="28"/>
        </w:rPr>
        <w:t>第九条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产品推广补贴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我县企业生产的智能终端产品，纳入县政府采购产品目录，同时享受南陵县地产品采购政策，同类产品优先采购。为帮助企业拓展市场，对企业销售的智能终端产品前</w:t>
      </w:r>
      <w:r>
        <w:rPr>
          <w:rFonts w:ascii="Arial" w:hAnsi="Arial" w:cs="Arial"/>
          <w:color w:val="000000"/>
          <w:sz w:val="28"/>
          <w:szCs w:val="28"/>
        </w:rPr>
        <w:t>100</w:t>
      </w:r>
      <w:r>
        <w:rPr>
          <w:rFonts w:ascii="Arial" w:hAnsi="Arial" w:cs="Arial"/>
          <w:color w:val="000000"/>
          <w:sz w:val="28"/>
          <w:szCs w:val="28"/>
        </w:rPr>
        <w:t>台（套）按销售总价的</w:t>
      </w:r>
      <w:r>
        <w:rPr>
          <w:rFonts w:ascii="Arial" w:hAnsi="Arial" w:cs="Arial"/>
          <w:color w:val="000000"/>
          <w:sz w:val="28"/>
          <w:szCs w:val="28"/>
        </w:rPr>
        <w:t>10%</w:t>
      </w:r>
      <w:r>
        <w:rPr>
          <w:rFonts w:ascii="Arial" w:hAnsi="Arial" w:cs="Arial"/>
          <w:color w:val="000000"/>
          <w:sz w:val="28"/>
          <w:szCs w:val="28"/>
        </w:rPr>
        <w:t>给予产品推广补贴，单个企业补贴最高不超过</w:t>
      </w:r>
      <w:r>
        <w:rPr>
          <w:rFonts w:ascii="Arial" w:hAnsi="Arial" w:cs="Arial"/>
          <w:color w:val="000000"/>
          <w:sz w:val="28"/>
          <w:szCs w:val="28"/>
        </w:rPr>
        <w:t>50</w:t>
      </w:r>
      <w:r>
        <w:rPr>
          <w:rFonts w:ascii="Arial" w:hAnsi="Arial" w:cs="Arial"/>
          <w:color w:val="000000"/>
          <w:sz w:val="28"/>
          <w:szCs w:val="28"/>
        </w:rPr>
        <w:t>万元。</w:t>
      </w:r>
    </w:p>
    <w:p w:rsidR="002A1712" w:rsidRDefault="002A1712" w:rsidP="002A171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第十条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贷款贴息及担保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经我县认定的优质企业，对在我县投资、生产实际发生的银行贷款利息给予</w:t>
      </w:r>
      <w:r>
        <w:rPr>
          <w:rFonts w:ascii="Arial" w:hAnsi="Arial" w:cs="Arial"/>
          <w:color w:val="000000"/>
          <w:sz w:val="28"/>
          <w:szCs w:val="28"/>
        </w:rPr>
        <w:t>70%</w:t>
      </w:r>
      <w:r>
        <w:rPr>
          <w:rFonts w:ascii="Arial" w:hAnsi="Arial" w:cs="Arial"/>
          <w:color w:val="000000"/>
          <w:sz w:val="28"/>
          <w:szCs w:val="28"/>
        </w:rPr>
        <w:t>的财政补贴，补贴期不超过三年，补贴总额不超过</w:t>
      </w:r>
      <w:r>
        <w:rPr>
          <w:rFonts w:ascii="Arial" w:hAnsi="Arial" w:cs="Arial"/>
          <w:color w:val="000000"/>
          <w:sz w:val="28"/>
          <w:szCs w:val="28"/>
        </w:rPr>
        <w:t>200</w:t>
      </w:r>
      <w:r>
        <w:rPr>
          <w:rFonts w:ascii="Arial" w:hAnsi="Arial" w:cs="Arial"/>
          <w:color w:val="000000"/>
          <w:sz w:val="28"/>
          <w:szCs w:val="28"/>
        </w:rPr>
        <w:t>万元。对符合条件的，县中小担保公司按评估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值给予</w:t>
      </w:r>
      <w:proofErr w:type="gramEnd"/>
      <w:r>
        <w:rPr>
          <w:rFonts w:ascii="Arial" w:hAnsi="Arial" w:cs="Arial"/>
          <w:color w:val="000000"/>
          <w:sz w:val="28"/>
          <w:szCs w:val="28"/>
        </w:rPr>
        <w:t>厂房最高</w:t>
      </w:r>
      <w:r>
        <w:rPr>
          <w:rFonts w:ascii="Arial" w:hAnsi="Arial" w:cs="Arial"/>
          <w:color w:val="000000"/>
          <w:sz w:val="28"/>
          <w:szCs w:val="28"/>
        </w:rPr>
        <w:t>70%</w:t>
      </w:r>
      <w:r>
        <w:rPr>
          <w:rFonts w:ascii="Arial" w:hAnsi="Arial" w:cs="Arial"/>
          <w:color w:val="000000"/>
          <w:sz w:val="28"/>
          <w:szCs w:val="28"/>
        </w:rPr>
        <w:t>的担保比例，给予手机产业高端智能设备最高</w:t>
      </w:r>
      <w:r>
        <w:rPr>
          <w:rFonts w:ascii="Arial" w:hAnsi="Arial" w:cs="Arial"/>
          <w:color w:val="000000"/>
          <w:sz w:val="28"/>
          <w:szCs w:val="28"/>
        </w:rPr>
        <w:t>75%</w:t>
      </w:r>
      <w:r>
        <w:rPr>
          <w:rFonts w:ascii="Arial" w:hAnsi="Arial" w:cs="Arial"/>
          <w:color w:val="000000"/>
          <w:sz w:val="28"/>
          <w:szCs w:val="28"/>
        </w:rPr>
        <w:t>的担保比例。</w:t>
      </w:r>
      <w:r>
        <w:rPr>
          <w:rFonts w:ascii="Arial" w:hAnsi="Arial" w:cs="Arial"/>
          <w:color w:val="000000"/>
          <w:sz w:val="28"/>
          <w:szCs w:val="28"/>
        </w:rPr>
        <w:br/>
        <w:t xml:space="preserve">   </w:t>
      </w:r>
      <w:r>
        <w:rPr>
          <w:rFonts w:ascii="Arial" w:hAnsi="Arial" w:cs="Arial"/>
          <w:color w:val="000000"/>
          <w:sz w:val="28"/>
          <w:szCs w:val="28"/>
        </w:rPr>
        <w:t>第十一条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租赁补贴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>鼓励企业节约集约用地，对入驻开发区标准化厂房的生产和研发企业，自企业与县开发区管委会签订租赁合同之日起</w:t>
      </w:r>
      <w:r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年内给予企业</w:t>
      </w:r>
      <w:r>
        <w:rPr>
          <w:rFonts w:ascii="Arial" w:hAnsi="Arial" w:cs="Arial"/>
          <w:color w:val="000000"/>
          <w:sz w:val="28"/>
          <w:szCs w:val="28"/>
        </w:rPr>
        <w:t>100%</w:t>
      </w:r>
      <w:r>
        <w:rPr>
          <w:rFonts w:ascii="Arial" w:hAnsi="Arial" w:cs="Arial"/>
          <w:color w:val="000000"/>
          <w:sz w:val="28"/>
          <w:szCs w:val="28"/>
        </w:rPr>
        <w:t>的租金补贴。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    </w:t>
      </w:r>
      <w:r>
        <w:rPr>
          <w:rFonts w:ascii="Arial" w:hAnsi="Arial" w:cs="Arial"/>
          <w:color w:val="000000"/>
          <w:sz w:val="28"/>
          <w:szCs w:val="28"/>
        </w:rPr>
        <w:t>第十二条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对重大产业项目和公共服务平台招商项目，采取</w:t>
      </w:r>
      <w:r>
        <w:rPr>
          <w:rFonts w:ascii="Arial" w:hAnsi="Arial" w:cs="Arial"/>
          <w:color w:val="000000"/>
          <w:sz w:val="28"/>
          <w:szCs w:val="28"/>
        </w:rPr>
        <w:t>“</w:t>
      </w:r>
      <w:r>
        <w:rPr>
          <w:rFonts w:ascii="Arial" w:hAnsi="Arial" w:cs="Arial"/>
          <w:color w:val="000000"/>
          <w:sz w:val="28"/>
          <w:szCs w:val="28"/>
        </w:rPr>
        <w:t>一事一议</w:t>
      </w:r>
      <w:r>
        <w:rPr>
          <w:rFonts w:ascii="Arial" w:hAnsi="Arial" w:cs="Arial"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>的政策。</w:t>
      </w:r>
      <w:r>
        <w:rPr>
          <w:rFonts w:ascii="Arial" w:hAnsi="Arial" w:cs="Arial"/>
          <w:color w:val="000000"/>
          <w:sz w:val="28"/>
          <w:szCs w:val="28"/>
        </w:rPr>
        <w:br/>
        <w:t xml:space="preserve">    </w:t>
      </w:r>
      <w:r>
        <w:rPr>
          <w:rFonts w:ascii="Arial" w:hAnsi="Arial" w:cs="Arial"/>
          <w:color w:val="000000"/>
          <w:sz w:val="28"/>
          <w:szCs w:val="28"/>
        </w:rPr>
        <w:t>第十三条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本《办法》自发布之日起执行，原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南招组</w:t>
      </w:r>
      <w:proofErr w:type="gramEnd"/>
      <w:r>
        <w:rPr>
          <w:rFonts w:ascii="Arial" w:hAnsi="Arial" w:cs="Arial"/>
          <w:color w:val="000000"/>
          <w:sz w:val="28"/>
          <w:szCs w:val="28"/>
        </w:rPr>
        <w:t>〔</w:t>
      </w:r>
      <w:r>
        <w:rPr>
          <w:rFonts w:ascii="Arial" w:hAnsi="Arial" w:cs="Arial"/>
          <w:color w:val="000000"/>
          <w:sz w:val="28"/>
          <w:szCs w:val="28"/>
        </w:rPr>
        <w:t>2015</w:t>
      </w:r>
      <w:r>
        <w:rPr>
          <w:rFonts w:ascii="Arial" w:hAnsi="Arial" w:cs="Arial"/>
          <w:color w:val="000000"/>
          <w:sz w:val="28"/>
          <w:szCs w:val="28"/>
        </w:rPr>
        <w:t>〕</w:t>
      </w:r>
      <w:r>
        <w:rPr>
          <w:rFonts w:ascii="Arial" w:hAnsi="Arial" w:cs="Arial"/>
          <w:color w:val="000000"/>
          <w:sz w:val="28"/>
          <w:szCs w:val="28"/>
        </w:rPr>
        <w:t xml:space="preserve"> 3</w:t>
      </w:r>
      <w:r>
        <w:rPr>
          <w:rFonts w:ascii="Arial" w:hAnsi="Arial" w:cs="Arial"/>
          <w:color w:val="000000"/>
          <w:sz w:val="28"/>
          <w:szCs w:val="28"/>
        </w:rPr>
        <w:t>号文同时废止。政策兑现程序按现有规定执行。本办法由县招商引资领导小组负责解释。</w:t>
      </w:r>
      <w:r>
        <w:rPr>
          <w:rFonts w:ascii="Arial" w:hAnsi="Arial" w:cs="Arial"/>
          <w:color w:val="000000"/>
          <w:sz w:val="28"/>
          <w:szCs w:val="28"/>
        </w:rPr>
        <w:t>  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297C2C" w:rsidRPr="002A1712" w:rsidRDefault="00297C2C">
      <w:bookmarkStart w:id="0" w:name="_GoBack"/>
      <w:bookmarkEnd w:id="0"/>
    </w:p>
    <w:sectPr w:rsidR="00297C2C" w:rsidRPr="002A1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1C"/>
    <w:rsid w:val="00297C2C"/>
    <w:rsid w:val="002A1712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8571D-24DB-494E-AE13-237A03E4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A1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2018-05-07T08:35:00Z</dcterms:created>
  <dcterms:modified xsi:type="dcterms:W3CDTF">2018-05-07T08:35:00Z</dcterms:modified>
</cp:coreProperties>
</file>