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036" w:rsidRPr="000E4036" w:rsidRDefault="000E4036" w:rsidP="000E4036">
      <w:pPr>
        <w:widowControl/>
        <w:spacing w:line="450" w:lineRule="atLeast"/>
        <w:jc w:val="center"/>
        <w:rPr>
          <w:rFonts w:ascii="微软雅黑" w:eastAsia="微软雅黑" w:hAnsi="微软雅黑" w:cs="宋体"/>
          <w:b/>
          <w:bCs/>
          <w:color w:val="032F67"/>
          <w:kern w:val="0"/>
          <w:sz w:val="36"/>
          <w:szCs w:val="36"/>
        </w:rPr>
      </w:pPr>
      <w:bookmarkStart w:id="0" w:name="_GoBack"/>
      <w:r w:rsidRPr="000E4036">
        <w:rPr>
          <w:rFonts w:ascii="微软雅黑" w:eastAsia="微软雅黑" w:hAnsi="微软雅黑" w:cs="宋体" w:hint="eastAsia"/>
          <w:b/>
          <w:bCs/>
          <w:color w:val="032F67"/>
          <w:kern w:val="0"/>
          <w:sz w:val="36"/>
          <w:szCs w:val="36"/>
        </w:rPr>
        <w:t>关于印发《江津区科技创新激励扶持办法（试行）》的通知</w:t>
      </w:r>
    </w:p>
    <w:bookmarkEnd w:id="0"/>
    <w:p w:rsidR="000E4036" w:rsidRPr="000E4036" w:rsidRDefault="000E4036" w:rsidP="000E4036">
      <w:pPr>
        <w:widowControl/>
        <w:jc w:val="left"/>
        <w:rPr>
          <w:rFonts w:ascii="宋体" w:eastAsia="宋体" w:hAnsi="宋体" w:cs="宋体" w:hint="eastAsia"/>
          <w:kern w:val="0"/>
          <w:sz w:val="24"/>
          <w:szCs w:val="24"/>
        </w:rPr>
      </w:pPr>
    </w:p>
    <w:p w:rsidR="000E4036" w:rsidRPr="000E4036" w:rsidRDefault="000E4036" w:rsidP="000E4036">
      <w:pPr>
        <w:widowControl/>
        <w:jc w:val="center"/>
        <w:rPr>
          <w:rFonts w:ascii="宋体" w:eastAsia="宋体" w:hAnsi="宋体" w:cs="宋体"/>
          <w:color w:val="000000"/>
          <w:kern w:val="0"/>
          <w:sz w:val="24"/>
          <w:szCs w:val="24"/>
        </w:rPr>
      </w:pPr>
      <w:r w:rsidRPr="000E4036">
        <w:rPr>
          <w:rFonts w:ascii="方正小标宋_GBK" w:eastAsia="方正小标宋_GBK" w:hAnsi="宋体" w:cs="宋体" w:hint="eastAsia"/>
          <w:kern w:val="0"/>
          <w:sz w:val="44"/>
          <w:szCs w:val="44"/>
        </w:rPr>
        <w:t>重庆市江津区人民政府</w:t>
      </w:r>
    </w:p>
    <w:p w:rsidR="000E4036" w:rsidRPr="000E4036" w:rsidRDefault="000E4036" w:rsidP="000E4036">
      <w:pPr>
        <w:widowControl/>
        <w:spacing w:line="580" w:lineRule="atLeast"/>
        <w:jc w:val="center"/>
        <w:rPr>
          <w:rFonts w:ascii="宋体" w:eastAsia="宋体" w:hAnsi="宋体" w:cs="宋体"/>
          <w:color w:val="000000"/>
          <w:kern w:val="0"/>
          <w:sz w:val="24"/>
          <w:szCs w:val="24"/>
        </w:rPr>
      </w:pPr>
      <w:r w:rsidRPr="000E4036">
        <w:rPr>
          <w:rFonts w:ascii="方正小标宋_GBK" w:eastAsia="方正小标宋_GBK" w:hAnsi="宋体" w:cs="宋体" w:hint="eastAsia"/>
          <w:kern w:val="0"/>
          <w:sz w:val="44"/>
          <w:szCs w:val="44"/>
        </w:rPr>
        <w:t>关于印发江津区科技创新</w:t>
      </w:r>
    </w:p>
    <w:p w:rsidR="000E4036" w:rsidRPr="000E4036" w:rsidRDefault="000E4036" w:rsidP="000E4036">
      <w:pPr>
        <w:widowControl/>
        <w:spacing w:line="580" w:lineRule="atLeast"/>
        <w:jc w:val="center"/>
        <w:rPr>
          <w:rFonts w:ascii="宋体" w:eastAsia="宋体" w:hAnsi="宋体" w:cs="宋体"/>
          <w:color w:val="000000"/>
          <w:kern w:val="0"/>
          <w:sz w:val="24"/>
          <w:szCs w:val="24"/>
        </w:rPr>
      </w:pPr>
      <w:r w:rsidRPr="000E4036">
        <w:rPr>
          <w:rFonts w:ascii="方正小标宋_GBK" w:eastAsia="方正小标宋_GBK" w:hAnsi="宋体" w:cs="宋体" w:hint="eastAsia"/>
          <w:kern w:val="0"/>
          <w:sz w:val="44"/>
          <w:szCs w:val="44"/>
        </w:rPr>
        <w:t>激励扶持办法（试行）的通知</w:t>
      </w:r>
    </w:p>
    <w:p w:rsidR="000E4036" w:rsidRPr="000E4036" w:rsidRDefault="000E4036" w:rsidP="000E4036">
      <w:pPr>
        <w:widowControl/>
        <w:jc w:val="center"/>
        <w:rPr>
          <w:rFonts w:ascii="宋体" w:eastAsia="宋体" w:hAnsi="宋体" w:cs="宋体"/>
          <w:kern w:val="0"/>
          <w:sz w:val="24"/>
          <w:szCs w:val="24"/>
        </w:rPr>
      </w:pPr>
      <w:r w:rsidRPr="000E4036">
        <w:rPr>
          <w:rFonts w:ascii="方正仿宋_GBK" w:eastAsia="方正仿宋_GBK" w:hAnsi="宋体" w:cs="宋体" w:hint="eastAsia"/>
          <w:kern w:val="0"/>
          <w:sz w:val="32"/>
          <w:szCs w:val="32"/>
        </w:rPr>
        <w:t>江津府发〔</w:t>
      </w:r>
      <w:r w:rsidRPr="000E4036">
        <w:rPr>
          <w:rFonts w:ascii="Times New Roman" w:eastAsia="宋体" w:hAnsi="Times New Roman" w:cs="Times New Roman"/>
          <w:kern w:val="0"/>
          <w:sz w:val="32"/>
          <w:szCs w:val="32"/>
        </w:rPr>
        <w:t>2017</w:t>
      </w:r>
      <w:r w:rsidRPr="000E4036">
        <w:rPr>
          <w:rFonts w:ascii="方正仿宋_GBK" w:eastAsia="方正仿宋_GBK" w:hAnsi="宋体" w:cs="宋体" w:hint="eastAsia"/>
          <w:kern w:val="0"/>
          <w:sz w:val="32"/>
          <w:szCs w:val="32"/>
        </w:rPr>
        <w:t>〕</w:t>
      </w:r>
      <w:r w:rsidRPr="000E4036">
        <w:rPr>
          <w:rFonts w:ascii="Times New Roman" w:eastAsia="宋体" w:hAnsi="Times New Roman" w:cs="Times New Roman"/>
          <w:kern w:val="0"/>
          <w:sz w:val="32"/>
          <w:szCs w:val="32"/>
        </w:rPr>
        <w:t>1</w:t>
      </w:r>
      <w:r w:rsidRPr="000E4036">
        <w:rPr>
          <w:rFonts w:ascii="方正仿宋_GBK" w:eastAsia="方正仿宋_GBK" w:hAnsi="宋体" w:cs="宋体" w:hint="eastAsia"/>
          <w:kern w:val="0"/>
          <w:sz w:val="32"/>
          <w:szCs w:val="32"/>
        </w:rPr>
        <w:t>号</w:t>
      </w:r>
    </w:p>
    <w:p w:rsidR="000E4036" w:rsidRPr="000E4036" w:rsidRDefault="000E4036" w:rsidP="000E4036">
      <w:pPr>
        <w:widowControl/>
        <w:rPr>
          <w:rFonts w:ascii="宋体" w:eastAsia="宋体" w:hAnsi="宋体" w:cs="宋体"/>
          <w:color w:val="000000"/>
          <w:kern w:val="0"/>
          <w:sz w:val="24"/>
          <w:szCs w:val="24"/>
        </w:rPr>
      </w:pPr>
      <w:r w:rsidRPr="000E4036">
        <w:rPr>
          <w:rFonts w:ascii="Times New Roman" w:eastAsia="宋体" w:hAnsi="Times New Roman" w:cs="Times New Roman"/>
          <w:kern w:val="0"/>
          <w:sz w:val="32"/>
          <w:szCs w:val="32"/>
        </w:rPr>
        <w:t> </w:t>
      </w:r>
    </w:p>
    <w:p w:rsidR="000E4036" w:rsidRPr="000E4036" w:rsidRDefault="000E4036" w:rsidP="000E4036">
      <w:pPr>
        <w:widowControl/>
        <w:rPr>
          <w:rFonts w:ascii="宋体" w:eastAsia="宋体" w:hAnsi="宋体" w:cs="宋体"/>
          <w:color w:val="000000"/>
          <w:kern w:val="0"/>
          <w:sz w:val="24"/>
          <w:szCs w:val="24"/>
        </w:rPr>
      </w:pPr>
      <w:r w:rsidRPr="000E4036">
        <w:rPr>
          <w:rFonts w:ascii="方正仿宋_GBK" w:eastAsia="方正仿宋_GBK" w:hAnsi="宋体" w:cs="宋体" w:hint="eastAsia"/>
          <w:kern w:val="0"/>
          <w:sz w:val="32"/>
          <w:szCs w:val="32"/>
        </w:rPr>
        <w:t>各镇人民政府、街道办事处，区政府各部门，有关单位：</w:t>
      </w:r>
    </w:p>
    <w:p w:rsidR="000E4036" w:rsidRPr="000E4036" w:rsidRDefault="000E4036" w:rsidP="000E4036">
      <w:pPr>
        <w:widowControl/>
        <w:ind w:firstLine="640"/>
        <w:rPr>
          <w:rFonts w:ascii="宋体" w:eastAsia="宋体" w:hAnsi="宋体" w:cs="宋体"/>
          <w:color w:val="000000"/>
          <w:kern w:val="0"/>
          <w:sz w:val="24"/>
          <w:szCs w:val="24"/>
        </w:rPr>
      </w:pPr>
      <w:r w:rsidRPr="000E4036">
        <w:rPr>
          <w:rFonts w:ascii="方正仿宋_GBK" w:eastAsia="方正仿宋_GBK" w:hAnsi="宋体" w:cs="宋体" w:hint="eastAsia"/>
          <w:kern w:val="0"/>
          <w:sz w:val="32"/>
          <w:szCs w:val="32"/>
        </w:rPr>
        <w:t>《江津区科技创新激励扶持办法（试行）》已经区政府同意，现印发给你们，请认真贯彻执行。</w:t>
      </w:r>
    </w:p>
    <w:p w:rsidR="000E4036" w:rsidRPr="000E4036" w:rsidRDefault="000E4036" w:rsidP="000E4036">
      <w:pPr>
        <w:widowControl/>
        <w:ind w:firstLine="640"/>
        <w:rPr>
          <w:rFonts w:ascii="宋体" w:eastAsia="宋体" w:hAnsi="宋体" w:cs="宋体"/>
          <w:color w:val="000000"/>
          <w:kern w:val="0"/>
          <w:sz w:val="24"/>
          <w:szCs w:val="24"/>
        </w:rPr>
      </w:pPr>
      <w:r w:rsidRPr="000E4036">
        <w:rPr>
          <w:rFonts w:ascii="Times New Roman" w:eastAsia="宋体" w:hAnsi="Times New Roman" w:cs="Times New Roman"/>
          <w:kern w:val="0"/>
          <w:sz w:val="32"/>
          <w:szCs w:val="32"/>
        </w:rPr>
        <w:t> </w:t>
      </w:r>
    </w:p>
    <w:p w:rsidR="000E4036" w:rsidRPr="000E4036" w:rsidRDefault="000E4036" w:rsidP="000E4036">
      <w:pPr>
        <w:widowControl/>
        <w:ind w:firstLine="640"/>
        <w:rPr>
          <w:rFonts w:ascii="宋体" w:eastAsia="宋体" w:hAnsi="宋体" w:cs="宋体"/>
          <w:color w:val="000000"/>
          <w:kern w:val="0"/>
          <w:sz w:val="24"/>
          <w:szCs w:val="24"/>
        </w:rPr>
      </w:pPr>
      <w:r w:rsidRPr="000E4036">
        <w:rPr>
          <w:rFonts w:ascii="Times New Roman" w:eastAsia="宋体" w:hAnsi="Times New Roman" w:cs="Times New Roman"/>
          <w:kern w:val="0"/>
          <w:sz w:val="32"/>
          <w:szCs w:val="32"/>
        </w:rPr>
        <w:t> </w:t>
      </w:r>
    </w:p>
    <w:p w:rsidR="000E4036" w:rsidRPr="000E4036" w:rsidRDefault="000E4036" w:rsidP="000E4036">
      <w:pPr>
        <w:widowControl/>
        <w:ind w:firstLine="4784"/>
        <w:rPr>
          <w:rFonts w:ascii="宋体" w:eastAsia="宋体" w:hAnsi="宋体" w:cs="宋体"/>
          <w:color w:val="000000"/>
          <w:kern w:val="0"/>
          <w:sz w:val="24"/>
          <w:szCs w:val="24"/>
        </w:rPr>
      </w:pPr>
      <w:r w:rsidRPr="000E4036">
        <w:rPr>
          <w:rFonts w:ascii="方正仿宋_GBK" w:eastAsia="方正仿宋_GBK" w:hAnsi="宋体" w:cs="宋体" w:hint="eastAsia"/>
          <w:kern w:val="0"/>
          <w:sz w:val="32"/>
          <w:szCs w:val="32"/>
        </w:rPr>
        <w:t> </w:t>
      </w:r>
      <w:r w:rsidRPr="000E4036">
        <w:rPr>
          <w:rFonts w:ascii="方正仿宋_GBK" w:eastAsia="方正仿宋_GBK" w:hAnsi="宋体" w:cs="宋体" w:hint="eastAsia"/>
          <w:kern w:val="0"/>
          <w:sz w:val="32"/>
          <w:szCs w:val="32"/>
        </w:rPr>
        <w:t>重庆市江津区人民政府</w:t>
      </w:r>
    </w:p>
    <w:p w:rsidR="000E4036" w:rsidRPr="000E4036" w:rsidRDefault="000E4036" w:rsidP="000E4036">
      <w:pPr>
        <w:widowControl/>
        <w:jc w:val="right"/>
        <w:rPr>
          <w:rFonts w:ascii="宋体" w:eastAsia="宋体" w:hAnsi="宋体" w:cs="宋体"/>
          <w:color w:val="000000"/>
          <w:kern w:val="0"/>
          <w:sz w:val="24"/>
          <w:szCs w:val="24"/>
        </w:rPr>
      </w:pPr>
      <w:r w:rsidRPr="000E4036">
        <w:rPr>
          <w:rFonts w:ascii="Times New Roman" w:eastAsia="宋体" w:hAnsi="Times New Roman" w:cs="Times New Roman"/>
          <w:kern w:val="0"/>
          <w:sz w:val="32"/>
          <w:szCs w:val="32"/>
        </w:rPr>
        <w:t>                            2017</w:t>
      </w:r>
      <w:r w:rsidRPr="000E4036">
        <w:rPr>
          <w:rFonts w:ascii="方正仿宋_GBK" w:eastAsia="方正仿宋_GBK" w:hAnsi="宋体" w:cs="宋体" w:hint="eastAsia"/>
          <w:kern w:val="0"/>
          <w:sz w:val="32"/>
          <w:szCs w:val="32"/>
        </w:rPr>
        <w:t>年</w:t>
      </w:r>
      <w:r w:rsidRPr="000E4036">
        <w:rPr>
          <w:rFonts w:ascii="Times New Roman" w:eastAsia="宋体" w:hAnsi="Times New Roman" w:cs="Times New Roman"/>
          <w:kern w:val="0"/>
          <w:sz w:val="32"/>
          <w:szCs w:val="32"/>
        </w:rPr>
        <w:t>2</w:t>
      </w:r>
      <w:r w:rsidRPr="000E4036">
        <w:rPr>
          <w:rFonts w:ascii="方正仿宋_GBK" w:eastAsia="方正仿宋_GBK" w:hAnsi="宋体" w:cs="宋体" w:hint="eastAsia"/>
          <w:kern w:val="0"/>
          <w:sz w:val="32"/>
          <w:szCs w:val="32"/>
        </w:rPr>
        <w:t>月</w:t>
      </w:r>
      <w:r w:rsidRPr="000E4036">
        <w:rPr>
          <w:rFonts w:ascii="Times New Roman" w:eastAsia="宋体" w:hAnsi="Times New Roman" w:cs="Times New Roman"/>
          <w:kern w:val="0"/>
          <w:sz w:val="32"/>
          <w:szCs w:val="32"/>
        </w:rPr>
        <w:t>1</w:t>
      </w:r>
      <w:r w:rsidRPr="000E4036">
        <w:rPr>
          <w:rFonts w:ascii="方正仿宋_GBK" w:eastAsia="方正仿宋_GBK" w:hAnsi="宋体" w:cs="宋体" w:hint="eastAsia"/>
          <w:kern w:val="0"/>
          <w:sz w:val="32"/>
          <w:szCs w:val="32"/>
        </w:rPr>
        <w:t xml:space="preserve">日　　</w:t>
      </w:r>
      <w:proofErr w:type="gramStart"/>
      <w:r w:rsidRPr="000E4036">
        <w:rPr>
          <w:rFonts w:ascii="方正仿宋_GBK" w:eastAsia="方正仿宋_GBK" w:hAnsi="宋体" w:cs="宋体" w:hint="eastAsia"/>
          <w:kern w:val="0"/>
          <w:sz w:val="32"/>
          <w:szCs w:val="32"/>
        </w:rPr>
        <w:t xml:space="preserve">　　</w:t>
      </w:r>
      <w:proofErr w:type="gramEnd"/>
    </w:p>
    <w:p w:rsidR="000E4036" w:rsidRPr="000E4036" w:rsidRDefault="000E4036" w:rsidP="000E4036">
      <w:pPr>
        <w:widowControl/>
        <w:ind w:firstLine="640"/>
        <w:rPr>
          <w:rFonts w:ascii="宋体" w:eastAsia="宋体" w:hAnsi="宋体" w:cs="宋体"/>
          <w:color w:val="000000"/>
          <w:kern w:val="0"/>
          <w:sz w:val="24"/>
          <w:szCs w:val="24"/>
        </w:rPr>
      </w:pPr>
      <w:r w:rsidRPr="000E4036">
        <w:rPr>
          <w:rFonts w:ascii="Times New Roman" w:eastAsia="宋体" w:hAnsi="Times New Roman" w:cs="Times New Roman"/>
          <w:kern w:val="0"/>
          <w:sz w:val="32"/>
          <w:szCs w:val="32"/>
        </w:rPr>
        <w:t> </w:t>
      </w:r>
    </w:p>
    <w:p w:rsidR="000E4036" w:rsidRDefault="000E4036" w:rsidP="000E4036">
      <w:pPr>
        <w:widowControl/>
        <w:ind w:firstLine="640"/>
        <w:rPr>
          <w:rFonts w:ascii="Times New Roman" w:eastAsia="宋体" w:hAnsi="Times New Roman" w:cs="Times New Roman"/>
          <w:kern w:val="0"/>
          <w:sz w:val="32"/>
          <w:szCs w:val="32"/>
        </w:rPr>
      </w:pPr>
      <w:r w:rsidRPr="000E4036">
        <w:rPr>
          <w:rFonts w:ascii="Times New Roman" w:eastAsia="宋体" w:hAnsi="Times New Roman" w:cs="Times New Roman"/>
          <w:kern w:val="0"/>
          <w:sz w:val="32"/>
          <w:szCs w:val="32"/>
        </w:rPr>
        <w:t> </w:t>
      </w:r>
    </w:p>
    <w:p w:rsidR="000E4036" w:rsidRDefault="000E4036" w:rsidP="000E4036">
      <w:pPr>
        <w:widowControl/>
        <w:ind w:firstLine="640"/>
        <w:rPr>
          <w:rFonts w:ascii="Times New Roman" w:eastAsia="宋体" w:hAnsi="Times New Roman" w:cs="Times New Roman"/>
          <w:kern w:val="0"/>
          <w:sz w:val="32"/>
          <w:szCs w:val="32"/>
        </w:rPr>
      </w:pPr>
    </w:p>
    <w:p w:rsidR="000E4036" w:rsidRDefault="000E4036" w:rsidP="000E4036">
      <w:pPr>
        <w:widowControl/>
        <w:ind w:firstLine="640"/>
        <w:rPr>
          <w:rFonts w:ascii="Times New Roman" w:eastAsia="宋体" w:hAnsi="Times New Roman" w:cs="Times New Roman"/>
          <w:kern w:val="0"/>
          <w:sz w:val="32"/>
          <w:szCs w:val="32"/>
        </w:rPr>
      </w:pPr>
    </w:p>
    <w:p w:rsidR="000E4036" w:rsidRPr="000E4036" w:rsidRDefault="000E4036" w:rsidP="000E4036">
      <w:pPr>
        <w:widowControl/>
        <w:ind w:firstLine="640"/>
        <w:rPr>
          <w:rFonts w:ascii="宋体" w:eastAsia="宋体" w:hAnsi="宋体" w:cs="宋体"/>
          <w:color w:val="000000"/>
          <w:kern w:val="0"/>
          <w:sz w:val="24"/>
          <w:szCs w:val="24"/>
        </w:rPr>
      </w:pPr>
    </w:p>
    <w:p w:rsidR="000E4036" w:rsidRDefault="000E4036" w:rsidP="000E4036">
      <w:pPr>
        <w:widowControl/>
        <w:ind w:firstLine="640"/>
        <w:rPr>
          <w:rFonts w:ascii="Times New Roman" w:eastAsia="宋体" w:hAnsi="Times New Roman" w:cs="Times New Roman"/>
          <w:kern w:val="0"/>
          <w:sz w:val="32"/>
          <w:szCs w:val="32"/>
        </w:rPr>
      </w:pPr>
      <w:r w:rsidRPr="000E4036">
        <w:rPr>
          <w:rFonts w:ascii="Times New Roman" w:eastAsia="宋体" w:hAnsi="Times New Roman" w:cs="Times New Roman"/>
          <w:kern w:val="0"/>
          <w:sz w:val="32"/>
          <w:szCs w:val="32"/>
        </w:rPr>
        <w:t> </w:t>
      </w:r>
    </w:p>
    <w:p w:rsidR="000E4036" w:rsidRDefault="000E4036" w:rsidP="000E4036">
      <w:pPr>
        <w:widowControl/>
        <w:ind w:firstLine="640"/>
        <w:rPr>
          <w:rFonts w:ascii="Times New Roman" w:eastAsia="宋体" w:hAnsi="Times New Roman" w:cs="Times New Roman"/>
          <w:kern w:val="0"/>
          <w:sz w:val="32"/>
          <w:szCs w:val="32"/>
        </w:rPr>
      </w:pPr>
    </w:p>
    <w:p w:rsidR="000E4036" w:rsidRPr="000E4036" w:rsidRDefault="000E4036" w:rsidP="000E4036">
      <w:pPr>
        <w:widowControl/>
        <w:ind w:firstLine="640"/>
        <w:rPr>
          <w:rFonts w:ascii="宋体" w:eastAsia="宋体" w:hAnsi="宋体" w:cs="宋体"/>
          <w:color w:val="000000"/>
          <w:kern w:val="0"/>
          <w:sz w:val="24"/>
          <w:szCs w:val="24"/>
        </w:rPr>
      </w:pPr>
    </w:p>
    <w:p w:rsidR="000E4036" w:rsidRPr="000E4036" w:rsidRDefault="000E4036" w:rsidP="000E4036">
      <w:pPr>
        <w:widowControl/>
        <w:spacing w:line="580" w:lineRule="atLeast"/>
        <w:jc w:val="center"/>
        <w:rPr>
          <w:rFonts w:ascii="宋体" w:eastAsia="宋体" w:hAnsi="宋体" w:cs="宋体"/>
          <w:color w:val="000000"/>
          <w:kern w:val="0"/>
          <w:sz w:val="24"/>
          <w:szCs w:val="24"/>
        </w:rPr>
      </w:pPr>
      <w:r w:rsidRPr="000E4036">
        <w:rPr>
          <w:rFonts w:ascii="方正小标宋_GBK" w:eastAsia="方正小标宋_GBK" w:hAnsi="宋体" w:cs="宋体" w:hint="eastAsia"/>
          <w:kern w:val="0"/>
          <w:sz w:val="44"/>
          <w:szCs w:val="44"/>
        </w:rPr>
        <w:lastRenderedPageBreak/>
        <w:t>江津区科技创新激励扶持办法（试行）</w:t>
      </w:r>
    </w:p>
    <w:p w:rsidR="000E4036" w:rsidRPr="000E4036" w:rsidRDefault="000E4036" w:rsidP="000E4036">
      <w:pPr>
        <w:widowControl/>
        <w:ind w:firstLine="640"/>
        <w:rPr>
          <w:rFonts w:ascii="宋体" w:eastAsia="宋体" w:hAnsi="宋体" w:cs="宋体"/>
          <w:color w:val="000000"/>
          <w:kern w:val="0"/>
          <w:sz w:val="24"/>
          <w:szCs w:val="24"/>
        </w:rPr>
      </w:pPr>
      <w:r w:rsidRPr="000E4036">
        <w:rPr>
          <w:rFonts w:ascii="Times New Roman" w:eastAsia="宋体" w:hAnsi="Times New Roman" w:cs="Times New Roman"/>
          <w:kern w:val="0"/>
          <w:sz w:val="32"/>
          <w:szCs w:val="32"/>
        </w:rPr>
        <w:t> </w:t>
      </w:r>
    </w:p>
    <w:p w:rsidR="000E4036" w:rsidRPr="000E4036" w:rsidRDefault="000E4036" w:rsidP="000E4036">
      <w:pPr>
        <w:widowControl/>
        <w:jc w:val="center"/>
        <w:rPr>
          <w:rFonts w:ascii="宋体" w:eastAsia="宋体" w:hAnsi="宋体" w:cs="宋体"/>
          <w:color w:val="000000"/>
          <w:kern w:val="0"/>
          <w:sz w:val="24"/>
          <w:szCs w:val="24"/>
        </w:rPr>
      </w:pPr>
      <w:r w:rsidRPr="000E4036">
        <w:rPr>
          <w:rFonts w:ascii="方正黑体_GBK" w:eastAsia="方正黑体_GBK" w:hAnsi="宋体" w:cs="宋体" w:hint="eastAsia"/>
          <w:kern w:val="0"/>
          <w:sz w:val="32"/>
          <w:szCs w:val="32"/>
        </w:rPr>
        <w:t>第一章</w:t>
      </w:r>
      <w:r w:rsidRPr="000E4036">
        <w:rPr>
          <w:rFonts w:ascii="方正黑体_GBK" w:eastAsia="方正黑体_GBK" w:hAnsi="宋体" w:cs="宋体" w:hint="eastAsia"/>
          <w:kern w:val="0"/>
          <w:sz w:val="32"/>
          <w:szCs w:val="32"/>
        </w:rPr>
        <w:t>  </w:t>
      </w:r>
      <w:r w:rsidRPr="000E4036">
        <w:rPr>
          <w:rFonts w:ascii="方正黑体_GBK" w:eastAsia="方正黑体_GBK" w:hAnsi="宋体" w:cs="宋体" w:hint="eastAsia"/>
          <w:kern w:val="0"/>
          <w:sz w:val="32"/>
          <w:szCs w:val="32"/>
        </w:rPr>
        <w:t>总则</w:t>
      </w:r>
    </w:p>
    <w:p w:rsidR="000E4036" w:rsidRPr="000E4036" w:rsidRDefault="000E4036" w:rsidP="000E4036">
      <w:pPr>
        <w:widowControl/>
        <w:ind w:firstLine="640"/>
        <w:rPr>
          <w:rFonts w:ascii="宋体" w:eastAsia="宋体" w:hAnsi="宋体" w:cs="宋体"/>
          <w:color w:val="000000"/>
          <w:kern w:val="0"/>
          <w:sz w:val="24"/>
          <w:szCs w:val="24"/>
        </w:rPr>
      </w:pPr>
      <w:r w:rsidRPr="000E4036">
        <w:rPr>
          <w:rFonts w:ascii="方正楷体_GBK" w:eastAsia="方正楷体_GBK" w:hAnsi="宋体" w:cs="宋体" w:hint="eastAsia"/>
          <w:kern w:val="0"/>
          <w:sz w:val="32"/>
          <w:szCs w:val="32"/>
        </w:rPr>
        <w:t>第一条</w:t>
      </w:r>
      <w:r w:rsidRPr="000E4036">
        <w:rPr>
          <w:rFonts w:ascii="Times New Roman" w:eastAsia="宋体" w:hAnsi="Times New Roman" w:cs="Times New Roman"/>
          <w:kern w:val="0"/>
          <w:sz w:val="32"/>
          <w:szCs w:val="32"/>
        </w:rPr>
        <w:t>  </w:t>
      </w:r>
      <w:r w:rsidRPr="000E4036">
        <w:rPr>
          <w:rFonts w:ascii="方正仿宋_GBK" w:eastAsia="方正仿宋_GBK" w:hAnsi="宋体" w:cs="宋体" w:hint="eastAsia"/>
          <w:kern w:val="0"/>
          <w:sz w:val="32"/>
          <w:szCs w:val="32"/>
        </w:rPr>
        <w:t>为深入贯彻市委四届九次全会和区第十四次党代会精神，落实《重庆市人民政府办公厅关于印发重庆市加大研发经费投入工作方案的通知》（</w:t>
      </w:r>
      <w:proofErr w:type="gramStart"/>
      <w:r w:rsidRPr="000E4036">
        <w:rPr>
          <w:rFonts w:ascii="方正仿宋_GBK" w:eastAsia="方正仿宋_GBK" w:hAnsi="宋体" w:cs="宋体" w:hint="eastAsia"/>
          <w:kern w:val="0"/>
          <w:sz w:val="32"/>
          <w:szCs w:val="32"/>
        </w:rPr>
        <w:t>渝府办</w:t>
      </w:r>
      <w:proofErr w:type="gramEnd"/>
      <w:r w:rsidRPr="000E4036">
        <w:rPr>
          <w:rFonts w:ascii="方正仿宋_GBK" w:eastAsia="方正仿宋_GBK" w:hAnsi="宋体" w:cs="宋体" w:hint="eastAsia"/>
          <w:kern w:val="0"/>
          <w:sz w:val="32"/>
          <w:szCs w:val="32"/>
        </w:rPr>
        <w:t>发〔</w:t>
      </w:r>
      <w:r w:rsidRPr="000E4036">
        <w:rPr>
          <w:rFonts w:ascii="Times New Roman" w:eastAsia="宋体" w:hAnsi="Times New Roman" w:cs="Times New Roman"/>
          <w:kern w:val="0"/>
          <w:sz w:val="32"/>
          <w:szCs w:val="32"/>
        </w:rPr>
        <w:t>2016</w:t>
      </w:r>
      <w:r w:rsidRPr="000E4036">
        <w:rPr>
          <w:rFonts w:ascii="方正仿宋_GBK" w:eastAsia="方正仿宋_GBK" w:hAnsi="宋体" w:cs="宋体" w:hint="eastAsia"/>
          <w:kern w:val="0"/>
          <w:sz w:val="32"/>
          <w:szCs w:val="32"/>
        </w:rPr>
        <w:t>〕</w:t>
      </w:r>
      <w:r w:rsidRPr="000E4036">
        <w:rPr>
          <w:rFonts w:ascii="Times New Roman" w:eastAsia="宋体" w:hAnsi="Times New Roman" w:cs="Times New Roman"/>
          <w:kern w:val="0"/>
          <w:sz w:val="32"/>
          <w:szCs w:val="32"/>
        </w:rPr>
        <w:t>24</w:t>
      </w:r>
      <w:r w:rsidRPr="000E4036">
        <w:rPr>
          <w:rFonts w:ascii="方正仿宋_GBK" w:eastAsia="方正仿宋_GBK" w:hAnsi="宋体" w:cs="宋体" w:hint="eastAsia"/>
          <w:kern w:val="0"/>
          <w:sz w:val="32"/>
          <w:szCs w:val="32"/>
        </w:rPr>
        <w:t>号）、《中共重庆市江津区委重庆市江津区人民政府关于贯彻落实市委四届九次全会精神加快推进创新驱动发展战略的实施意见》（</w:t>
      </w:r>
      <w:proofErr w:type="gramStart"/>
      <w:r w:rsidRPr="000E4036">
        <w:rPr>
          <w:rFonts w:ascii="方正仿宋_GBK" w:eastAsia="方正仿宋_GBK" w:hAnsi="宋体" w:cs="宋体" w:hint="eastAsia"/>
          <w:kern w:val="0"/>
          <w:sz w:val="32"/>
          <w:szCs w:val="32"/>
        </w:rPr>
        <w:t>江津委</w:t>
      </w:r>
      <w:proofErr w:type="gramEnd"/>
      <w:r w:rsidRPr="000E4036">
        <w:rPr>
          <w:rFonts w:ascii="方正仿宋_GBK" w:eastAsia="方正仿宋_GBK" w:hAnsi="宋体" w:cs="宋体" w:hint="eastAsia"/>
          <w:kern w:val="0"/>
          <w:sz w:val="32"/>
          <w:szCs w:val="32"/>
        </w:rPr>
        <w:t>发〔</w:t>
      </w:r>
      <w:r w:rsidRPr="000E4036">
        <w:rPr>
          <w:rFonts w:ascii="Times New Roman" w:eastAsia="宋体" w:hAnsi="Times New Roman" w:cs="Times New Roman"/>
          <w:kern w:val="0"/>
          <w:sz w:val="32"/>
          <w:szCs w:val="32"/>
        </w:rPr>
        <w:t>2016</w:t>
      </w:r>
      <w:r w:rsidRPr="000E4036">
        <w:rPr>
          <w:rFonts w:ascii="方正仿宋_GBK" w:eastAsia="方正仿宋_GBK" w:hAnsi="宋体" w:cs="宋体" w:hint="eastAsia"/>
          <w:kern w:val="0"/>
          <w:sz w:val="32"/>
          <w:szCs w:val="32"/>
        </w:rPr>
        <w:t>〕</w:t>
      </w:r>
      <w:r w:rsidRPr="000E4036">
        <w:rPr>
          <w:rFonts w:ascii="Times New Roman" w:eastAsia="宋体" w:hAnsi="Times New Roman" w:cs="Times New Roman"/>
          <w:kern w:val="0"/>
          <w:sz w:val="32"/>
          <w:szCs w:val="32"/>
        </w:rPr>
        <w:t>19</w:t>
      </w:r>
      <w:r w:rsidRPr="000E4036">
        <w:rPr>
          <w:rFonts w:ascii="方正仿宋_GBK" w:eastAsia="方正仿宋_GBK" w:hAnsi="宋体" w:cs="宋体" w:hint="eastAsia"/>
          <w:kern w:val="0"/>
          <w:sz w:val="32"/>
          <w:szCs w:val="32"/>
        </w:rPr>
        <w:t>号）要求，进一步加大我区研发经费投入和科技成果转化力度，以激发全社会创新活力和动力，结合我区实际，特制定本办法。</w:t>
      </w:r>
    </w:p>
    <w:p w:rsidR="000E4036" w:rsidRPr="000E4036" w:rsidRDefault="000E4036" w:rsidP="000E4036">
      <w:pPr>
        <w:widowControl/>
        <w:ind w:firstLine="640"/>
        <w:rPr>
          <w:rFonts w:ascii="宋体" w:eastAsia="宋体" w:hAnsi="宋体" w:cs="宋体"/>
          <w:color w:val="000000"/>
          <w:kern w:val="0"/>
          <w:sz w:val="24"/>
          <w:szCs w:val="24"/>
        </w:rPr>
      </w:pPr>
      <w:r w:rsidRPr="000E4036">
        <w:rPr>
          <w:rFonts w:ascii="方正楷体_GBK" w:eastAsia="方正楷体_GBK" w:hAnsi="宋体" w:cs="宋体" w:hint="eastAsia"/>
          <w:kern w:val="0"/>
          <w:sz w:val="32"/>
          <w:szCs w:val="32"/>
        </w:rPr>
        <w:t>第二条</w:t>
      </w:r>
      <w:r w:rsidRPr="000E4036">
        <w:rPr>
          <w:rFonts w:ascii="Times New Roman" w:eastAsia="宋体" w:hAnsi="Times New Roman" w:cs="Times New Roman"/>
          <w:kern w:val="0"/>
          <w:sz w:val="32"/>
          <w:szCs w:val="32"/>
        </w:rPr>
        <w:t>  </w:t>
      </w:r>
      <w:r w:rsidRPr="000E4036">
        <w:rPr>
          <w:rFonts w:ascii="方正仿宋_GBK" w:eastAsia="方正仿宋_GBK" w:hAnsi="宋体" w:cs="宋体" w:hint="eastAsia"/>
          <w:kern w:val="0"/>
          <w:sz w:val="32"/>
          <w:szCs w:val="32"/>
        </w:rPr>
        <w:t>科技创新激励扶持资金从江津</w:t>
      </w:r>
      <w:proofErr w:type="gramStart"/>
      <w:r w:rsidRPr="000E4036">
        <w:rPr>
          <w:rFonts w:ascii="方正仿宋_GBK" w:eastAsia="方正仿宋_GBK" w:hAnsi="宋体" w:cs="宋体" w:hint="eastAsia"/>
          <w:kern w:val="0"/>
          <w:sz w:val="32"/>
          <w:szCs w:val="32"/>
        </w:rPr>
        <w:t>区开放</w:t>
      </w:r>
      <w:proofErr w:type="gramEnd"/>
      <w:r w:rsidRPr="000E4036">
        <w:rPr>
          <w:rFonts w:ascii="方正仿宋_GBK" w:eastAsia="方正仿宋_GBK" w:hAnsi="宋体" w:cs="宋体" w:hint="eastAsia"/>
          <w:kern w:val="0"/>
          <w:sz w:val="32"/>
          <w:szCs w:val="32"/>
        </w:rPr>
        <w:t>创新产业引导投资基金等资金中筹集解决，“十三五”期间投入不低于10亿元。</w:t>
      </w:r>
    </w:p>
    <w:p w:rsidR="000E4036" w:rsidRPr="000E4036" w:rsidRDefault="000E4036" w:rsidP="000E4036">
      <w:pPr>
        <w:widowControl/>
        <w:ind w:firstLine="640"/>
        <w:rPr>
          <w:rFonts w:ascii="宋体" w:eastAsia="宋体" w:hAnsi="宋体" w:cs="宋体"/>
          <w:color w:val="000000"/>
          <w:kern w:val="0"/>
          <w:sz w:val="24"/>
          <w:szCs w:val="24"/>
        </w:rPr>
      </w:pPr>
      <w:r w:rsidRPr="000E4036">
        <w:rPr>
          <w:rFonts w:ascii="方正楷体_GBK" w:eastAsia="方正楷体_GBK" w:hAnsi="宋体" w:cs="宋体" w:hint="eastAsia"/>
          <w:kern w:val="0"/>
          <w:sz w:val="32"/>
          <w:szCs w:val="32"/>
        </w:rPr>
        <w:t>第三条</w:t>
      </w:r>
      <w:r w:rsidRPr="000E4036">
        <w:rPr>
          <w:rFonts w:ascii="Times New Roman" w:eastAsia="宋体" w:hAnsi="Times New Roman" w:cs="Times New Roman"/>
          <w:kern w:val="0"/>
          <w:sz w:val="32"/>
          <w:szCs w:val="32"/>
        </w:rPr>
        <w:t>  </w:t>
      </w:r>
      <w:r w:rsidRPr="000E4036">
        <w:rPr>
          <w:rFonts w:ascii="方正仿宋_GBK" w:eastAsia="方正仿宋_GBK" w:hAnsi="宋体" w:cs="宋体" w:hint="eastAsia"/>
          <w:kern w:val="0"/>
          <w:sz w:val="32"/>
          <w:szCs w:val="32"/>
        </w:rPr>
        <w:t>科技创新激励扶持资金专项用于在本行政区域内的研发经费投入、研发平台建设运行、科技型企业和高新技术企业引进与培育、发明专利的授权及维护、研发人才团队引进及科技成果转化等方面的补助。</w:t>
      </w:r>
    </w:p>
    <w:p w:rsidR="000E4036" w:rsidRPr="000E4036" w:rsidRDefault="000E4036" w:rsidP="000E4036">
      <w:pPr>
        <w:widowControl/>
        <w:ind w:firstLine="640"/>
        <w:rPr>
          <w:rFonts w:ascii="宋体" w:eastAsia="宋体" w:hAnsi="宋体" w:cs="宋体"/>
          <w:color w:val="000000"/>
          <w:kern w:val="0"/>
          <w:sz w:val="24"/>
          <w:szCs w:val="24"/>
        </w:rPr>
      </w:pPr>
      <w:r w:rsidRPr="000E4036">
        <w:rPr>
          <w:rFonts w:ascii="方正楷体_GBK" w:eastAsia="方正楷体_GBK" w:hAnsi="宋体" w:cs="宋体" w:hint="eastAsia"/>
          <w:kern w:val="0"/>
          <w:sz w:val="32"/>
          <w:szCs w:val="32"/>
        </w:rPr>
        <w:t>第四条</w:t>
      </w:r>
      <w:r w:rsidRPr="000E4036">
        <w:rPr>
          <w:rFonts w:ascii="Times New Roman" w:eastAsia="宋体" w:hAnsi="Times New Roman" w:cs="Times New Roman"/>
          <w:kern w:val="0"/>
          <w:sz w:val="32"/>
          <w:szCs w:val="32"/>
        </w:rPr>
        <w:t>  </w:t>
      </w:r>
      <w:r w:rsidRPr="000E4036">
        <w:rPr>
          <w:rFonts w:ascii="方正仿宋_GBK" w:eastAsia="方正仿宋_GBK" w:hAnsi="宋体" w:cs="宋体" w:hint="eastAsia"/>
          <w:kern w:val="0"/>
          <w:sz w:val="32"/>
          <w:szCs w:val="32"/>
        </w:rPr>
        <w:t>科技创新激励扶持目的在于引导全区加大研发经费投入，强化辖区内企事业单位（高校、科研院所）技术创新主体地位，提升地区自主创新能力。到</w:t>
      </w:r>
      <w:r w:rsidRPr="000E4036">
        <w:rPr>
          <w:rFonts w:ascii="Times New Roman" w:eastAsia="宋体" w:hAnsi="Times New Roman" w:cs="Times New Roman"/>
          <w:kern w:val="0"/>
          <w:sz w:val="32"/>
          <w:szCs w:val="32"/>
        </w:rPr>
        <w:t>2020</w:t>
      </w:r>
      <w:r w:rsidRPr="000E4036">
        <w:rPr>
          <w:rFonts w:ascii="方正仿宋_GBK" w:eastAsia="方正仿宋_GBK" w:hAnsi="宋体" w:cs="宋体" w:hint="eastAsia"/>
          <w:kern w:val="0"/>
          <w:sz w:val="32"/>
          <w:szCs w:val="32"/>
        </w:rPr>
        <w:t>年，全社会当年研发经费投入达到</w:t>
      </w:r>
      <w:r w:rsidRPr="000E4036">
        <w:rPr>
          <w:rFonts w:ascii="Times New Roman" w:eastAsia="宋体" w:hAnsi="Times New Roman" w:cs="Times New Roman"/>
          <w:kern w:val="0"/>
          <w:sz w:val="32"/>
          <w:szCs w:val="32"/>
        </w:rPr>
        <w:t>34</w:t>
      </w:r>
      <w:r w:rsidRPr="000E4036">
        <w:rPr>
          <w:rFonts w:ascii="方正仿宋_GBK" w:eastAsia="方正仿宋_GBK" w:hAnsi="宋体" w:cs="宋体" w:hint="eastAsia"/>
          <w:kern w:val="0"/>
          <w:sz w:val="32"/>
          <w:szCs w:val="32"/>
        </w:rPr>
        <w:t>亿元左右，占</w:t>
      </w:r>
      <w:r w:rsidRPr="000E4036">
        <w:rPr>
          <w:rFonts w:ascii="Times New Roman" w:eastAsia="宋体" w:hAnsi="Times New Roman" w:cs="Times New Roman"/>
          <w:kern w:val="0"/>
          <w:sz w:val="32"/>
          <w:szCs w:val="32"/>
        </w:rPr>
        <w:t>GDP</w:t>
      </w:r>
      <w:r w:rsidRPr="000E4036">
        <w:rPr>
          <w:rFonts w:ascii="方正仿宋_GBK" w:eastAsia="方正仿宋_GBK" w:hAnsi="宋体" w:cs="宋体" w:hint="eastAsia"/>
          <w:kern w:val="0"/>
          <w:sz w:val="32"/>
          <w:szCs w:val="32"/>
        </w:rPr>
        <w:t>比重达到</w:t>
      </w:r>
      <w:r w:rsidRPr="000E4036">
        <w:rPr>
          <w:rFonts w:ascii="Times New Roman" w:eastAsia="宋体" w:hAnsi="Times New Roman" w:cs="Times New Roman"/>
          <w:kern w:val="0"/>
          <w:sz w:val="32"/>
          <w:szCs w:val="32"/>
        </w:rPr>
        <w:t>3%</w:t>
      </w:r>
      <w:r w:rsidRPr="000E4036">
        <w:rPr>
          <w:rFonts w:ascii="方正仿宋_GBK" w:eastAsia="方正仿宋_GBK" w:hAnsi="宋体" w:cs="宋体" w:hint="eastAsia"/>
          <w:kern w:val="0"/>
          <w:sz w:val="32"/>
          <w:szCs w:val="32"/>
        </w:rPr>
        <w:t>以上，力争处于全市前列。</w:t>
      </w:r>
    </w:p>
    <w:p w:rsidR="000E4036" w:rsidRPr="000E4036" w:rsidRDefault="000E4036" w:rsidP="000E4036">
      <w:pPr>
        <w:widowControl/>
        <w:ind w:firstLine="640"/>
        <w:rPr>
          <w:rFonts w:ascii="宋体" w:eastAsia="宋体" w:hAnsi="宋体" w:cs="宋体"/>
          <w:color w:val="000000"/>
          <w:kern w:val="0"/>
          <w:sz w:val="24"/>
          <w:szCs w:val="24"/>
        </w:rPr>
      </w:pPr>
      <w:r w:rsidRPr="000E4036">
        <w:rPr>
          <w:rFonts w:ascii="Times New Roman" w:eastAsia="宋体" w:hAnsi="Times New Roman" w:cs="Times New Roman"/>
          <w:kern w:val="0"/>
          <w:sz w:val="32"/>
          <w:szCs w:val="32"/>
        </w:rPr>
        <w:t> </w:t>
      </w:r>
    </w:p>
    <w:p w:rsidR="000E4036" w:rsidRPr="000E4036" w:rsidRDefault="000E4036" w:rsidP="000E4036">
      <w:pPr>
        <w:widowControl/>
        <w:jc w:val="center"/>
        <w:rPr>
          <w:rFonts w:ascii="宋体" w:eastAsia="宋体" w:hAnsi="宋体" w:cs="宋体"/>
          <w:color w:val="000000"/>
          <w:kern w:val="0"/>
          <w:sz w:val="24"/>
          <w:szCs w:val="24"/>
        </w:rPr>
      </w:pPr>
      <w:r w:rsidRPr="000E4036">
        <w:rPr>
          <w:rFonts w:ascii="方正黑体_GBK" w:eastAsia="方正黑体_GBK" w:hAnsi="宋体" w:cs="宋体" w:hint="eastAsia"/>
          <w:kern w:val="0"/>
          <w:sz w:val="32"/>
          <w:szCs w:val="32"/>
        </w:rPr>
        <w:t>第二章</w:t>
      </w:r>
      <w:r w:rsidRPr="000E4036">
        <w:rPr>
          <w:rFonts w:ascii="方正黑体_GBK" w:eastAsia="方正黑体_GBK" w:hAnsi="宋体" w:cs="宋体" w:hint="eastAsia"/>
          <w:kern w:val="0"/>
          <w:sz w:val="32"/>
          <w:szCs w:val="32"/>
        </w:rPr>
        <w:t>  </w:t>
      </w:r>
      <w:r w:rsidRPr="000E4036">
        <w:rPr>
          <w:rFonts w:ascii="方正黑体_GBK" w:eastAsia="方正黑体_GBK" w:hAnsi="宋体" w:cs="宋体" w:hint="eastAsia"/>
          <w:kern w:val="0"/>
          <w:sz w:val="32"/>
          <w:szCs w:val="32"/>
        </w:rPr>
        <w:t>研发经费投入补助</w:t>
      </w:r>
    </w:p>
    <w:p w:rsidR="000E4036" w:rsidRPr="000E4036" w:rsidRDefault="000E4036" w:rsidP="000E4036">
      <w:pPr>
        <w:widowControl/>
        <w:ind w:firstLine="640"/>
        <w:rPr>
          <w:rFonts w:ascii="宋体" w:eastAsia="宋体" w:hAnsi="宋体" w:cs="宋体"/>
          <w:color w:val="000000"/>
          <w:kern w:val="0"/>
          <w:sz w:val="24"/>
          <w:szCs w:val="24"/>
        </w:rPr>
      </w:pPr>
      <w:r w:rsidRPr="000E4036">
        <w:rPr>
          <w:rFonts w:ascii="方正楷体_GBK" w:eastAsia="方正楷体_GBK" w:hAnsi="宋体" w:cs="宋体" w:hint="eastAsia"/>
          <w:kern w:val="0"/>
          <w:sz w:val="32"/>
          <w:szCs w:val="32"/>
        </w:rPr>
        <w:t>第五条</w:t>
      </w:r>
      <w:r w:rsidRPr="000E4036">
        <w:rPr>
          <w:rFonts w:ascii="Times New Roman" w:eastAsia="宋体" w:hAnsi="Times New Roman" w:cs="Times New Roman"/>
          <w:kern w:val="0"/>
          <w:sz w:val="32"/>
          <w:szCs w:val="32"/>
        </w:rPr>
        <w:t>  </w:t>
      </w:r>
      <w:r w:rsidRPr="000E4036">
        <w:rPr>
          <w:rFonts w:ascii="方正仿宋_GBK" w:eastAsia="方正仿宋_GBK" w:hAnsi="宋体" w:cs="宋体" w:hint="eastAsia"/>
          <w:kern w:val="0"/>
          <w:sz w:val="32"/>
          <w:szCs w:val="32"/>
        </w:rPr>
        <w:t>对设有专门技术研发机构、有专职人员、有办公实验场所、有固定研发投入工作经费的企业，给予研发经费投入补助。当年投入的研发经费小于</w:t>
      </w:r>
      <w:r w:rsidRPr="000E4036">
        <w:rPr>
          <w:rFonts w:ascii="Times New Roman" w:eastAsia="宋体" w:hAnsi="Times New Roman" w:cs="Times New Roman"/>
          <w:kern w:val="0"/>
          <w:sz w:val="32"/>
          <w:szCs w:val="32"/>
        </w:rPr>
        <w:t>500</w:t>
      </w:r>
      <w:r w:rsidRPr="000E4036">
        <w:rPr>
          <w:rFonts w:ascii="方正仿宋_GBK" w:eastAsia="方正仿宋_GBK" w:hAnsi="宋体" w:cs="宋体" w:hint="eastAsia"/>
          <w:kern w:val="0"/>
          <w:sz w:val="32"/>
          <w:szCs w:val="32"/>
        </w:rPr>
        <w:t>万元的，按其实际支出金额的</w:t>
      </w:r>
      <w:r w:rsidRPr="000E4036">
        <w:rPr>
          <w:rFonts w:ascii="Times New Roman" w:eastAsia="宋体" w:hAnsi="Times New Roman" w:cs="Times New Roman"/>
          <w:kern w:val="0"/>
          <w:sz w:val="32"/>
          <w:szCs w:val="32"/>
        </w:rPr>
        <w:t>2%</w:t>
      </w:r>
      <w:r w:rsidRPr="000E4036">
        <w:rPr>
          <w:rFonts w:ascii="方正仿宋_GBK" w:eastAsia="方正仿宋_GBK" w:hAnsi="宋体" w:cs="宋体" w:hint="eastAsia"/>
          <w:kern w:val="0"/>
          <w:sz w:val="32"/>
          <w:szCs w:val="32"/>
        </w:rPr>
        <w:t>给予补助；当年投入的研发经费达</w:t>
      </w:r>
      <w:r w:rsidRPr="000E4036">
        <w:rPr>
          <w:rFonts w:ascii="Times New Roman" w:eastAsia="宋体" w:hAnsi="Times New Roman" w:cs="Times New Roman"/>
          <w:kern w:val="0"/>
          <w:sz w:val="32"/>
          <w:szCs w:val="32"/>
        </w:rPr>
        <w:t>500</w:t>
      </w:r>
      <w:r w:rsidRPr="000E4036">
        <w:rPr>
          <w:rFonts w:ascii="方正仿宋_GBK" w:eastAsia="方正仿宋_GBK" w:hAnsi="宋体" w:cs="宋体" w:hint="eastAsia"/>
          <w:kern w:val="0"/>
          <w:sz w:val="32"/>
          <w:szCs w:val="32"/>
        </w:rPr>
        <w:t>万元（含）至</w:t>
      </w:r>
      <w:r w:rsidRPr="000E4036">
        <w:rPr>
          <w:rFonts w:ascii="Times New Roman" w:eastAsia="宋体" w:hAnsi="Times New Roman" w:cs="Times New Roman"/>
          <w:kern w:val="0"/>
          <w:sz w:val="32"/>
          <w:szCs w:val="32"/>
        </w:rPr>
        <w:t>1000</w:t>
      </w:r>
      <w:r w:rsidRPr="000E4036">
        <w:rPr>
          <w:rFonts w:ascii="方正仿宋_GBK" w:eastAsia="方正仿宋_GBK" w:hAnsi="宋体" w:cs="宋体" w:hint="eastAsia"/>
          <w:kern w:val="0"/>
          <w:sz w:val="32"/>
          <w:szCs w:val="32"/>
        </w:rPr>
        <w:t>万元（不含）的，按其实际支出金额的</w:t>
      </w:r>
      <w:r w:rsidRPr="000E4036">
        <w:rPr>
          <w:rFonts w:ascii="Times New Roman" w:eastAsia="宋体" w:hAnsi="Times New Roman" w:cs="Times New Roman"/>
          <w:kern w:val="0"/>
          <w:sz w:val="32"/>
          <w:szCs w:val="32"/>
        </w:rPr>
        <w:t>3%</w:t>
      </w:r>
      <w:r w:rsidRPr="000E4036">
        <w:rPr>
          <w:rFonts w:ascii="方正仿宋_GBK" w:eastAsia="方正仿宋_GBK" w:hAnsi="宋体" w:cs="宋体" w:hint="eastAsia"/>
          <w:kern w:val="0"/>
          <w:sz w:val="32"/>
          <w:szCs w:val="32"/>
        </w:rPr>
        <w:t>给予补助；当年投入的研发经费达</w:t>
      </w:r>
      <w:r w:rsidRPr="000E4036">
        <w:rPr>
          <w:rFonts w:ascii="Times New Roman" w:eastAsia="宋体" w:hAnsi="Times New Roman" w:cs="Times New Roman"/>
          <w:kern w:val="0"/>
          <w:sz w:val="32"/>
          <w:szCs w:val="32"/>
        </w:rPr>
        <w:t>1000</w:t>
      </w:r>
      <w:r w:rsidRPr="000E4036">
        <w:rPr>
          <w:rFonts w:ascii="方正仿宋_GBK" w:eastAsia="方正仿宋_GBK" w:hAnsi="宋体" w:cs="宋体" w:hint="eastAsia"/>
          <w:kern w:val="0"/>
          <w:sz w:val="32"/>
          <w:szCs w:val="32"/>
        </w:rPr>
        <w:t>万元（含）至</w:t>
      </w:r>
      <w:r w:rsidRPr="000E4036">
        <w:rPr>
          <w:rFonts w:ascii="Times New Roman" w:eastAsia="宋体" w:hAnsi="Times New Roman" w:cs="Times New Roman"/>
          <w:kern w:val="0"/>
          <w:sz w:val="32"/>
          <w:szCs w:val="32"/>
        </w:rPr>
        <w:t>5000</w:t>
      </w:r>
      <w:r w:rsidRPr="000E4036">
        <w:rPr>
          <w:rFonts w:ascii="方正仿宋_GBK" w:eastAsia="方正仿宋_GBK" w:hAnsi="宋体" w:cs="宋体" w:hint="eastAsia"/>
          <w:kern w:val="0"/>
          <w:sz w:val="32"/>
          <w:szCs w:val="32"/>
        </w:rPr>
        <w:t>万元（不含）的，按其实际支出金额的</w:t>
      </w:r>
      <w:r w:rsidRPr="000E4036">
        <w:rPr>
          <w:rFonts w:ascii="Times New Roman" w:eastAsia="宋体" w:hAnsi="Times New Roman" w:cs="Times New Roman"/>
          <w:kern w:val="0"/>
          <w:sz w:val="32"/>
          <w:szCs w:val="32"/>
        </w:rPr>
        <w:t>4%</w:t>
      </w:r>
      <w:r w:rsidRPr="000E4036">
        <w:rPr>
          <w:rFonts w:ascii="方正仿宋_GBK" w:eastAsia="方正仿宋_GBK" w:hAnsi="宋体" w:cs="宋体" w:hint="eastAsia"/>
          <w:kern w:val="0"/>
          <w:sz w:val="32"/>
          <w:szCs w:val="32"/>
        </w:rPr>
        <w:t>给予补助；当年投入的研发经费达</w:t>
      </w:r>
      <w:r w:rsidRPr="000E4036">
        <w:rPr>
          <w:rFonts w:ascii="Times New Roman" w:eastAsia="宋体" w:hAnsi="Times New Roman" w:cs="Times New Roman"/>
          <w:kern w:val="0"/>
          <w:sz w:val="32"/>
          <w:szCs w:val="32"/>
        </w:rPr>
        <w:t>5000</w:t>
      </w:r>
      <w:r w:rsidRPr="000E4036">
        <w:rPr>
          <w:rFonts w:ascii="方正仿宋_GBK" w:eastAsia="方正仿宋_GBK" w:hAnsi="宋体" w:cs="宋体" w:hint="eastAsia"/>
          <w:kern w:val="0"/>
          <w:sz w:val="32"/>
          <w:szCs w:val="32"/>
        </w:rPr>
        <w:t>万元（含）以上的，按其实际支出金额的</w:t>
      </w:r>
      <w:r w:rsidRPr="000E4036">
        <w:rPr>
          <w:rFonts w:ascii="Times New Roman" w:eastAsia="宋体" w:hAnsi="Times New Roman" w:cs="Times New Roman"/>
          <w:kern w:val="0"/>
          <w:sz w:val="32"/>
          <w:szCs w:val="32"/>
        </w:rPr>
        <w:t>5%</w:t>
      </w:r>
      <w:r w:rsidRPr="000E4036">
        <w:rPr>
          <w:rFonts w:ascii="方正仿宋_GBK" w:eastAsia="方正仿宋_GBK" w:hAnsi="宋体" w:cs="宋体" w:hint="eastAsia"/>
          <w:kern w:val="0"/>
          <w:sz w:val="32"/>
          <w:szCs w:val="32"/>
        </w:rPr>
        <w:t>给予补助。单户企业每年补助金额最高不超过</w:t>
      </w:r>
      <w:r w:rsidRPr="000E4036">
        <w:rPr>
          <w:rFonts w:ascii="Times New Roman" w:eastAsia="宋体" w:hAnsi="Times New Roman" w:cs="Times New Roman"/>
          <w:kern w:val="0"/>
          <w:sz w:val="32"/>
          <w:szCs w:val="32"/>
        </w:rPr>
        <w:t>500</w:t>
      </w:r>
      <w:r w:rsidRPr="000E4036">
        <w:rPr>
          <w:rFonts w:ascii="方正仿宋_GBK" w:eastAsia="方正仿宋_GBK" w:hAnsi="宋体" w:cs="宋体" w:hint="eastAsia"/>
          <w:kern w:val="0"/>
          <w:sz w:val="32"/>
          <w:szCs w:val="32"/>
        </w:rPr>
        <w:t>万元。</w:t>
      </w:r>
    </w:p>
    <w:p w:rsidR="000E4036" w:rsidRPr="000E4036" w:rsidRDefault="000E4036" w:rsidP="000E4036">
      <w:pPr>
        <w:widowControl/>
        <w:ind w:firstLine="640"/>
        <w:rPr>
          <w:rFonts w:ascii="宋体" w:eastAsia="宋体" w:hAnsi="宋体" w:cs="宋体"/>
          <w:color w:val="000000"/>
          <w:kern w:val="0"/>
          <w:sz w:val="24"/>
          <w:szCs w:val="24"/>
        </w:rPr>
      </w:pPr>
      <w:r w:rsidRPr="000E4036">
        <w:rPr>
          <w:rFonts w:ascii="方正楷体_GBK" w:eastAsia="方正楷体_GBK" w:hAnsi="宋体" w:cs="宋体" w:hint="eastAsia"/>
          <w:kern w:val="0"/>
          <w:sz w:val="32"/>
          <w:szCs w:val="32"/>
        </w:rPr>
        <w:t>第六条</w:t>
      </w:r>
      <w:r w:rsidRPr="000E4036">
        <w:rPr>
          <w:rFonts w:ascii="Times New Roman" w:eastAsia="宋体" w:hAnsi="Times New Roman" w:cs="Times New Roman"/>
          <w:kern w:val="0"/>
          <w:sz w:val="32"/>
          <w:szCs w:val="32"/>
        </w:rPr>
        <w:t>  </w:t>
      </w:r>
      <w:r w:rsidRPr="000E4036">
        <w:rPr>
          <w:rFonts w:ascii="方正仿宋_GBK" w:eastAsia="方正仿宋_GBK" w:hAnsi="宋体" w:cs="宋体" w:hint="eastAsia"/>
          <w:kern w:val="0"/>
          <w:sz w:val="32"/>
          <w:szCs w:val="32"/>
        </w:rPr>
        <w:t>鼓励规模以上企业每年从销售收入中提取</w:t>
      </w:r>
      <w:r w:rsidRPr="000E4036">
        <w:rPr>
          <w:rFonts w:ascii="Times New Roman" w:eastAsia="宋体" w:hAnsi="Times New Roman" w:cs="Times New Roman"/>
          <w:kern w:val="0"/>
          <w:sz w:val="32"/>
          <w:szCs w:val="32"/>
        </w:rPr>
        <w:t>3%</w:t>
      </w:r>
      <w:r w:rsidRPr="000E4036">
        <w:rPr>
          <w:rFonts w:ascii="方正仿宋_GBK" w:eastAsia="方正仿宋_GBK" w:hAnsi="宋体" w:cs="宋体" w:hint="eastAsia"/>
          <w:kern w:val="0"/>
          <w:sz w:val="32"/>
          <w:szCs w:val="32"/>
        </w:rPr>
        <w:t>－</w:t>
      </w:r>
      <w:r w:rsidRPr="000E4036">
        <w:rPr>
          <w:rFonts w:ascii="Times New Roman" w:eastAsia="宋体" w:hAnsi="Times New Roman" w:cs="Times New Roman"/>
          <w:kern w:val="0"/>
          <w:sz w:val="32"/>
          <w:szCs w:val="32"/>
        </w:rPr>
        <w:t>5%</w:t>
      </w:r>
      <w:r w:rsidRPr="000E4036">
        <w:rPr>
          <w:rFonts w:ascii="方正仿宋_GBK" w:eastAsia="方正仿宋_GBK" w:hAnsi="宋体" w:cs="宋体" w:hint="eastAsia"/>
          <w:kern w:val="0"/>
          <w:sz w:val="32"/>
          <w:szCs w:val="32"/>
        </w:rPr>
        <w:t>作为研发准备金，采取事前备案，事后补助的方式，以其新增研发投入获得市级补助金额为基数，给予</w:t>
      </w:r>
      <w:r w:rsidRPr="000E4036">
        <w:rPr>
          <w:rFonts w:ascii="Times New Roman" w:eastAsia="宋体" w:hAnsi="Times New Roman" w:cs="Times New Roman"/>
          <w:kern w:val="0"/>
          <w:sz w:val="32"/>
          <w:szCs w:val="32"/>
        </w:rPr>
        <w:t>1:1</w:t>
      </w:r>
      <w:r w:rsidRPr="000E4036">
        <w:rPr>
          <w:rFonts w:ascii="方正仿宋_GBK" w:eastAsia="方正仿宋_GBK" w:hAnsi="宋体" w:cs="宋体" w:hint="eastAsia"/>
          <w:kern w:val="0"/>
          <w:sz w:val="32"/>
          <w:szCs w:val="32"/>
        </w:rPr>
        <w:t>的配套补助。单户企业每年获补助金额不超过</w:t>
      </w:r>
      <w:r w:rsidRPr="000E4036">
        <w:rPr>
          <w:rFonts w:ascii="Times New Roman" w:eastAsia="宋体" w:hAnsi="Times New Roman" w:cs="Times New Roman"/>
          <w:kern w:val="0"/>
          <w:sz w:val="32"/>
          <w:szCs w:val="32"/>
        </w:rPr>
        <w:t>500</w:t>
      </w:r>
      <w:r w:rsidRPr="000E4036">
        <w:rPr>
          <w:rFonts w:ascii="方正仿宋_GBK" w:eastAsia="方正仿宋_GBK" w:hAnsi="宋体" w:cs="宋体" w:hint="eastAsia"/>
          <w:kern w:val="0"/>
          <w:sz w:val="32"/>
          <w:szCs w:val="32"/>
        </w:rPr>
        <w:t>万元。</w:t>
      </w:r>
    </w:p>
    <w:p w:rsidR="000E4036" w:rsidRPr="000E4036" w:rsidRDefault="000E4036" w:rsidP="000E4036">
      <w:pPr>
        <w:widowControl/>
        <w:ind w:firstLine="640"/>
        <w:rPr>
          <w:rFonts w:ascii="宋体" w:eastAsia="宋体" w:hAnsi="宋体" w:cs="宋体"/>
          <w:color w:val="000000"/>
          <w:kern w:val="0"/>
          <w:sz w:val="24"/>
          <w:szCs w:val="24"/>
        </w:rPr>
      </w:pPr>
      <w:r w:rsidRPr="000E4036">
        <w:rPr>
          <w:rFonts w:ascii="Times New Roman" w:eastAsia="宋体" w:hAnsi="Times New Roman" w:cs="Times New Roman"/>
          <w:kern w:val="0"/>
          <w:sz w:val="32"/>
          <w:szCs w:val="32"/>
        </w:rPr>
        <w:t> </w:t>
      </w:r>
    </w:p>
    <w:p w:rsidR="000E4036" w:rsidRPr="000E4036" w:rsidRDefault="000E4036" w:rsidP="000E4036">
      <w:pPr>
        <w:widowControl/>
        <w:jc w:val="center"/>
        <w:rPr>
          <w:rFonts w:ascii="宋体" w:eastAsia="宋体" w:hAnsi="宋体" w:cs="宋体"/>
          <w:color w:val="000000"/>
          <w:kern w:val="0"/>
          <w:sz w:val="24"/>
          <w:szCs w:val="24"/>
        </w:rPr>
      </w:pPr>
      <w:r w:rsidRPr="000E4036">
        <w:rPr>
          <w:rFonts w:ascii="方正黑体_GBK" w:eastAsia="方正黑体_GBK" w:hAnsi="宋体" w:cs="宋体" w:hint="eastAsia"/>
          <w:kern w:val="0"/>
          <w:sz w:val="32"/>
          <w:szCs w:val="32"/>
        </w:rPr>
        <w:t>第三章</w:t>
      </w:r>
      <w:r w:rsidRPr="000E4036">
        <w:rPr>
          <w:rFonts w:ascii="方正黑体_GBK" w:eastAsia="方正黑体_GBK" w:hAnsi="宋体" w:cs="宋体" w:hint="eastAsia"/>
          <w:kern w:val="0"/>
          <w:sz w:val="32"/>
          <w:szCs w:val="32"/>
        </w:rPr>
        <w:t>  </w:t>
      </w:r>
      <w:r w:rsidRPr="000E4036">
        <w:rPr>
          <w:rFonts w:ascii="方正黑体_GBK" w:eastAsia="方正黑体_GBK" w:hAnsi="宋体" w:cs="宋体" w:hint="eastAsia"/>
          <w:kern w:val="0"/>
          <w:sz w:val="32"/>
          <w:szCs w:val="32"/>
        </w:rPr>
        <w:t>创新平台建设运行补助</w:t>
      </w:r>
    </w:p>
    <w:p w:rsidR="000E4036" w:rsidRPr="000E4036" w:rsidRDefault="000E4036" w:rsidP="000E4036">
      <w:pPr>
        <w:widowControl/>
        <w:ind w:firstLine="640"/>
        <w:rPr>
          <w:rFonts w:ascii="宋体" w:eastAsia="宋体" w:hAnsi="宋体" w:cs="宋体"/>
          <w:color w:val="000000"/>
          <w:kern w:val="0"/>
          <w:sz w:val="24"/>
          <w:szCs w:val="24"/>
        </w:rPr>
      </w:pPr>
      <w:r w:rsidRPr="000E4036">
        <w:rPr>
          <w:rFonts w:ascii="方正楷体_GBK" w:eastAsia="方正楷体_GBK" w:hAnsi="宋体" w:cs="宋体" w:hint="eastAsia"/>
          <w:kern w:val="0"/>
          <w:sz w:val="32"/>
          <w:szCs w:val="32"/>
        </w:rPr>
        <w:t>第七条</w:t>
      </w:r>
      <w:r w:rsidRPr="000E4036">
        <w:rPr>
          <w:rFonts w:ascii="Times New Roman" w:eastAsia="宋体" w:hAnsi="Times New Roman" w:cs="Times New Roman"/>
          <w:kern w:val="0"/>
          <w:sz w:val="32"/>
          <w:szCs w:val="32"/>
        </w:rPr>
        <w:t>  </w:t>
      </w:r>
      <w:r w:rsidRPr="000E4036">
        <w:rPr>
          <w:rFonts w:ascii="方正仿宋_GBK" w:eastAsia="方正仿宋_GBK" w:hAnsi="宋体" w:cs="宋体" w:hint="eastAsia"/>
          <w:kern w:val="0"/>
          <w:sz w:val="32"/>
          <w:szCs w:val="32"/>
        </w:rPr>
        <w:t>鼓励科技型企业建设研发机构，经申报并由区级相关部门审核认证的，给予一次性</w:t>
      </w:r>
      <w:r w:rsidRPr="000E4036">
        <w:rPr>
          <w:rFonts w:ascii="Times New Roman" w:eastAsia="宋体" w:hAnsi="Times New Roman" w:cs="Times New Roman"/>
          <w:kern w:val="0"/>
          <w:sz w:val="32"/>
          <w:szCs w:val="32"/>
        </w:rPr>
        <w:t>5</w:t>
      </w:r>
      <w:r w:rsidRPr="000E4036">
        <w:rPr>
          <w:rFonts w:ascii="方正仿宋_GBK" w:eastAsia="方正仿宋_GBK" w:hAnsi="宋体" w:cs="宋体" w:hint="eastAsia"/>
          <w:kern w:val="0"/>
          <w:sz w:val="32"/>
          <w:szCs w:val="32"/>
        </w:rPr>
        <w:t>万元建设资金补助。</w:t>
      </w:r>
    </w:p>
    <w:p w:rsidR="000E4036" w:rsidRPr="000E4036" w:rsidRDefault="000E4036" w:rsidP="000E4036">
      <w:pPr>
        <w:widowControl/>
        <w:ind w:firstLine="640"/>
        <w:rPr>
          <w:rFonts w:ascii="宋体" w:eastAsia="宋体" w:hAnsi="宋体" w:cs="宋体"/>
          <w:color w:val="000000"/>
          <w:kern w:val="0"/>
          <w:sz w:val="24"/>
          <w:szCs w:val="24"/>
        </w:rPr>
      </w:pPr>
      <w:r w:rsidRPr="000E4036">
        <w:rPr>
          <w:rFonts w:ascii="方正楷体_GBK" w:eastAsia="方正楷体_GBK" w:hAnsi="宋体" w:cs="宋体" w:hint="eastAsia"/>
          <w:kern w:val="0"/>
          <w:sz w:val="32"/>
          <w:szCs w:val="32"/>
        </w:rPr>
        <w:t>第八条</w:t>
      </w:r>
      <w:r w:rsidRPr="000E4036">
        <w:rPr>
          <w:rFonts w:ascii="Times New Roman" w:eastAsia="宋体" w:hAnsi="Times New Roman" w:cs="Times New Roman"/>
          <w:kern w:val="0"/>
          <w:sz w:val="32"/>
          <w:szCs w:val="32"/>
        </w:rPr>
        <w:t>  </w:t>
      </w:r>
      <w:r w:rsidRPr="000E4036">
        <w:rPr>
          <w:rFonts w:ascii="方正仿宋_GBK" w:eastAsia="方正仿宋_GBK" w:hAnsi="宋体" w:cs="宋体" w:hint="eastAsia"/>
          <w:kern w:val="0"/>
          <w:sz w:val="32"/>
          <w:szCs w:val="32"/>
        </w:rPr>
        <w:t>对新设立具有独立法人资格、符合江津产业发展导向的开放性行业协同研发服务机构，经市级以上相关部门评审认定的，给予一次性不超过该研发机构建设投入的</w:t>
      </w:r>
      <w:r w:rsidRPr="000E4036">
        <w:rPr>
          <w:rFonts w:ascii="Times New Roman" w:eastAsia="宋体" w:hAnsi="Times New Roman" w:cs="Times New Roman"/>
          <w:kern w:val="0"/>
          <w:sz w:val="32"/>
          <w:szCs w:val="32"/>
        </w:rPr>
        <w:t>50%</w:t>
      </w:r>
      <w:r w:rsidRPr="000E4036">
        <w:rPr>
          <w:rFonts w:ascii="方正仿宋_GBK" w:eastAsia="方正仿宋_GBK" w:hAnsi="宋体" w:cs="宋体" w:hint="eastAsia"/>
          <w:kern w:val="0"/>
          <w:sz w:val="32"/>
          <w:szCs w:val="32"/>
        </w:rPr>
        <w:t>、最高不超过</w:t>
      </w:r>
      <w:r w:rsidRPr="000E4036">
        <w:rPr>
          <w:rFonts w:ascii="Times New Roman" w:eastAsia="宋体" w:hAnsi="Times New Roman" w:cs="Times New Roman"/>
          <w:kern w:val="0"/>
          <w:sz w:val="32"/>
          <w:szCs w:val="32"/>
        </w:rPr>
        <w:t>800</w:t>
      </w:r>
      <w:r w:rsidRPr="000E4036">
        <w:rPr>
          <w:rFonts w:ascii="方正仿宋_GBK" w:eastAsia="方正仿宋_GBK" w:hAnsi="宋体" w:cs="宋体" w:hint="eastAsia"/>
          <w:kern w:val="0"/>
          <w:sz w:val="32"/>
          <w:szCs w:val="32"/>
        </w:rPr>
        <w:t>万元的补助。</w:t>
      </w:r>
    </w:p>
    <w:p w:rsidR="000E4036" w:rsidRPr="000E4036" w:rsidRDefault="000E4036" w:rsidP="000E4036">
      <w:pPr>
        <w:widowControl/>
        <w:ind w:firstLine="640"/>
        <w:rPr>
          <w:rFonts w:ascii="宋体" w:eastAsia="宋体" w:hAnsi="宋体" w:cs="宋体"/>
          <w:color w:val="000000"/>
          <w:kern w:val="0"/>
          <w:sz w:val="24"/>
          <w:szCs w:val="24"/>
        </w:rPr>
      </w:pPr>
      <w:r w:rsidRPr="000E4036">
        <w:rPr>
          <w:rFonts w:ascii="方正楷体_GBK" w:eastAsia="方正楷体_GBK" w:hAnsi="宋体" w:cs="宋体" w:hint="eastAsia"/>
          <w:kern w:val="0"/>
          <w:sz w:val="32"/>
          <w:szCs w:val="32"/>
        </w:rPr>
        <w:t>第九条</w:t>
      </w:r>
      <w:r w:rsidRPr="000E4036">
        <w:rPr>
          <w:rFonts w:ascii="Times New Roman" w:eastAsia="宋体" w:hAnsi="Times New Roman" w:cs="Times New Roman"/>
          <w:kern w:val="0"/>
          <w:sz w:val="32"/>
          <w:szCs w:val="32"/>
        </w:rPr>
        <w:t>  </w:t>
      </w:r>
      <w:r w:rsidRPr="000E4036">
        <w:rPr>
          <w:rFonts w:ascii="方正仿宋_GBK" w:eastAsia="方正仿宋_GBK" w:hAnsi="宋体" w:cs="宋体" w:hint="eastAsia"/>
          <w:kern w:val="0"/>
          <w:sz w:val="32"/>
          <w:szCs w:val="32"/>
        </w:rPr>
        <w:t>首次获批国家级创新中心、技术中心、工程技术研发中心、工业设计中心、检测中心、重点实验室等创新平台的，给予一次性</w:t>
      </w:r>
      <w:r w:rsidRPr="000E4036">
        <w:rPr>
          <w:rFonts w:ascii="Times New Roman" w:eastAsia="宋体" w:hAnsi="Times New Roman" w:cs="Times New Roman"/>
          <w:kern w:val="0"/>
          <w:sz w:val="32"/>
          <w:szCs w:val="32"/>
        </w:rPr>
        <w:t>500</w:t>
      </w:r>
      <w:r w:rsidRPr="000E4036">
        <w:rPr>
          <w:rFonts w:ascii="方正仿宋_GBK" w:eastAsia="方正仿宋_GBK" w:hAnsi="宋体" w:cs="宋体" w:hint="eastAsia"/>
          <w:kern w:val="0"/>
          <w:sz w:val="32"/>
          <w:szCs w:val="32"/>
        </w:rPr>
        <w:t>万元的建设后补助；首次获批市级创新中心、技术中心、研发中心、重点实验室、产业研究院等创新平台的，给予一次性</w:t>
      </w:r>
      <w:r w:rsidRPr="000E4036">
        <w:rPr>
          <w:rFonts w:ascii="Times New Roman" w:eastAsia="宋体" w:hAnsi="Times New Roman" w:cs="Times New Roman"/>
          <w:kern w:val="0"/>
          <w:sz w:val="32"/>
          <w:szCs w:val="32"/>
        </w:rPr>
        <w:t>20</w:t>
      </w:r>
      <w:r w:rsidRPr="000E4036">
        <w:rPr>
          <w:rFonts w:ascii="方正仿宋_GBK" w:eastAsia="方正仿宋_GBK" w:hAnsi="宋体" w:cs="宋体" w:hint="eastAsia"/>
          <w:kern w:val="0"/>
          <w:sz w:val="32"/>
          <w:szCs w:val="32"/>
        </w:rPr>
        <w:t>万元的建设后补助。</w:t>
      </w:r>
    </w:p>
    <w:p w:rsidR="000E4036" w:rsidRPr="000E4036" w:rsidRDefault="000E4036" w:rsidP="000E4036">
      <w:pPr>
        <w:widowControl/>
        <w:ind w:firstLine="640"/>
        <w:rPr>
          <w:rFonts w:ascii="宋体" w:eastAsia="宋体" w:hAnsi="宋体" w:cs="宋体"/>
          <w:color w:val="000000"/>
          <w:kern w:val="0"/>
          <w:sz w:val="24"/>
          <w:szCs w:val="24"/>
        </w:rPr>
      </w:pPr>
      <w:r w:rsidRPr="000E4036">
        <w:rPr>
          <w:rFonts w:ascii="方正楷体_GBK" w:eastAsia="方正楷体_GBK" w:hAnsi="宋体" w:cs="宋体" w:hint="eastAsia"/>
          <w:kern w:val="0"/>
          <w:sz w:val="32"/>
          <w:szCs w:val="32"/>
        </w:rPr>
        <w:t>第十条</w:t>
      </w:r>
      <w:r w:rsidRPr="000E4036">
        <w:rPr>
          <w:rFonts w:ascii="Times New Roman" w:eastAsia="宋体" w:hAnsi="Times New Roman" w:cs="Times New Roman"/>
          <w:kern w:val="0"/>
          <w:sz w:val="32"/>
          <w:szCs w:val="32"/>
        </w:rPr>
        <w:t>  </w:t>
      </w:r>
      <w:r w:rsidRPr="000E4036">
        <w:rPr>
          <w:rFonts w:ascii="方正仿宋_GBK" w:eastAsia="方正仿宋_GBK" w:hAnsi="宋体" w:cs="宋体" w:hint="eastAsia"/>
          <w:kern w:val="0"/>
          <w:sz w:val="32"/>
          <w:szCs w:val="32"/>
        </w:rPr>
        <w:t>经市级以上相关部门认定的院士工作站、博士工作站，并正常运行的单位，一次性分别给予</w:t>
      </w:r>
      <w:r w:rsidRPr="000E4036">
        <w:rPr>
          <w:rFonts w:ascii="Times New Roman" w:eastAsia="宋体" w:hAnsi="Times New Roman" w:cs="Times New Roman"/>
          <w:kern w:val="0"/>
          <w:sz w:val="32"/>
          <w:szCs w:val="32"/>
        </w:rPr>
        <w:t>70</w:t>
      </w:r>
      <w:r w:rsidRPr="000E4036">
        <w:rPr>
          <w:rFonts w:ascii="方正仿宋_GBK" w:eastAsia="方正仿宋_GBK" w:hAnsi="宋体" w:cs="宋体" w:hint="eastAsia"/>
          <w:kern w:val="0"/>
          <w:sz w:val="32"/>
          <w:szCs w:val="32"/>
        </w:rPr>
        <w:t>万元、</w:t>
      </w:r>
      <w:r w:rsidRPr="000E4036">
        <w:rPr>
          <w:rFonts w:ascii="Times New Roman" w:eastAsia="宋体" w:hAnsi="Times New Roman" w:cs="Times New Roman"/>
          <w:kern w:val="0"/>
          <w:sz w:val="32"/>
          <w:szCs w:val="32"/>
        </w:rPr>
        <w:t>50</w:t>
      </w:r>
      <w:r w:rsidRPr="000E4036">
        <w:rPr>
          <w:rFonts w:ascii="方正仿宋_GBK" w:eastAsia="方正仿宋_GBK" w:hAnsi="宋体" w:cs="宋体" w:hint="eastAsia"/>
          <w:kern w:val="0"/>
          <w:sz w:val="32"/>
          <w:szCs w:val="32"/>
        </w:rPr>
        <w:t>万元的补助。</w:t>
      </w:r>
    </w:p>
    <w:p w:rsidR="000E4036" w:rsidRPr="000E4036" w:rsidRDefault="000E4036" w:rsidP="000E4036">
      <w:pPr>
        <w:widowControl/>
        <w:ind w:firstLine="640"/>
        <w:rPr>
          <w:rFonts w:ascii="宋体" w:eastAsia="宋体" w:hAnsi="宋体" w:cs="宋体"/>
          <w:color w:val="000000"/>
          <w:kern w:val="0"/>
          <w:sz w:val="24"/>
          <w:szCs w:val="24"/>
        </w:rPr>
      </w:pPr>
      <w:r w:rsidRPr="000E4036">
        <w:rPr>
          <w:rFonts w:ascii="方正楷体_GBK" w:eastAsia="方正楷体_GBK" w:hAnsi="宋体" w:cs="宋体" w:hint="eastAsia"/>
          <w:kern w:val="0"/>
          <w:sz w:val="32"/>
          <w:szCs w:val="32"/>
        </w:rPr>
        <w:t>第十一条</w:t>
      </w:r>
      <w:r w:rsidRPr="000E4036">
        <w:rPr>
          <w:rFonts w:ascii="Times New Roman" w:eastAsia="宋体" w:hAnsi="Times New Roman" w:cs="Times New Roman"/>
          <w:kern w:val="0"/>
          <w:sz w:val="32"/>
          <w:szCs w:val="32"/>
        </w:rPr>
        <w:t>  </w:t>
      </w:r>
      <w:r w:rsidRPr="000E4036">
        <w:rPr>
          <w:rFonts w:ascii="方正仿宋_GBK" w:eastAsia="方正仿宋_GBK" w:hAnsi="宋体" w:cs="宋体" w:hint="eastAsia"/>
          <w:kern w:val="0"/>
          <w:sz w:val="32"/>
          <w:szCs w:val="32"/>
        </w:rPr>
        <w:t>经市级以上相关部门认定的有效期内的企业研发机构，每年给予</w:t>
      </w:r>
      <w:r w:rsidRPr="000E4036">
        <w:rPr>
          <w:rFonts w:ascii="Times New Roman" w:eastAsia="宋体" w:hAnsi="Times New Roman" w:cs="Times New Roman"/>
          <w:kern w:val="0"/>
          <w:sz w:val="32"/>
          <w:szCs w:val="32"/>
        </w:rPr>
        <w:t>10</w:t>
      </w:r>
      <w:r w:rsidRPr="000E4036">
        <w:rPr>
          <w:rFonts w:ascii="方正仿宋_GBK" w:eastAsia="方正仿宋_GBK" w:hAnsi="宋体" w:cs="宋体" w:hint="eastAsia"/>
          <w:kern w:val="0"/>
          <w:sz w:val="32"/>
          <w:szCs w:val="32"/>
        </w:rPr>
        <w:t>万元的运行经费补助。</w:t>
      </w:r>
    </w:p>
    <w:p w:rsidR="000E4036" w:rsidRPr="000E4036" w:rsidRDefault="000E4036" w:rsidP="000E4036">
      <w:pPr>
        <w:widowControl/>
        <w:ind w:firstLine="640"/>
        <w:rPr>
          <w:rFonts w:ascii="宋体" w:eastAsia="宋体" w:hAnsi="宋体" w:cs="宋体"/>
          <w:color w:val="000000"/>
          <w:kern w:val="0"/>
          <w:sz w:val="24"/>
          <w:szCs w:val="24"/>
        </w:rPr>
      </w:pPr>
      <w:r w:rsidRPr="000E4036">
        <w:rPr>
          <w:rFonts w:ascii="方正楷体_GBK" w:eastAsia="方正楷体_GBK" w:hAnsi="宋体" w:cs="宋体" w:hint="eastAsia"/>
          <w:kern w:val="0"/>
          <w:sz w:val="32"/>
          <w:szCs w:val="32"/>
        </w:rPr>
        <w:t>第十二条</w:t>
      </w:r>
      <w:r w:rsidRPr="000E4036">
        <w:rPr>
          <w:rFonts w:ascii="Times New Roman" w:eastAsia="宋体" w:hAnsi="Times New Roman" w:cs="Times New Roman"/>
          <w:kern w:val="0"/>
          <w:sz w:val="32"/>
          <w:szCs w:val="32"/>
        </w:rPr>
        <w:t>  </w:t>
      </w:r>
      <w:r w:rsidRPr="000E4036">
        <w:rPr>
          <w:rFonts w:ascii="方正仿宋_GBK" w:eastAsia="方正仿宋_GBK" w:hAnsi="宋体" w:cs="宋体" w:hint="eastAsia"/>
          <w:kern w:val="0"/>
          <w:sz w:val="32"/>
          <w:szCs w:val="32"/>
        </w:rPr>
        <w:t>落实首台（套）重大技术装备扶持政策，对采购使用属于重庆市首台（套）重大技术装备的单位按其采购额给予一定比例补助。单个研发机构最高补助不超过</w:t>
      </w:r>
      <w:r w:rsidRPr="000E4036">
        <w:rPr>
          <w:rFonts w:ascii="Times New Roman" w:eastAsia="宋体" w:hAnsi="Times New Roman" w:cs="Times New Roman"/>
          <w:kern w:val="0"/>
          <w:sz w:val="32"/>
          <w:szCs w:val="32"/>
        </w:rPr>
        <w:t>500</w:t>
      </w:r>
      <w:r w:rsidRPr="000E4036">
        <w:rPr>
          <w:rFonts w:ascii="方正仿宋_GBK" w:eastAsia="方正仿宋_GBK" w:hAnsi="宋体" w:cs="宋体" w:hint="eastAsia"/>
          <w:kern w:val="0"/>
          <w:sz w:val="32"/>
          <w:szCs w:val="32"/>
        </w:rPr>
        <w:t>万元。</w:t>
      </w:r>
    </w:p>
    <w:p w:rsidR="000E4036" w:rsidRPr="000E4036" w:rsidRDefault="000E4036" w:rsidP="000E4036">
      <w:pPr>
        <w:widowControl/>
        <w:ind w:firstLine="640"/>
        <w:jc w:val="left"/>
        <w:rPr>
          <w:rFonts w:ascii="宋体" w:eastAsia="宋体" w:hAnsi="宋体" w:cs="宋体"/>
          <w:color w:val="000000"/>
          <w:kern w:val="0"/>
          <w:sz w:val="24"/>
          <w:szCs w:val="24"/>
        </w:rPr>
      </w:pPr>
      <w:r w:rsidRPr="000E4036">
        <w:rPr>
          <w:rFonts w:ascii="Times New Roman" w:eastAsia="宋体" w:hAnsi="Times New Roman" w:cs="Times New Roman"/>
          <w:kern w:val="0"/>
          <w:sz w:val="32"/>
          <w:szCs w:val="32"/>
        </w:rPr>
        <w:t> </w:t>
      </w:r>
    </w:p>
    <w:p w:rsidR="000E4036" w:rsidRPr="000E4036" w:rsidRDefault="000E4036" w:rsidP="000E4036">
      <w:pPr>
        <w:widowControl/>
        <w:jc w:val="center"/>
        <w:rPr>
          <w:rFonts w:ascii="宋体" w:eastAsia="宋体" w:hAnsi="宋体" w:cs="宋体"/>
          <w:color w:val="000000"/>
          <w:kern w:val="0"/>
          <w:sz w:val="24"/>
          <w:szCs w:val="24"/>
        </w:rPr>
      </w:pPr>
      <w:r w:rsidRPr="000E4036">
        <w:rPr>
          <w:rFonts w:ascii="方正黑体_GBK" w:eastAsia="方正黑体_GBK" w:hAnsi="宋体" w:cs="宋体" w:hint="eastAsia"/>
          <w:kern w:val="0"/>
          <w:sz w:val="32"/>
          <w:szCs w:val="32"/>
        </w:rPr>
        <w:t>第四章</w:t>
      </w:r>
      <w:r w:rsidRPr="000E4036">
        <w:rPr>
          <w:rFonts w:ascii="方正黑体_GBK" w:eastAsia="方正黑体_GBK" w:hAnsi="宋体" w:cs="宋体" w:hint="eastAsia"/>
          <w:kern w:val="0"/>
          <w:sz w:val="32"/>
          <w:szCs w:val="32"/>
        </w:rPr>
        <w:t>  </w:t>
      </w:r>
      <w:r w:rsidRPr="000E4036">
        <w:rPr>
          <w:rFonts w:ascii="方正黑体_GBK" w:eastAsia="方正黑体_GBK" w:hAnsi="宋体" w:cs="宋体" w:hint="eastAsia"/>
          <w:kern w:val="0"/>
          <w:sz w:val="32"/>
          <w:szCs w:val="32"/>
        </w:rPr>
        <w:t>企业及产品认证补助</w:t>
      </w:r>
    </w:p>
    <w:p w:rsidR="000E4036" w:rsidRPr="000E4036" w:rsidRDefault="000E4036" w:rsidP="000E4036">
      <w:pPr>
        <w:widowControl/>
        <w:ind w:firstLine="640"/>
        <w:rPr>
          <w:rFonts w:ascii="宋体" w:eastAsia="宋体" w:hAnsi="宋体" w:cs="宋体"/>
          <w:color w:val="000000"/>
          <w:kern w:val="0"/>
          <w:sz w:val="24"/>
          <w:szCs w:val="24"/>
        </w:rPr>
      </w:pPr>
      <w:r w:rsidRPr="000E4036">
        <w:rPr>
          <w:rFonts w:ascii="方正楷体_GBK" w:eastAsia="方正楷体_GBK" w:hAnsi="宋体" w:cs="宋体" w:hint="eastAsia"/>
          <w:kern w:val="0"/>
          <w:sz w:val="32"/>
          <w:szCs w:val="32"/>
        </w:rPr>
        <w:t>第十三条</w:t>
      </w:r>
      <w:r w:rsidRPr="000E4036">
        <w:rPr>
          <w:rFonts w:ascii="Times New Roman" w:eastAsia="宋体" w:hAnsi="Times New Roman" w:cs="Times New Roman"/>
          <w:kern w:val="0"/>
          <w:sz w:val="32"/>
          <w:szCs w:val="32"/>
        </w:rPr>
        <w:t>  </w:t>
      </w:r>
      <w:r w:rsidRPr="000E4036">
        <w:rPr>
          <w:rFonts w:ascii="方正仿宋_GBK" w:eastAsia="方正仿宋_GBK" w:hAnsi="宋体" w:cs="宋体" w:hint="eastAsia"/>
          <w:kern w:val="0"/>
          <w:sz w:val="32"/>
          <w:szCs w:val="32"/>
        </w:rPr>
        <w:t>对当年经认定入库的科技型企业，给予</w:t>
      </w:r>
      <w:r w:rsidRPr="000E4036">
        <w:rPr>
          <w:rFonts w:ascii="Times New Roman" w:eastAsia="宋体" w:hAnsi="Times New Roman" w:cs="Times New Roman"/>
          <w:kern w:val="0"/>
          <w:sz w:val="32"/>
          <w:szCs w:val="32"/>
        </w:rPr>
        <w:t>1</w:t>
      </w:r>
      <w:r w:rsidRPr="000E4036">
        <w:rPr>
          <w:rFonts w:ascii="方正仿宋_GBK" w:eastAsia="方正仿宋_GBK" w:hAnsi="宋体" w:cs="宋体" w:hint="eastAsia"/>
          <w:kern w:val="0"/>
          <w:sz w:val="32"/>
          <w:szCs w:val="32"/>
        </w:rPr>
        <w:t>万元补助，用于购买科技创新服务。对新获批的高新技术企业，给予一次性</w:t>
      </w:r>
      <w:r w:rsidRPr="000E4036">
        <w:rPr>
          <w:rFonts w:ascii="Times New Roman" w:eastAsia="宋体" w:hAnsi="Times New Roman" w:cs="Times New Roman"/>
          <w:kern w:val="0"/>
          <w:sz w:val="32"/>
          <w:szCs w:val="32"/>
        </w:rPr>
        <w:t>20</w:t>
      </w:r>
      <w:r w:rsidRPr="000E4036">
        <w:rPr>
          <w:rFonts w:ascii="方正仿宋_GBK" w:eastAsia="方正仿宋_GBK" w:hAnsi="宋体" w:cs="宋体" w:hint="eastAsia"/>
          <w:kern w:val="0"/>
          <w:sz w:val="32"/>
          <w:szCs w:val="32"/>
        </w:rPr>
        <w:t>万元补助；对复评获批的高新技术企业，给予一次性</w:t>
      </w:r>
      <w:r w:rsidRPr="000E4036">
        <w:rPr>
          <w:rFonts w:ascii="Times New Roman" w:eastAsia="宋体" w:hAnsi="Times New Roman" w:cs="Times New Roman"/>
          <w:kern w:val="0"/>
          <w:sz w:val="32"/>
          <w:szCs w:val="32"/>
        </w:rPr>
        <w:t>20</w:t>
      </w:r>
      <w:r w:rsidRPr="000E4036">
        <w:rPr>
          <w:rFonts w:ascii="方正仿宋_GBK" w:eastAsia="方正仿宋_GBK" w:hAnsi="宋体" w:cs="宋体" w:hint="eastAsia"/>
          <w:kern w:val="0"/>
          <w:sz w:val="32"/>
          <w:szCs w:val="32"/>
        </w:rPr>
        <w:t>万元补助。</w:t>
      </w:r>
    </w:p>
    <w:p w:rsidR="000E4036" w:rsidRPr="000E4036" w:rsidRDefault="000E4036" w:rsidP="000E4036">
      <w:pPr>
        <w:widowControl/>
        <w:ind w:firstLine="640"/>
        <w:rPr>
          <w:rFonts w:ascii="宋体" w:eastAsia="宋体" w:hAnsi="宋体" w:cs="宋体"/>
          <w:color w:val="000000"/>
          <w:kern w:val="0"/>
          <w:sz w:val="24"/>
          <w:szCs w:val="24"/>
        </w:rPr>
      </w:pPr>
      <w:r w:rsidRPr="000E4036">
        <w:rPr>
          <w:rFonts w:ascii="方正楷体_GBK" w:eastAsia="方正楷体_GBK" w:hAnsi="宋体" w:cs="宋体" w:hint="eastAsia"/>
          <w:kern w:val="0"/>
          <w:sz w:val="32"/>
          <w:szCs w:val="32"/>
        </w:rPr>
        <w:t>第十四条</w:t>
      </w:r>
      <w:r w:rsidRPr="000E4036">
        <w:rPr>
          <w:rFonts w:ascii="Times New Roman" w:eastAsia="宋体" w:hAnsi="Times New Roman" w:cs="Times New Roman"/>
          <w:kern w:val="0"/>
          <w:sz w:val="32"/>
          <w:szCs w:val="32"/>
        </w:rPr>
        <w:t>  </w:t>
      </w:r>
      <w:r w:rsidRPr="000E4036">
        <w:rPr>
          <w:rFonts w:ascii="方正仿宋_GBK" w:eastAsia="方正仿宋_GBK" w:hAnsi="宋体" w:cs="宋体" w:hint="eastAsia"/>
          <w:kern w:val="0"/>
          <w:sz w:val="32"/>
          <w:szCs w:val="32"/>
        </w:rPr>
        <w:t>对新获批的市级以上（含市级）新产品，并且该产品本年度销售收入达</w:t>
      </w:r>
      <w:r w:rsidRPr="000E4036">
        <w:rPr>
          <w:rFonts w:ascii="Times New Roman" w:eastAsia="宋体" w:hAnsi="Times New Roman" w:cs="Times New Roman"/>
          <w:kern w:val="0"/>
          <w:sz w:val="32"/>
          <w:szCs w:val="32"/>
        </w:rPr>
        <w:t>200</w:t>
      </w:r>
      <w:r w:rsidRPr="000E4036">
        <w:rPr>
          <w:rFonts w:ascii="方正仿宋_GBK" w:eastAsia="方正仿宋_GBK" w:hAnsi="宋体" w:cs="宋体" w:hint="eastAsia"/>
          <w:kern w:val="0"/>
          <w:sz w:val="32"/>
          <w:szCs w:val="32"/>
        </w:rPr>
        <w:t>万元以上，一次性给予</w:t>
      </w:r>
      <w:r w:rsidRPr="000E4036">
        <w:rPr>
          <w:rFonts w:ascii="Times New Roman" w:eastAsia="宋体" w:hAnsi="Times New Roman" w:cs="Times New Roman"/>
          <w:kern w:val="0"/>
          <w:sz w:val="32"/>
          <w:szCs w:val="32"/>
        </w:rPr>
        <w:t>3</w:t>
      </w:r>
      <w:r w:rsidRPr="000E4036">
        <w:rPr>
          <w:rFonts w:ascii="方正仿宋_GBK" w:eastAsia="方正仿宋_GBK" w:hAnsi="宋体" w:cs="宋体" w:hint="eastAsia"/>
          <w:kern w:val="0"/>
          <w:sz w:val="32"/>
          <w:szCs w:val="32"/>
        </w:rPr>
        <w:t>万元补助。单户企业每年获补助总额不超过</w:t>
      </w:r>
      <w:r w:rsidRPr="000E4036">
        <w:rPr>
          <w:rFonts w:ascii="Times New Roman" w:eastAsia="宋体" w:hAnsi="Times New Roman" w:cs="Times New Roman"/>
          <w:kern w:val="0"/>
          <w:sz w:val="32"/>
          <w:szCs w:val="32"/>
        </w:rPr>
        <w:t>15</w:t>
      </w:r>
      <w:r w:rsidRPr="000E4036">
        <w:rPr>
          <w:rFonts w:ascii="方正仿宋_GBK" w:eastAsia="方正仿宋_GBK" w:hAnsi="宋体" w:cs="宋体" w:hint="eastAsia"/>
          <w:kern w:val="0"/>
          <w:sz w:val="32"/>
          <w:szCs w:val="32"/>
        </w:rPr>
        <w:t>万元。</w:t>
      </w:r>
    </w:p>
    <w:p w:rsidR="000E4036" w:rsidRPr="000E4036" w:rsidRDefault="000E4036" w:rsidP="000E4036">
      <w:pPr>
        <w:widowControl/>
        <w:ind w:firstLine="640"/>
        <w:rPr>
          <w:rFonts w:ascii="宋体" w:eastAsia="宋体" w:hAnsi="宋体" w:cs="宋体"/>
          <w:color w:val="000000"/>
          <w:kern w:val="0"/>
          <w:sz w:val="24"/>
          <w:szCs w:val="24"/>
        </w:rPr>
      </w:pPr>
      <w:r w:rsidRPr="000E4036">
        <w:rPr>
          <w:rFonts w:ascii="方正楷体_GBK" w:eastAsia="方正楷体_GBK" w:hAnsi="宋体" w:cs="宋体" w:hint="eastAsia"/>
          <w:kern w:val="0"/>
          <w:sz w:val="32"/>
          <w:szCs w:val="32"/>
        </w:rPr>
        <w:t>第十五条</w:t>
      </w:r>
      <w:r w:rsidRPr="000E4036">
        <w:rPr>
          <w:rFonts w:ascii="Times New Roman" w:eastAsia="宋体" w:hAnsi="Times New Roman" w:cs="Times New Roman"/>
          <w:kern w:val="0"/>
          <w:sz w:val="32"/>
          <w:szCs w:val="32"/>
        </w:rPr>
        <w:t>  </w:t>
      </w:r>
      <w:r w:rsidRPr="000E4036">
        <w:rPr>
          <w:rFonts w:ascii="方正仿宋_GBK" w:eastAsia="方正仿宋_GBK" w:hAnsi="宋体" w:cs="宋体" w:hint="eastAsia"/>
          <w:kern w:val="0"/>
          <w:sz w:val="32"/>
          <w:szCs w:val="32"/>
        </w:rPr>
        <w:t>对企业与高校、科研院所建立长效合作机制的，其核心科技成果产品经专业部门评定为市级新产品的，从认定当年起，连续两年按该产品新增税收区级地方留存部分的</w:t>
      </w:r>
      <w:r w:rsidRPr="000E4036">
        <w:rPr>
          <w:rFonts w:ascii="Times New Roman" w:eastAsia="宋体" w:hAnsi="Times New Roman" w:cs="Times New Roman"/>
          <w:kern w:val="0"/>
          <w:sz w:val="32"/>
          <w:szCs w:val="32"/>
        </w:rPr>
        <w:t>50%</w:t>
      </w:r>
      <w:r w:rsidRPr="000E4036">
        <w:rPr>
          <w:rFonts w:ascii="方正仿宋_GBK" w:eastAsia="方正仿宋_GBK" w:hAnsi="宋体" w:cs="宋体" w:hint="eastAsia"/>
          <w:kern w:val="0"/>
          <w:sz w:val="32"/>
          <w:szCs w:val="32"/>
        </w:rPr>
        <w:t>给予补助。</w:t>
      </w:r>
    </w:p>
    <w:p w:rsidR="000E4036" w:rsidRPr="000E4036" w:rsidRDefault="000E4036" w:rsidP="000E4036">
      <w:pPr>
        <w:widowControl/>
        <w:ind w:firstLine="640"/>
        <w:rPr>
          <w:rFonts w:ascii="宋体" w:eastAsia="宋体" w:hAnsi="宋体" w:cs="宋体"/>
          <w:color w:val="000000"/>
          <w:kern w:val="0"/>
          <w:sz w:val="24"/>
          <w:szCs w:val="24"/>
        </w:rPr>
      </w:pPr>
      <w:r w:rsidRPr="000E4036">
        <w:rPr>
          <w:rFonts w:ascii="Times New Roman" w:eastAsia="宋体" w:hAnsi="Times New Roman" w:cs="Times New Roman"/>
          <w:kern w:val="0"/>
          <w:sz w:val="32"/>
          <w:szCs w:val="32"/>
        </w:rPr>
        <w:t> </w:t>
      </w:r>
    </w:p>
    <w:p w:rsidR="000E4036" w:rsidRPr="000E4036" w:rsidRDefault="000E4036" w:rsidP="000E4036">
      <w:pPr>
        <w:widowControl/>
        <w:jc w:val="center"/>
        <w:rPr>
          <w:rFonts w:ascii="宋体" w:eastAsia="宋体" w:hAnsi="宋体" w:cs="宋体"/>
          <w:color w:val="000000"/>
          <w:kern w:val="0"/>
          <w:sz w:val="24"/>
          <w:szCs w:val="24"/>
        </w:rPr>
      </w:pPr>
      <w:r w:rsidRPr="000E4036">
        <w:rPr>
          <w:rFonts w:ascii="方正黑体_GBK" w:eastAsia="方正黑体_GBK" w:hAnsi="宋体" w:cs="宋体" w:hint="eastAsia"/>
          <w:kern w:val="0"/>
          <w:sz w:val="32"/>
          <w:szCs w:val="32"/>
        </w:rPr>
        <w:t>第五章</w:t>
      </w:r>
      <w:r w:rsidRPr="000E4036">
        <w:rPr>
          <w:rFonts w:ascii="方正黑体_GBK" w:eastAsia="方正黑体_GBK" w:hAnsi="宋体" w:cs="宋体" w:hint="eastAsia"/>
          <w:kern w:val="0"/>
          <w:sz w:val="32"/>
          <w:szCs w:val="32"/>
        </w:rPr>
        <w:t>  </w:t>
      </w:r>
      <w:r w:rsidRPr="000E4036">
        <w:rPr>
          <w:rFonts w:ascii="方正黑体_GBK" w:eastAsia="方正黑体_GBK" w:hAnsi="宋体" w:cs="宋体" w:hint="eastAsia"/>
          <w:kern w:val="0"/>
          <w:sz w:val="32"/>
          <w:szCs w:val="32"/>
        </w:rPr>
        <w:t>专利保护补助</w:t>
      </w:r>
    </w:p>
    <w:p w:rsidR="000E4036" w:rsidRPr="000E4036" w:rsidRDefault="000E4036" w:rsidP="000E4036">
      <w:pPr>
        <w:widowControl/>
        <w:ind w:firstLine="640"/>
        <w:rPr>
          <w:rFonts w:ascii="宋体" w:eastAsia="宋体" w:hAnsi="宋体" w:cs="宋体"/>
          <w:color w:val="000000"/>
          <w:kern w:val="0"/>
          <w:sz w:val="24"/>
          <w:szCs w:val="24"/>
        </w:rPr>
      </w:pPr>
      <w:r w:rsidRPr="000E4036">
        <w:rPr>
          <w:rFonts w:ascii="方正楷体_GBK" w:eastAsia="方正楷体_GBK" w:hAnsi="宋体" w:cs="宋体" w:hint="eastAsia"/>
          <w:kern w:val="0"/>
          <w:sz w:val="32"/>
          <w:szCs w:val="32"/>
        </w:rPr>
        <w:t>第十六条</w:t>
      </w:r>
      <w:r w:rsidRPr="000E4036">
        <w:rPr>
          <w:rFonts w:ascii="Times New Roman" w:eastAsia="宋体" w:hAnsi="Times New Roman" w:cs="Times New Roman"/>
          <w:kern w:val="0"/>
          <w:sz w:val="32"/>
          <w:szCs w:val="32"/>
        </w:rPr>
        <w:t>  </w:t>
      </w:r>
      <w:r w:rsidRPr="000E4036">
        <w:rPr>
          <w:rFonts w:ascii="方正仿宋_GBK" w:eastAsia="方正仿宋_GBK" w:hAnsi="宋体" w:cs="宋体" w:hint="eastAsia"/>
          <w:kern w:val="0"/>
          <w:sz w:val="32"/>
          <w:szCs w:val="32"/>
        </w:rPr>
        <w:t>对获得国内发明专利授权的给予每件</w:t>
      </w:r>
      <w:r w:rsidRPr="000E4036">
        <w:rPr>
          <w:rFonts w:ascii="Times New Roman" w:eastAsia="宋体" w:hAnsi="Times New Roman" w:cs="Times New Roman"/>
          <w:kern w:val="0"/>
          <w:sz w:val="32"/>
          <w:szCs w:val="32"/>
        </w:rPr>
        <w:t>5</w:t>
      </w:r>
      <w:r w:rsidRPr="000E4036">
        <w:rPr>
          <w:rFonts w:ascii="方正仿宋_GBK" w:eastAsia="方正仿宋_GBK" w:hAnsi="宋体" w:cs="宋体" w:hint="eastAsia"/>
          <w:kern w:val="0"/>
          <w:sz w:val="32"/>
          <w:szCs w:val="32"/>
        </w:rPr>
        <w:t>万元的补助，对获得欧美日韩发明专利授权的给予每件</w:t>
      </w:r>
      <w:r w:rsidRPr="000E4036">
        <w:rPr>
          <w:rFonts w:ascii="Times New Roman" w:eastAsia="宋体" w:hAnsi="Times New Roman" w:cs="Times New Roman"/>
          <w:kern w:val="0"/>
          <w:sz w:val="32"/>
          <w:szCs w:val="32"/>
        </w:rPr>
        <w:t>20</w:t>
      </w:r>
      <w:r w:rsidRPr="000E4036">
        <w:rPr>
          <w:rFonts w:ascii="方正仿宋_GBK" w:eastAsia="方正仿宋_GBK" w:hAnsi="宋体" w:cs="宋体" w:hint="eastAsia"/>
          <w:kern w:val="0"/>
          <w:sz w:val="32"/>
          <w:szCs w:val="32"/>
        </w:rPr>
        <w:t>万元的补助，对获得其他国家或地区发明专利授权的给予每件</w:t>
      </w:r>
      <w:r w:rsidRPr="000E4036">
        <w:rPr>
          <w:rFonts w:ascii="Times New Roman" w:eastAsia="宋体" w:hAnsi="Times New Roman" w:cs="Times New Roman"/>
          <w:kern w:val="0"/>
          <w:sz w:val="32"/>
          <w:szCs w:val="32"/>
        </w:rPr>
        <w:t>10</w:t>
      </w:r>
      <w:r w:rsidRPr="000E4036">
        <w:rPr>
          <w:rFonts w:ascii="方正仿宋_GBK" w:eastAsia="方正仿宋_GBK" w:hAnsi="宋体" w:cs="宋体" w:hint="eastAsia"/>
          <w:kern w:val="0"/>
          <w:sz w:val="32"/>
          <w:szCs w:val="32"/>
        </w:rPr>
        <w:t>万元的补助。以上补助的</w:t>
      </w:r>
      <w:r w:rsidRPr="000E4036">
        <w:rPr>
          <w:rFonts w:ascii="Times New Roman" w:eastAsia="宋体" w:hAnsi="Times New Roman" w:cs="Times New Roman"/>
          <w:kern w:val="0"/>
          <w:sz w:val="32"/>
          <w:szCs w:val="32"/>
        </w:rPr>
        <w:t>50%</w:t>
      </w:r>
      <w:r w:rsidRPr="000E4036">
        <w:rPr>
          <w:rFonts w:ascii="方正仿宋_GBK" w:eastAsia="方正仿宋_GBK" w:hAnsi="宋体" w:cs="宋体" w:hint="eastAsia"/>
          <w:kern w:val="0"/>
          <w:sz w:val="32"/>
          <w:szCs w:val="32"/>
        </w:rPr>
        <w:t>给发明人。</w:t>
      </w:r>
    </w:p>
    <w:p w:rsidR="000E4036" w:rsidRPr="000E4036" w:rsidRDefault="000E4036" w:rsidP="000E4036">
      <w:pPr>
        <w:widowControl/>
        <w:ind w:firstLine="640"/>
        <w:rPr>
          <w:rFonts w:ascii="宋体" w:eastAsia="宋体" w:hAnsi="宋体" w:cs="宋体"/>
          <w:color w:val="000000"/>
          <w:kern w:val="0"/>
          <w:sz w:val="24"/>
          <w:szCs w:val="24"/>
        </w:rPr>
      </w:pPr>
      <w:r w:rsidRPr="000E4036">
        <w:rPr>
          <w:rFonts w:ascii="方正楷体_GBK" w:eastAsia="方正楷体_GBK" w:hAnsi="宋体" w:cs="宋体" w:hint="eastAsia"/>
          <w:kern w:val="0"/>
          <w:sz w:val="32"/>
          <w:szCs w:val="32"/>
        </w:rPr>
        <w:t>第十七条</w:t>
      </w:r>
      <w:r w:rsidRPr="000E4036">
        <w:rPr>
          <w:rFonts w:ascii="Times New Roman" w:eastAsia="宋体" w:hAnsi="Times New Roman" w:cs="Times New Roman"/>
          <w:kern w:val="0"/>
          <w:sz w:val="32"/>
          <w:szCs w:val="32"/>
        </w:rPr>
        <w:t>  </w:t>
      </w:r>
      <w:r w:rsidRPr="000E4036">
        <w:rPr>
          <w:rFonts w:ascii="方正仿宋_GBK" w:eastAsia="方正仿宋_GBK" w:hAnsi="宋体" w:cs="宋体" w:hint="eastAsia"/>
          <w:kern w:val="0"/>
          <w:sz w:val="32"/>
          <w:szCs w:val="32"/>
        </w:rPr>
        <w:t>企业当年研发经费占主营业务收入</w:t>
      </w:r>
      <w:r w:rsidRPr="000E4036">
        <w:rPr>
          <w:rFonts w:ascii="Times New Roman" w:eastAsia="宋体" w:hAnsi="Times New Roman" w:cs="Times New Roman"/>
          <w:kern w:val="0"/>
          <w:sz w:val="32"/>
          <w:szCs w:val="32"/>
        </w:rPr>
        <w:t>3%</w:t>
      </w:r>
      <w:r w:rsidRPr="000E4036">
        <w:rPr>
          <w:rFonts w:ascii="方正仿宋_GBK" w:eastAsia="方正仿宋_GBK" w:hAnsi="宋体" w:cs="宋体" w:hint="eastAsia"/>
          <w:kern w:val="0"/>
          <w:sz w:val="32"/>
          <w:szCs w:val="32"/>
        </w:rPr>
        <w:t>以上的入库科技型企业，获得贷款后在区知识产权局办理专利权质押贷款备案登记相关手续，并按期还本付息后，可申请利息补助。按偿还利息的</w:t>
      </w:r>
      <w:r w:rsidRPr="000E4036">
        <w:rPr>
          <w:rFonts w:ascii="Times New Roman" w:eastAsia="宋体" w:hAnsi="Times New Roman" w:cs="Times New Roman"/>
          <w:kern w:val="0"/>
          <w:sz w:val="32"/>
          <w:szCs w:val="32"/>
        </w:rPr>
        <w:t>50%</w:t>
      </w:r>
      <w:r w:rsidRPr="000E4036">
        <w:rPr>
          <w:rFonts w:ascii="方正仿宋_GBK" w:eastAsia="方正仿宋_GBK" w:hAnsi="宋体" w:cs="宋体" w:hint="eastAsia"/>
          <w:kern w:val="0"/>
          <w:sz w:val="32"/>
          <w:szCs w:val="32"/>
        </w:rPr>
        <w:t>给予补助，单户企业补助总额不超过</w:t>
      </w:r>
      <w:r w:rsidRPr="000E4036">
        <w:rPr>
          <w:rFonts w:ascii="Times New Roman" w:eastAsia="宋体" w:hAnsi="Times New Roman" w:cs="Times New Roman"/>
          <w:kern w:val="0"/>
          <w:sz w:val="32"/>
          <w:szCs w:val="32"/>
        </w:rPr>
        <w:t>200</w:t>
      </w:r>
      <w:r w:rsidRPr="000E4036">
        <w:rPr>
          <w:rFonts w:ascii="方正仿宋_GBK" w:eastAsia="方正仿宋_GBK" w:hAnsi="宋体" w:cs="宋体" w:hint="eastAsia"/>
          <w:kern w:val="0"/>
          <w:sz w:val="32"/>
          <w:szCs w:val="32"/>
        </w:rPr>
        <w:t>万元。</w:t>
      </w:r>
    </w:p>
    <w:p w:rsidR="000E4036" w:rsidRPr="000E4036" w:rsidRDefault="000E4036" w:rsidP="000E4036">
      <w:pPr>
        <w:widowControl/>
        <w:ind w:firstLine="640"/>
        <w:rPr>
          <w:rFonts w:ascii="宋体" w:eastAsia="宋体" w:hAnsi="宋体" w:cs="宋体"/>
          <w:color w:val="000000"/>
          <w:kern w:val="0"/>
          <w:sz w:val="24"/>
          <w:szCs w:val="24"/>
        </w:rPr>
      </w:pPr>
      <w:r w:rsidRPr="000E4036">
        <w:rPr>
          <w:rFonts w:ascii="Times New Roman" w:eastAsia="宋体" w:hAnsi="Times New Roman" w:cs="Times New Roman"/>
          <w:kern w:val="0"/>
          <w:sz w:val="32"/>
          <w:szCs w:val="32"/>
        </w:rPr>
        <w:t> </w:t>
      </w:r>
    </w:p>
    <w:p w:rsidR="000E4036" w:rsidRPr="000E4036" w:rsidRDefault="000E4036" w:rsidP="000E4036">
      <w:pPr>
        <w:widowControl/>
        <w:jc w:val="center"/>
        <w:rPr>
          <w:rFonts w:ascii="宋体" w:eastAsia="宋体" w:hAnsi="宋体" w:cs="宋体"/>
          <w:color w:val="000000"/>
          <w:kern w:val="0"/>
          <w:sz w:val="24"/>
          <w:szCs w:val="24"/>
        </w:rPr>
      </w:pPr>
      <w:r w:rsidRPr="000E4036">
        <w:rPr>
          <w:rFonts w:ascii="方正黑体_GBK" w:eastAsia="方正黑体_GBK" w:hAnsi="宋体" w:cs="宋体" w:hint="eastAsia"/>
          <w:kern w:val="0"/>
          <w:sz w:val="32"/>
          <w:szCs w:val="32"/>
        </w:rPr>
        <w:t>第六章　核心技术成果及转化补助</w:t>
      </w:r>
    </w:p>
    <w:p w:rsidR="000E4036" w:rsidRPr="000E4036" w:rsidRDefault="000E4036" w:rsidP="000E4036">
      <w:pPr>
        <w:widowControl/>
        <w:ind w:firstLine="640"/>
        <w:rPr>
          <w:rFonts w:ascii="宋体" w:eastAsia="宋体" w:hAnsi="宋体" w:cs="宋体"/>
          <w:color w:val="000000"/>
          <w:kern w:val="0"/>
          <w:sz w:val="24"/>
          <w:szCs w:val="24"/>
        </w:rPr>
      </w:pPr>
      <w:r w:rsidRPr="000E4036">
        <w:rPr>
          <w:rFonts w:ascii="方正楷体_GBK" w:eastAsia="方正楷体_GBK" w:hAnsi="宋体" w:cs="宋体" w:hint="eastAsia"/>
          <w:kern w:val="0"/>
          <w:sz w:val="32"/>
          <w:szCs w:val="32"/>
        </w:rPr>
        <w:t>第十八条</w:t>
      </w:r>
      <w:r w:rsidRPr="000E4036">
        <w:rPr>
          <w:rFonts w:ascii="Times New Roman" w:eastAsia="宋体" w:hAnsi="Times New Roman" w:cs="Times New Roman"/>
          <w:kern w:val="0"/>
          <w:sz w:val="32"/>
          <w:szCs w:val="32"/>
        </w:rPr>
        <w:t>  </w:t>
      </w:r>
      <w:r w:rsidRPr="000E4036">
        <w:rPr>
          <w:rFonts w:ascii="方正仿宋_GBK" w:eastAsia="方正仿宋_GBK" w:hAnsi="宋体" w:cs="宋体" w:hint="eastAsia"/>
          <w:kern w:val="0"/>
          <w:sz w:val="32"/>
          <w:szCs w:val="32"/>
        </w:rPr>
        <w:t>对引进、调入（迁入）或柔性引进的中国科学院院士、中国工程院院士、外籍院士等，其核心技术成果在区内转化的产品年销售收入达</w:t>
      </w:r>
      <w:r w:rsidRPr="000E4036">
        <w:rPr>
          <w:rFonts w:ascii="Times New Roman" w:eastAsia="宋体" w:hAnsi="Times New Roman" w:cs="Times New Roman"/>
          <w:kern w:val="0"/>
          <w:sz w:val="32"/>
          <w:szCs w:val="32"/>
        </w:rPr>
        <w:t>2000</w:t>
      </w:r>
      <w:r w:rsidRPr="000E4036">
        <w:rPr>
          <w:rFonts w:ascii="方正仿宋_GBK" w:eastAsia="方正仿宋_GBK" w:hAnsi="宋体" w:cs="宋体" w:hint="eastAsia"/>
          <w:kern w:val="0"/>
          <w:sz w:val="32"/>
          <w:szCs w:val="32"/>
        </w:rPr>
        <w:t>万元以上，一次性给予</w:t>
      </w:r>
      <w:r w:rsidRPr="000E4036">
        <w:rPr>
          <w:rFonts w:ascii="Times New Roman" w:eastAsia="宋体" w:hAnsi="Times New Roman" w:cs="Times New Roman"/>
          <w:kern w:val="0"/>
          <w:sz w:val="32"/>
          <w:szCs w:val="32"/>
        </w:rPr>
        <w:t>100</w:t>
      </w:r>
      <w:r w:rsidRPr="000E4036">
        <w:rPr>
          <w:rFonts w:ascii="方正仿宋_GBK" w:eastAsia="方正仿宋_GBK" w:hAnsi="宋体" w:cs="宋体" w:hint="eastAsia"/>
          <w:kern w:val="0"/>
          <w:sz w:val="32"/>
          <w:szCs w:val="32"/>
        </w:rPr>
        <w:t>万元补助。</w:t>
      </w:r>
    </w:p>
    <w:p w:rsidR="000E4036" w:rsidRPr="000E4036" w:rsidRDefault="000E4036" w:rsidP="000E4036">
      <w:pPr>
        <w:widowControl/>
        <w:ind w:firstLine="640"/>
        <w:rPr>
          <w:rFonts w:ascii="宋体" w:eastAsia="宋体" w:hAnsi="宋体" w:cs="宋体"/>
          <w:color w:val="000000"/>
          <w:kern w:val="0"/>
          <w:sz w:val="24"/>
          <w:szCs w:val="24"/>
        </w:rPr>
      </w:pPr>
      <w:r w:rsidRPr="000E4036">
        <w:rPr>
          <w:rFonts w:ascii="方正楷体_GBK" w:eastAsia="方正楷体_GBK" w:hAnsi="宋体" w:cs="宋体" w:hint="eastAsia"/>
          <w:kern w:val="0"/>
          <w:sz w:val="32"/>
          <w:szCs w:val="32"/>
        </w:rPr>
        <w:t>第十九条</w:t>
      </w:r>
      <w:r w:rsidRPr="000E4036">
        <w:rPr>
          <w:rFonts w:ascii="Times New Roman" w:eastAsia="宋体" w:hAnsi="Times New Roman" w:cs="Times New Roman"/>
          <w:kern w:val="0"/>
          <w:sz w:val="32"/>
          <w:szCs w:val="32"/>
        </w:rPr>
        <w:t>  </w:t>
      </w:r>
      <w:r w:rsidRPr="000E4036">
        <w:rPr>
          <w:rFonts w:ascii="方正仿宋_GBK" w:eastAsia="方正仿宋_GBK" w:hAnsi="宋体" w:cs="宋体" w:hint="eastAsia"/>
          <w:kern w:val="0"/>
          <w:sz w:val="32"/>
          <w:szCs w:val="32"/>
        </w:rPr>
        <w:t>对引进、调入（迁入）或柔性引进的国家引进海外高层次人才计划（千人计划）人选、国家自然科学奖、国家技术发明奖、国家科学技术进步奖一等奖获得者前三名、国家“</w:t>
      </w:r>
      <w:r w:rsidRPr="000E4036">
        <w:rPr>
          <w:rFonts w:ascii="Times New Roman" w:eastAsia="宋体" w:hAnsi="Times New Roman" w:cs="Times New Roman"/>
          <w:kern w:val="0"/>
          <w:sz w:val="32"/>
          <w:szCs w:val="32"/>
        </w:rPr>
        <w:t>863</w:t>
      </w:r>
      <w:r w:rsidRPr="000E4036">
        <w:rPr>
          <w:rFonts w:ascii="方正仿宋_GBK" w:eastAsia="方正仿宋_GBK" w:hAnsi="宋体" w:cs="宋体" w:hint="eastAsia"/>
          <w:kern w:val="0"/>
          <w:sz w:val="32"/>
          <w:szCs w:val="32"/>
        </w:rPr>
        <w:t>”“</w:t>
      </w:r>
      <w:r w:rsidRPr="000E4036">
        <w:rPr>
          <w:rFonts w:ascii="Times New Roman" w:eastAsia="宋体" w:hAnsi="Times New Roman" w:cs="Times New Roman"/>
          <w:kern w:val="0"/>
          <w:sz w:val="32"/>
          <w:szCs w:val="32"/>
        </w:rPr>
        <w:t>973</w:t>
      </w:r>
      <w:r w:rsidRPr="000E4036">
        <w:rPr>
          <w:rFonts w:ascii="方正仿宋_GBK" w:eastAsia="方正仿宋_GBK" w:hAnsi="宋体" w:cs="宋体" w:hint="eastAsia"/>
          <w:kern w:val="0"/>
          <w:sz w:val="32"/>
          <w:szCs w:val="32"/>
        </w:rPr>
        <w:t>”重大科研项目主持人等，其核心技术成果在区内转化的产品年销售收入达</w:t>
      </w:r>
      <w:r w:rsidRPr="000E4036">
        <w:rPr>
          <w:rFonts w:ascii="Times New Roman" w:eastAsia="宋体" w:hAnsi="Times New Roman" w:cs="Times New Roman"/>
          <w:kern w:val="0"/>
          <w:sz w:val="32"/>
          <w:szCs w:val="32"/>
        </w:rPr>
        <w:t>1000</w:t>
      </w:r>
      <w:r w:rsidRPr="000E4036">
        <w:rPr>
          <w:rFonts w:ascii="方正仿宋_GBK" w:eastAsia="方正仿宋_GBK" w:hAnsi="宋体" w:cs="宋体" w:hint="eastAsia"/>
          <w:kern w:val="0"/>
          <w:sz w:val="32"/>
          <w:szCs w:val="32"/>
        </w:rPr>
        <w:t>万元以上，一次性给予</w:t>
      </w:r>
      <w:r w:rsidRPr="000E4036">
        <w:rPr>
          <w:rFonts w:ascii="Times New Roman" w:eastAsia="宋体" w:hAnsi="Times New Roman" w:cs="Times New Roman"/>
          <w:kern w:val="0"/>
          <w:sz w:val="32"/>
          <w:szCs w:val="32"/>
        </w:rPr>
        <w:t>50</w:t>
      </w:r>
      <w:r w:rsidRPr="000E4036">
        <w:rPr>
          <w:rFonts w:ascii="方正仿宋_GBK" w:eastAsia="方正仿宋_GBK" w:hAnsi="宋体" w:cs="宋体" w:hint="eastAsia"/>
          <w:kern w:val="0"/>
          <w:sz w:val="32"/>
          <w:szCs w:val="32"/>
        </w:rPr>
        <w:t>万元补助。</w:t>
      </w:r>
    </w:p>
    <w:p w:rsidR="000E4036" w:rsidRPr="000E4036" w:rsidRDefault="000E4036" w:rsidP="000E4036">
      <w:pPr>
        <w:widowControl/>
        <w:ind w:firstLine="640"/>
        <w:rPr>
          <w:rFonts w:ascii="宋体" w:eastAsia="宋体" w:hAnsi="宋体" w:cs="宋体"/>
          <w:color w:val="000000"/>
          <w:kern w:val="0"/>
          <w:sz w:val="24"/>
          <w:szCs w:val="24"/>
        </w:rPr>
      </w:pPr>
      <w:r w:rsidRPr="000E4036">
        <w:rPr>
          <w:rFonts w:ascii="方正楷体_GBK" w:eastAsia="方正楷体_GBK" w:hAnsi="宋体" w:cs="宋体" w:hint="eastAsia"/>
          <w:kern w:val="0"/>
          <w:sz w:val="32"/>
          <w:szCs w:val="32"/>
        </w:rPr>
        <w:t>第二十条</w:t>
      </w:r>
      <w:r w:rsidRPr="000E4036">
        <w:rPr>
          <w:rFonts w:ascii="Times New Roman" w:eastAsia="宋体" w:hAnsi="Times New Roman" w:cs="Times New Roman"/>
          <w:kern w:val="0"/>
          <w:sz w:val="32"/>
          <w:szCs w:val="32"/>
        </w:rPr>
        <w:t>  </w:t>
      </w:r>
      <w:r w:rsidRPr="000E4036">
        <w:rPr>
          <w:rFonts w:ascii="方正仿宋_GBK" w:eastAsia="方正仿宋_GBK" w:hAnsi="宋体" w:cs="宋体" w:hint="eastAsia"/>
          <w:kern w:val="0"/>
          <w:sz w:val="32"/>
          <w:szCs w:val="32"/>
        </w:rPr>
        <w:t>对引进、调入（迁入）或柔性引进的国家级重点学科（重点实验室、工程技术研究中心）学术技术带头人、国家自然科学奖（国家技术发明奖、国家科学技术进步奖）二等奖获得者前三名、“新世纪百千万人才工程”国家级人选、国家杰出青年科学基金获得者、国家有突出贡献中青年专家、卫生部有突出贡献中青年专家、“长江学者计划”特聘教授等，其核心技术成果在区内转化的产品年销售收入达</w:t>
      </w:r>
      <w:r w:rsidRPr="000E4036">
        <w:rPr>
          <w:rFonts w:ascii="Times New Roman" w:eastAsia="宋体" w:hAnsi="Times New Roman" w:cs="Times New Roman"/>
          <w:kern w:val="0"/>
          <w:sz w:val="32"/>
          <w:szCs w:val="32"/>
        </w:rPr>
        <w:t>500</w:t>
      </w:r>
      <w:r w:rsidRPr="000E4036">
        <w:rPr>
          <w:rFonts w:ascii="方正仿宋_GBK" w:eastAsia="方正仿宋_GBK" w:hAnsi="宋体" w:cs="宋体" w:hint="eastAsia"/>
          <w:kern w:val="0"/>
          <w:sz w:val="32"/>
          <w:szCs w:val="32"/>
        </w:rPr>
        <w:t>万元以上，一次性给予</w:t>
      </w:r>
      <w:r w:rsidRPr="000E4036">
        <w:rPr>
          <w:rFonts w:ascii="Times New Roman" w:eastAsia="宋体" w:hAnsi="Times New Roman" w:cs="Times New Roman"/>
          <w:kern w:val="0"/>
          <w:sz w:val="32"/>
          <w:szCs w:val="32"/>
        </w:rPr>
        <w:t>25</w:t>
      </w:r>
      <w:r w:rsidRPr="000E4036">
        <w:rPr>
          <w:rFonts w:ascii="方正仿宋_GBK" w:eastAsia="方正仿宋_GBK" w:hAnsi="宋体" w:cs="宋体" w:hint="eastAsia"/>
          <w:kern w:val="0"/>
          <w:sz w:val="32"/>
          <w:szCs w:val="32"/>
        </w:rPr>
        <w:t>万元补助。</w:t>
      </w:r>
    </w:p>
    <w:p w:rsidR="000E4036" w:rsidRPr="000E4036" w:rsidRDefault="000E4036" w:rsidP="000E4036">
      <w:pPr>
        <w:widowControl/>
        <w:ind w:firstLine="640"/>
        <w:rPr>
          <w:rFonts w:ascii="宋体" w:eastAsia="宋体" w:hAnsi="宋体" w:cs="宋体"/>
          <w:color w:val="000000"/>
          <w:kern w:val="0"/>
          <w:sz w:val="24"/>
          <w:szCs w:val="24"/>
        </w:rPr>
      </w:pPr>
      <w:r w:rsidRPr="000E4036">
        <w:rPr>
          <w:rFonts w:ascii="方正楷体_GBK" w:eastAsia="方正楷体_GBK" w:hAnsi="宋体" w:cs="宋体" w:hint="eastAsia"/>
          <w:kern w:val="0"/>
          <w:sz w:val="32"/>
          <w:szCs w:val="32"/>
        </w:rPr>
        <w:t>第二十一条</w:t>
      </w:r>
      <w:r w:rsidRPr="000E4036">
        <w:rPr>
          <w:rFonts w:ascii="Times New Roman" w:eastAsia="宋体" w:hAnsi="Times New Roman" w:cs="Times New Roman"/>
          <w:kern w:val="0"/>
          <w:sz w:val="32"/>
          <w:szCs w:val="32"/>
        </w:rPr>
        <w:t>  </w:t>
      </w:r>
      <w:r w:rsidRPr="000E4036">
        <w:rPr>
          <w:rFonts w:ascii="方正仿宋_GBK" w:eastAsia="方正仿宋_GBK" w:hAnsi="宋体" w:cs="宋体" w:hint="eastAsia"/>
          <w:kern w:val="0"/>
          <w:sz w:val="32"/>
          <w:szCs w:val="32"/>
        </w:rPr>
        <w:t>在津做出并转化的科技成果或项目获得国家最高科学技术奖、重庆市科技突出贡献奖的分别给予</w:t>
      </w:r>
      <w:r w:rsidRPr="000E4036">
        <w:rPr>
          <w:rFonts w:ascii="Times New Roman" w:eastAsia="宋体" w:hAnsi="Times New Roman" w:cs="Times New Roman"/>
          <w:kern w:val="0"/>
          <w:sz w:val="32"/>
          <w:szCs w:val="32"/>
        </w:rPr>
        <w:t>500</w:t>
      </w:r>
      <w:r w:rsidRPr="000E4036">
        <w:rPr>
          <w:rFonts w:ascii="方正仿宋_GBK" w:eastAsia="方正仿宋_GBK" w:hAnsi="宋体" w:cs="宋体" w:hint="eastAsia"/>
          <w:kern w:val="0"/>
          <w:sz w:val="32"/>
          <w:szCs w:val="32"/>
        </w:rPr>
        <w:t>万元、</w:t>
      </w:r>
      <w:r w:rsidRPr="000E4036">
        <w:rPr>
          <w:rFonts w:ascii="Times New Roman" w:eastAsia="宋体" w:hAnsi="Times New Roman" w:cs="Times New Roman"/>
          <w:kern w:val="0"/>
          <w:sz w:val="32"/>
          <w:szCs w:val="32"/>
        </w:rPr>
        <w:t>50</w:t>
      </w:r>
      <w:r w:rsidRPr="000E4036">
        <w:rPr>
          <w:rFonts w:ascii="方正仿宋_GBK" w:eastAsia="方正仿宋_GBK" w:hAnsi="宋体" w:cs="宋体" w:hint="eastAsia"/>
          <w:kern w:val="0"/>
          <w:sz w:val="32"/>
          <w:szCs w:val="32"/>
        </w:rPr>
        <w:t>万元的补助；在津做出并转化的科技成果或项目获得国家科学技术进步一、二、三等奖的，分别给予</w:t>
      </w:r>
      <w:r w:rsidRPr="000E4036">
        <w:rPr>
          <w:rFonts w:ascii="Times New Roman" w:eastAsia="宋体" w:hAnsi="Times New Roman" w:cs="Times New Roman"/>
          <w:kern w:val="0"/>
          <w:sz w:val="32"/>
          <w:szCs w:val="32"/>
        </w:rPr>
        <w:t>50</w:t>
      </w:r>
      <w:r w:rsidRPr="000E4036">
        <w:rPr>
          <w:rFonts w:ascii="方正仿宋_GBK" w:eastAsia="方正仿宋_GBK" w:hAnsi="宋体" w:cs="宋体" w:hint="eastAsia"/>
          <w:kern w:val="0"/>
          <w:sz w:val="32"/>
          <w:szCs w:val="32"/>
        </w:rPr>
        <w:t>万元、</w:t>
      </w:r>
      <w:r w:rsidRPr="000E4036">
        <w:rPr>
          <w:rFonts w:ascii="Times New Roman" w:eastAsia="宋体" w:hAnsi="Times New Roman" w:cs="Times New Roman"/>
          <w:kern w:val="0"/>
          <w:sz w:val="32"/>
          <w:szCs w:val="32"/>
        </w:rPr>
        <w:t>40</w:t>
      </w:r>
      <w:r w:rsidRPr="000E4036">
        <w:rPr>
          <w:rFonts w:ascii="方正仿宋_GBK" w:eastAsia="方正仿宋_GBK" w:hAnsi="宋体" w:cs="宋体" w:hint="eastAsia"/>
          <w:kern w:val="0"/>
          <w:sz w:val="32"/>
          <w:szCs w:val="32"/>
        </w:rPr>
        <w:t>万元、</w:t>
      </w:r>
      <w:r w:rsidRPr="000E4036">
        <w:rPr>
          <w:rFonts w:ascii="Times New Roman" w:eastAsia="宋体" w:hAnsi="Times New Roman" w:cs="Times New Roman"/>
          <w:kern w:val="0"/>
          <w:sz w:val="32"/>
          <w:szCs w:val="32"/>
        </w:rPr>
        <w:t>30</w:t>
      </w:r>
      <w:r w:rsidRPr="000E4036">
        <w:rPr>
          <w:rFonts w:ascii="方正仿宋_GBK" w:eastAsia="方正仿宋_GBK" w:hAnsi="宋体" w:cs="宋体" w:hint="eastAsia"/>
          <w:kern w:val="0"/>
          <w:sz w:val="32"/>
          <w:szCs w:val="32"/>
        </w:rPr>
        <w:t>万元的补助；在津做出并转化的科技成果或项目获得省部级科学技术进步一、二、三等奖的，分别给予</w:t>
      </w:r>
      <w:r w:rsidRPr="000E4036">
        <w:rPr>
          <w:rFonts w:ascii="Times New Roman" w:eastAsia="宋体" w:hAnsi="Times New Roman" w:cs="Times New Roman"/>
          <w:kern w:val="0"/>
          <w:sz w:val="32"/>
          <w:szCs w:val="32"/>
        </w:rPr>
        <w:t>30</w:t>
      </w:r>
      <w:r w:rsidRPr="000E4036">
        <w:rPr>
          <w:rFonts w:ascii="方正仿宋_GBK" w:eastAsia="方正仿宋_GBK" w:hAnsi="宋体" w:cs="宋体" w:hint="eastAsia"/>
          <w:kern w:val="0"/>
          <w:sz w:val="32"/>
          <w:szCs w:val="32"/>
        </w:rPr>
        <w:t>万元、</w:t>
      </w:r>
      <w:r w:rsidRPr="000E4036">
        <w:rPr>
          <w:rFonts w:ascii="Times New Roman" w:eastAsia="宋体" w:hAnsi="Times New Roman" w:cs="Times New Roman"/>
          <w:kern w:val="0"/>
          <w:sz w:val="32"/>
          <w:szCs w:val="32"/>
        </w:rPr>
        <w:t>20</w:t>
      </w:r>
      <w:r w:rsidRPr="000E4036">
        <w:rPr>
          <w:rFonts w:ascii="方正仿宋_GBK" w:eastAsia="方正仿宋_GBK" w:hAnsi="宋体" w:cs="宋体" w:hint="eastAsia"/>
          <w:kern w:val="0"/>
          <w:sz w:val="32"/>
          <w:szCs w:val="32"/>
        </w:rPr>
        <w:t>万元、</w:t>
      </w:r>
      <w:r w:rsidRPr="000E4036">
        <w:rPr>
          <w:rFonts w:ascii="Times New Roman" w:eastAsia="宋体" w:hAnsi="Times New Roman" w:cs="Times New Roman"/>
          <w:kern w:val="0"/>
          <w:sz w:val="32"/>
          <w:szCs w:val="32"/>
        </w:rPr>
        <w:t>10</w:t>
      </w:r>
      <w:r w:rsidRPr="000E4036">
        <w:rPr>
          <w:rFonts w:ascii="方正仿宋_GBK" w:eastAsia="方正仿宋_GBK" w:hAnsi="宋体" w:cs="宋体" w:hint="eastAsia"/>
          <w:kern w:val="0"/>
          <w:sz w:val="32"/>
          <w:szCs w:val="32"/>
        </w:rPr>
        <w:t>万元的补助。</w:t>
      </w:r>
    </w:p>
    <w:p w:rsidR="000E4036" w:rsidRPr="000E4036" w:rsidRDefault="000E4036" w:rsidP="000E4036">
      <w:pPr>
        <w:widowControl/>
        <w:ind w:firstLine="640"/>
        <w:rPr>
          <w:rFonts w:ascii="宋体" w:eastAsia="宋体" w:hAnsi="宋体" w:cs="宋体"/>
          <w:color w:val="000000"/>
          <w:kern w:val="0"/>
          <w:sz w:val="24"/>
          <w:szCs w:val="24"/>
        </w:rPr>
      </w:pPr>
      <w:r w:rsidRPr="000E4036">
        <w:rPr>
          <w:rFonts w:ascii="Times New Roman" w:eastAsia="宋体" w:hAnsi="Times New Roman" w:cs="Times New Roman"/>
          <w:kern w:val="0"/>
          <w:sz w:val="32"/>
          <w:szCs w:val="32"/>
        </w:rPr>
        <w:t> </w:t>
      </w:r>
    </w:p>
    <w:p w:rsidR="000E4036" w:rsidRPr="000E4036" w:rsidRDefault="000E4036" w:rsidP="000E4036">
      <w:pPr>
        <w:widowControl/>
        <w:jc w:val="center"/>
        <w:rPr>
          <w:rFonts w:ascii="宋体" w:eastAsia="宋体" w:hAnsi="宋体" w:cs="宋体"/>
          <w:color w:val="000000"/>
          <w:kern w:val="0"/>
          <w:sz w:val="24"/>
          <w:szCs w:val="24"/>
        </w:rPr>
      </w:pPr>
      <w:r w:rsidRPr="000E4036">
        <w:rPr>
          <w:rFonts w:ascii="方正黑体_GBK" w:eastAsia="方正黑体_GBK" w:hAnsi="宋体" w:cs="宋体" w:hint="eastAsia"/>
          <w:kern w:val="0"/>
          <w:sz w:val="32"/>
          <w:szCs w:val="32"/>
        </w:rPr>
        <w:t>第七章　其它补助</w:t>
      </w:r>
    </w:p>
    <w:p w:rsidR="000E4036" w:rsidRPr="000E4036" w:rsidRDefault="000E4036" w:rsidP="000E4036">
      <w:pPr>
        <w:widowControl/>
        <w:ind w:firstLine="640"/>
        <w:rPr>
          <w:rFonts w:ascii="宋体" w:eastAsia="宋体" w:hAnsi="宋体" w:cs="宋体"/>
          <w:color w:val="000000"/>
          <w:kern w:val="0"/>
          <w:sz w:val="24"/>
          <w:szCs w:val="24"/>
        </w:rPr>
      </w:pPr>
      <w:r w:rsidRPr="000E4036">
        <w:rPr>
          <w:rFonts w:ascii="方正楷体_GBK" w:eastAsia="方正楷体_GBK" w:hAnsi="宋体" w:cs="宋体" w:hint="eastAsia"/>
          <w:kern w:val="0"/>
          <w:sz w:val="32"/>
          <w:szCs w:val="32"/>
        </w:rPr>
        <w:t>第二十二条</w:t>
      </w:r>
      <w:r w:rsidRPr="000E4036">
        <w:rPr>
          <w:rFonts w:ascii="Times New Roman" w:eastAsia="宋体" w:hAnsi="Times New Roman" w:cs="Times New Roman"/>
          <w:kern w:val="0"/>
          <w:sz w:val="32"/>
          <w:szCs w:val="32"/>
        </w:rPr>
        <w:t>  </w:t>
      </w:r>
      <w:r w:rsidRPr="000E4036">
        <w:rPr>
          <w:rFonts w:ascii="方正仿宋_GBK" w:eastAsia="方正仿宋_GBK" w:hAnsi="宋体" w:cs="宋体" w:hint="eastAsia"/>
          <w:kern w:val="0"/>
          <w:sz w:val="32"/>
          <w:szCs w:val="32"/>
        </w:rPr>
        <w:t>对在江津区申报纳税的且当年有授权发明专利的高新技术企业研发人员（项目主</w:t>
      </w:r>
      <w:proofErr w:type="gramStart"/>
      <w:r w:rsidRPr="000E4036">
        <w:rPr>
          <w:rFonts w:ascii="方正仿宋_GBK" w:eastAsia="方正仿宋_GBK" w:hAnsi="宋体" w:cs="宋体" w:hint="eastAsia"/>
          <w:kern w:val="0"/>
          <w:sz w:val="32"/>
          <w:szCs w:val="32"/>
        </w:rPr>
        <w:t>研</w:t>
      </w:r>
      <w:proofErr w:type="gramEnd"/>
      <w:r w:rsidRPr="000E4036">
        <w:rPr>
          <w:rFonts w:ascii="方正仿宋_GBK" w:eastAsia="方正仿宋_GBK" w:hAnsi="宋体" w:cs="宋体" w:hint="eastAsia"/>
          <w:kern w:val="0"/>
          <w:sz w:val="32"/>
          <w:szCs w:val="32"/>
        </w:rPr>
        <w:t>人员），给予所缴纳的个人所得税江津区级留存部分的</w:t>
      </w:r>
      <w:r w:rsidRPr="000E4036">
        <w:rPr>
          <w:rFonts w:ascii="Times New Roman" w:eastAsia="宋体" w:hAnsi="Times New Roman" w:cs="Times New Roman"/>
          <w:kern w:val="0"/>
          <w:sz w:val="32"/>
          <w:szCs w:val="32"/>
        </w:rPr>
        <w:t>100%</w:t>
      </w:r>
      <w:r w:rsidRPr="000E4036">
        <w:rPr>
          <w:rFonts w:ascii="方正仿宋_GBK" w:eastAsia="方正仿宋_GBK" w:hAnsi="宋体" w:cs="宋体" w:hint="eastAsia"/>
          <w:kern w:val="0"/>
          <w:sz w:val="32"/>
          <w:szCs w:val="32"/>
        </w:rPr>
        <w:t>补助。</w:t>
      </w:r>
    </w:p>
    <w:p w:rsidR="000E4036" w:rsidRPr="000E4036" w:rsidRDefault="000E4036" w:rsidP="000E4036">
      <w:pPr>
        <w:widowControl/>
        <w:ind w:firstLine="640"/>
        <w:rPr>
          <w:rFonts w:ascii="宋体" w:eastAsia="宋体" w:hAnsi="宋体" w:cs="宋体"/>
          <w:color w:val="000000"/>
          <w:kern w:val="0"/>
          <w:sz w:val="24"/>
          <w:szCs w:val="24"/>
        </w:rPr>
      </w:pPr>
      <w:r w:rsidRPr="000E4036">
        <w:rPr>
          <w:rFonts w:ascii="方正楷体_GBK" w:eastAsia="方正楷体_GBK" w:hAnsi="宋体" w:cs="宋体" w:hint="eastAsia"/>
          <w:kern w:val="0"/>
          <w:sz w:val="32"/>
          <w:szCs w:val="32"/>
        </w:rPr>
        <w:t>第二十三条</w:t>
      </w:r>
      <w:r w:rsidRPr="000E4036">
        <w:rPr>
          <w:rFonts w:ascii="Times New Roman" w:eastAsia="宋体" w:hAnsi="Times New Roman" w:cs="Times New Roman"/>
          <w:kern w:val="0"/>
          <w:sz w:val="32"/>
          <w:szCs w:val="32"/>
        </w:rPr>
        <w:t>  </w:t>
      </w:r>
      <w:r w:rsidRPr="000E4036">
        <w:rPr>
          <w:rFonts w:ascii="方正仿宋_GBK" w:eastAsia="方正仿宋_GBK" w:hAnsi="宋体" w:cs="宋体" w:hint="eastAsia"/>
          <w:kern w:val="0"/>
          <w:sz w:val="32"/>
          <w:szCs w:val="32"/>
        </w:rPr>
        <w:t>对通过江津区申报并获得国务院特殊津贴的科研人员给予国家津贴的</w:t>
      </w:r>
      <w:r w:rsidRPr="000E4036">
        <w:rPr>
          <w:rFonts w:ascii="Times New Roman" w:eastAsia="宋体" w:hAnsi="Times New Roman" w:cs="Times New Roman"/>
          <w:kern w:val="0"/>
          <w:sz w:val="32"/>
          <w:szCs w:val="32"/>
        </w:rPr>
        <w:t>1:1</w:t>
      </w:r>
      <w:r w:rsidRPr="000E4036">
        <w:rPr>
          <w:rFonts w:ascii="方正仿宋_GBK" w:eastAsia="方正仿宋_GBK" w:hAnsi="宋体" w:cs="宋体" w:hint="eastAsia"/>
          <w:kern w:val="0"/>
          <w:sz w:val="32"/>
          <w:szCs w:val="32"/>
        </w:rPr>
        <w:t>配套补助。</w:t>
      </w:r>
    </w:p>
    <w:p w:rsidR="000E4036" w:rsidRPr="000E4036" w:rsidRDefault="000E4036" w:rsidP="000E4036">
      <w:pPr>
        <w:widowControl/>
        <w:ind w:firstLine="640"/>
        <w:rPr>
          <w:rFonts w:ascii="宋体" w:eastAsia="宋体" w:hAnsi="宋体" w:cs="宋体"/>
          <w:color w:val="000000"/>
          <w:kern w:val="0"/>
          <w:sz w:val="24"/>
          <w:szCs w:val="24"/>
        </w:rPr>
      </w:pPr>
      <w:r w:rsidRPr="000E4036">
        <w:rPr>
          <w:rFonts w:ascii="Times New Roman" w:eastAsia="宋体" w:hAnsi="Times New Roman" w:cs="Times New Roman"/>
          <w:kern w:val="0"/>
          <w:sz w:val="32"/>
          <w:szCs w:val="32"/>
        </w:rPr>
        <w:t> </w:t>
      </w:r>
    </w:p>
    <w:p w:rsidR="000E4036" w:rsidRPr="000E4036" w:rsidRDefault="000E4036" w:rsidP="000E4036">
      <w:pPr>
        <w:widowControl/>
        <w:jc w:val="center"/>
        <w:rPr>
          <w:rFonts w:ascii="宋体" w:eastAsia="宋体" w:hAnsi="宋体" w:cs="宋体"/>
          <w:color w:val="000000"/>
          <w:kern w:val="0"/>
          <w:sz w:val="24"/>
          <w:szCs w:val="24"/>
        </w:rPr>
      </w:pPr>
      <w:r w:rsidRPr="000E4036">
        <w:rPr>
          <w:rFonts w:ascii="方正黑体_GBK" w:eastAsia="方正黑体_GBK" w:hAnsi="宋体" w:cs="宋体" w:hint="eastAsia"/>
          <w:kern w:val="0"/>
          <w:sz w:val="32"/>
          <w:szCs w:val="32"/>
        </w:rPr>
        <w:t>第八章　附则</w:t>
      </w:r>
    </w:p>
    <w:p w:rsidR="000E4036" w:rsidRPr="000E4036" w:rsidRDefault="000E4036" w:rsidP="000E4036">
      <w:pPr>
        <w:widowControl/>
        <w:ind w:firstLine="640"/>
        <w:rPr>
          <w:rFonts w:ascii="宋体" w:eastAsia="宋体" w:hAnsi="宋体" w:cs="宋体"/>
          <w:color w:val="000000"/>
          <w:kern w:val="0"/>
          <w:sz w:val="24"/>
          <w:szCs w:val="24"/>
        </w:rPr>
      </w:pPr>
      <w:r w:rsidRPr="000E4036">
        <w:rPr>
          <w:rFonts w:ascii="方正楷体_GBK" w:eastAsia="方正楷体_GBK" w:hAnsi="宋体" w:cs="宋体" w:hint="eastAsia"/>
          <w:kern w:val="0"/>
          <w:sz w:val="32"/>
          <w:szCs w:val="32"/>
        </w:rPr>
        <w:t>第二十四条</w:t>
      </w:r>
      <w:r w:rsidRPr="000E4036">
        <w:rPr>
          <w:rFonts w:ascii="Times New Roman" w:eastAsia="宋体" w:hAnsi="Times New Roman" w:cs="Times New Roman"/>
          <w:kern w:val="0"/>
          <w:sz w:val="32"/>
          <w:szCs w:val="32"/>
        </w:rPr>
        <w:t>  </w:t>
      </w:r>
      <w:r w:rsidRPr="000E4036">
        <w:rPr>
          <w:rFonts w:ascii="方正仿宋_GBK" w:eastAsia="方正仿宋_GBK" w:hAnsi="宋体" w:cs="宋体" w:hint="eastAsia"/>
          <w:kern w:val="0"/>
          <w:sz w:val="32"/>
          <w:szCs w:val="32"/>
        </w:rPr>
        <w:t>本办法不限制辖区内企事业单位（高校、科研院所）申报国家级、市级政策性补助。</w:t>
      </w:r>
    </w:p>
    <w:p w:rsidR="000E4036" w:rsidRPr="000E4036" w:rsidRDefault="000E4036" w:rsidP="000E4036">
      <w:pPr>
        <w:widowControl/>
        <w:ind w:firstLine="640"/>
        <w:rPr>
          <w:rFonts w:ascii="宋体" w:eastAsia="宋体" w:hAnsi="宋体" w:cs="宋体"/>
          <w:color w:val="000000"/>
          <w:kern w:val="0"/>
          <w:sz w:val="24"/>
          <w:szCs w:val="24"/>
        </w:rPr>
      </w:pPr>
      <w:r w:rsidRPr="000E4036">
        <w:rPr>
          <w:rFonts w:ascii="方正楷体_GBK" w:eastAsia="方正楷体_GBK" w:hAnsi="宋体" w:cs="宋体" w:hint="eastAsia"/>
          <w:kern w:val="0"/>
          <w:sz w:val="32"/>
          <w:szCs w:val="32"/>
        </w:rPr>
        <w:t>第二十五条</w:t>
      </w:r>
      <w:r w:rsidRPr="000E4036">
        <w:rPr>
          <w:rFonts w:ascii="Times New Roman" w:eastAsia="宋体" w:hAnsi="Times New Roman" w:cs="Times New Roman"/>
          <w:kern w:val="0"/>
          <w:sz w:val="32"/>
          <w:szCs w:val="32"/>
        </w:rPr>
        <w:t>  </w:t>
      </w:r>
      <w:r w:rsidRPr="000E4036">
        <w:rPr>
          <w:rFonts w:ascii="方正仿宋_GBK" w:eastAsia="方正仿宋_GBK" w:hAnsi="宋体" w:cs="宋体" w:hint="eastAsia"/>
          <w:kern w:val="0"/>
          <w:sz w:val="32"/>
          <w:szCs w:val="32"/>
        </w:rPr>
        <w:t>本办法由江津区科学技术委员会负责解释，具体实施细则另行制定。</w:t>
      </w:r>
    </w:p>
    <w:p w:rsidR="000E4036" w:rsidRPr="000E4036" w:rsidRDefault="000E4036" w:rsidP="000E4036">
      <w:pPr>
        <w:widowControl/>
        <w:ind w:firstLine="640"/>
        <w:rPr>
          <w:rFonts w:ascii="宋体" w:eastAsia="宋体" w:hAnsi="宋体" w:cs="宋体"/>
          <w:color w:val="000000"/>
          <w:kern w:val="0"/>
          <w:sz w:val="24"/>
          <w:szCs w:val="24"/>
        </w:rPr>
      </w:pPr>
      <w:r w:rsidRPr="000E4036">
        <w:rPr>
          <w:rFonts w:ascii="方正楷体_GBK" w:eastAsia="方正楷体_GBK" w:hAnsi="宋体" w:cs="宋体" w:hint="eastAsia"/>
          <w:kern w:val="0"/>
          <w:sz w:val="32"/>
          <w:szCs w:val="32"/>
        </w:rPr>
        <w:t>第二十六条</w:t>
      </w:r>
      <w:r w:rsidRPr="000E4036">
        <w:rPr>
          <w:rFonts w:ascii="Times New Roman" w:eastAsia="宋体" w:hAnsi="Times New Roman" w:cs="Times New Roman"/>
          <w:kern w:val="0"/>
          <w:sz w:val="32"/>
          <w:szCs w:val="32"/>
        </w:rPr>
        <w:t>  </w:t>
      </w:r>
      <w:r w:rsidRPr="000E4036">
        <w:rPr>
          <w:rFonts w:ascii="方正仿宋_GBK" w:eastAsia="方正仿宋_GBK" w:hAnsi="宋体" w:cs="宋体" w:hint="eastAsia"/>
          <w:kern w:val="0"/>
          <w:sz w:val="32"/>
          <w:szCs w:val="32"/>
        </w:rPr>
        <w:t>本办法自</w:t>
      </w:r>
      <w:r w:rsidRPr="000E4036">
        <w:rPr>
          <w:rFonts w:ascii="Times New Roman" w:eastAsia="宋体" w:hAnsi="Times New Roman" w:cs="Times New Roman"/>
          <w:kern w:val="0"/>
          <w:sz w:val="32"/>
          <w:szCs w:val="32"/>
        </w:rPr>
        <w:t>2017</w:t>
      </w:r>
      <w:r w:rsidRPr="000E4036">
        <w:rPr>
          <w:rFonts w:ascii="方正仿宋_GBK" w:eastAsia="方正仿宋_GBK" w:hAnsi="宋体" w:cs="宋体" w:hint="eastAsia"/>
          <w:kern w:val="0"/>
          <w:sz w:val="32"/>
          <w:szCs w:val="32"/>
        </w:rPr>
        <w:t>年</w:t>
      </w:r>
      <w:r w:rsidRPr="000E4036">
        <w:rPr>
          <w:rFonts w:ascii="Times New Roman" w:eastAsia="宋体" w:hAnsi="Times New Roman" w:cs="Times New Roman"/>
          <w:kern w:val="0"/>
          <w:sz w:val="32"/>
          <w:szCs w:val="32"/>
        </w:rPr>
        <w:t>1</w:t>
      </w:r>
      <w:r w:rsidRPr="000E4036">
        <w:rPr>
          <w:rFonts w:ascii="方正仿宋_GBK" w:eastAsia="方正仿宋_GBK" w:hAnsi="宋体" w:cs="宋体" w:hint="eastAsia"/>
          <w:kern w:val="0"/>
          <w:sz w:val="32"/>
          <w:szCs w:val="32"/>
        </w:rPr>
        <w:t>月</w:t>
      </w:r>
      <w:r w:rsidRPr="000E4036">
        <w:rPr>
          <w:rFonts w:ascii="Times New Roman" w:eastAsia="宋体" w:hAnsi="Times New Roman" w:cs="Times New Roman"/>
          <w:kern w:val="0"/>
          <w:sz w:val="32"/>
          <w:szCs w:val="32"/>
        </w:rPr>
        <w:t>1</w:t>
      </w:r>
      <w:r w:rsidRPr="000E4036">
        <w:rPr>
          <w:rFonts w:ascii="方正仿宋_GBK" w:eastAsia="方正仿宋_GBK" w:hAnsi="宋体" w:cs="宋体" w:hint="eastAsia"/>
          <w:kern w:val="0"/>
          <w:sz w:val="32"/>
          <w:szCs w:val="32"/>
        </w:rPr>
        <w:t>日起执行。</w:t>
      </w:r>
    </w:p>
    <w:p w:rsidR="00CA11D0" w:rsidRPr="000E4036" w:rsidRDefault="00CA11D0"/>
    <w:sectPr w:rsidR="00CA11D0" w:rsidRPr="000E40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_GBK">
    <w:altName w:val="宋体"/>
    <w:panose1 w:val="00000000000000000000"/>
    <w:charset w:val="86"/>
    <w:family w:val="roman"/>
    <w:notTrueType/>
    <w:pitch w:val="default"/>
    <w:sig w:usb0="00000001" w:usb1="080E0000" w:usb2="00000010" w:usb3="00000000" w:csb0="00040000" w:csb1="00000000"/>
  </w:font>
  <w:font w:name="方正仿宋_GBK">
    <w:altName w:val="宋体"/>
    <w:panose1 w:val="00000000000000000000"/>
    <w:charset w:val="86"/>
    <w:family w:val="roman"/>
    <w:notTrueType/>
    <w:pitch w:val="default"/>
    <w:sig w:usb0="00000001" w:usb1="080E0000" w:usb2="00000010" w:usb3="00000000" w:csb0="00040000" w:csb1="00000000"/>
  </w:font>
  <w:font w:name="方正黑体_GBK">
    <w:altName w:val="宋体"/>
    <w:panose1 w:val="00000000000000000000"/>
    <w:charset w:val="86"/>
    <w:family w:val="roman"/>
    <w:notTrueType/>
    <w:pitch w:val="default"/>
    <w:sig w:usb0="00000001" w:usb1="080E0000" w:usb2="00000010" w:usb3="00000000" w:csb0="00040000" w:csb1="00000000"/>
  </w:font>
  <w:font w:name="方正楷体_GBK">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036"/>
    <w:rsid w:val="000E4036"/>
    <w:rsid w:val="00CA1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DC0E77-EBC9-42A5-B06A-E16FBBAB7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E4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1758052">
      <w:bodyDiv w:val="1"/>
      <w:marLeft w:val="0"/>
      <w:marRight w:val="0"/>
      <w:marTop w:val="0"/>
      <w:marBottom w:val="0"/>
      <w:divBdr>
        <w:top w:val="none" w:sz="0" w:space="0" w:color="auto"/>
        <w:left w:val="none" w:sz="0" w:space="0" w:color="auto"/>
        <w:bottom w:val="none" w:sz="0" w:space="0" w:color="auto"/>
        <w:right w:val="none" w:sz="0" w:space="0" w:color="auto"/>
      </w:divBdr>
      <w:divsChild>
        <w:div w:id="1333217866">
          <w:marLeft w:val="0"/>
          <w:marRight w:val="0"/>
          <w:marTop w:val="150"/>
          <w:marBottom w:val="0"/>
          <w:divBdr>
            <w:top w:val="none" w:sz="0" w:space="0" w:color="auto"/>
            <w:left w:val="none" w:sz="0" w:space="0" w:color="auto"/>
            <w:bottom w:val="none" w:sz="0" w:space="0" w:color="auto"/>
            <w:right w:val="none" w:sz="0" w:space="0" w:color="auto"/>
          </w:divBdr>
        </w:div>
        <w:div w:id="1128816222">
          <w:marLeft w:val="300"/>
          <w:marRight w:val="300"/>
          <w:marTop w:val="0"/>
          <w:marBottom w:val="0"/>
          <w:divBdr>
            <w:top w:val="none" w:sz="0" w:space="0" w:color="auto"/>
            <w:left w:val="none" w:sz="0" w:space="0" w:color="auto"/>
            <w:bottom w:val="none" w:sz="0" w:space="0" w:color="auto"/>
            <w:right w:val="none" w:sz="0" w:space="0" w:color="auto"/>
          </w:divBdr>
          <w:divsChild>
            <w:div w:id="892734870">
              <w:marLeft w:val="0"/>
              <w:marRight w:val="0"/>
              <w:marTop w:val="0"/>
              <w:marBottom w:val="0"/>
              <w:divBdr>
                <w:top w:val="none" w:sz="0" w:space="0" w:color="auto"/>
                <w:left w:val="none" w:sz="0" w:space="0" w:color="auto"/>
                <w:bottom w:val="none" w:sz="0" w:space="0" w:color="auto"/>
                <w:right w:val="none" w:sz="0" w:space="0" w:color="auto"/>
              </w:divBdr>
              <w:divsChild>
                <w:div w:id="19832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440</Words>
  <Characters>2509</Characters>
  <Application>Microsoft Office Word</Application>
  <DocSecurity>0</DocSecurity>
  <Lines>20</Lines>
  <Paragraphs>5</Paragraphs>
  <ScaleCrop>false</ScaleCrop>
  <Company/>
  <LinksUpToDate>false</LinksUpToDate>
  <CharactersWithSpaces>2944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2018-05-09T08:22:00Z</dcterms:created>
  <dcterms:modified xsi:type="dcterms:W3CDTF">2018-05-09T08:23:00Z</dcterms:modified>
</cp:coreProperties>
</file>