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29A" w:rsidRPr="00D0429A" w:rsidRDefault="00D0429A" w:rsidP="00D0429A">
      <w:pPr>
        <w:widowControl/>
        <w:jc w:val="left"/>
        <w:rPr>
          <w:rFonts w:ascii="宋体" w:eastAsia="宋体" w:hAnsi="宋体" w:cs="宋体"/>
          <w:kern w:val="0"/>
          <w:sz w:val="24"/>
          <w:szCs w:val="24"/>
        </w:rPr>
      </w:pPr>
      <w:bookmarkStart w:id="0" w:name="_GoBack"/>
      <w:r w:rsidRPr="00D0429A">
        <w:rPr>
          <w:rFonts w:ascii="宋体" w:eastAsia="宋体" w:hAnsi="宋体" w:cs="宋体"/>
          <w:kern w:val="0"/>
          <w:sz w:val="24"/>
          <w:szCs w:val="24"/>
        </w:rPr>
        <w:t>单县人民政府关于进一步推进品牌建设的实施意见</w:t>
      </w:r>
    </w:p>
    <w:bookmarkEnd w:id="0"/>
    <w:p w:rsidR="00D0429A" w:rsidRPr="00D0429A" w:rsidRDefault="00D0429A" w:rsidP="00D0429A">
      <w:pPr>
        <w:widowControl/>
        <w:jc w:val="center"/>
        <w:rPr>
          <w:rFonts w:ascii="宋体" w:eastAsia="宋体" w:hAnsi="宋体" w:cs="宋体"/>
          <w:kern w:val="0"/>
          <w:sz w:val="24"/>
          <w:szCs w:val="24"/>
        </w:rPr>
      </w:pPr>
      <w:proofErr w:type="gramStart"/>
      <w:r w:rsidRPr="00D0429A">
        <w:rPr>
          <w:rFonts w:ascii="宋体" w:eastAsia="宋体" w:hAnsi="宋体" w:cs="宋体"/>
          <w:kern w:val="0"/>
          <w:sz w:val="24"/>
          <w:szCs w:val="24"/>
        </w:rPr>
        <w:t>单政发</w:t>
      </w:r>
      <w:proofErr w:type="gramEnd"/>
      <w:r w:rsidRPr="00D0429A">
        <w:rPr>
          <w:rFonts w:ascii="宋体" w:eastAsia="宋体" w:hAnsi="宋体" w:cs="宋体"/>
          <w:kern w:val="0"/>
          <w:sz w:val="24"/>
          <w:szCs w:val="24"/>
        </w:rPr>
        <w:t>〔2017〕13号</w:t>
      </w:r>
    </w:p>
    <w:p w:rsidR="00D0429A" w:rsidRPr="00D0429A" w:rsidRDefault="00D0429A" w:rsidP="00D0429A">
      <w:pPr>
        <w:widowControl/>
        <w:jc w:val="center"/>
        <w:rPr>
          <w:rFonts w:ascii="宋体" w:eastAsia="宋体" w:hAnsi="宋体" w:cs="宋体"/>
          <w:kern w:val="0"/>
          <w:sz w:val="24"/>
          <w:szCs w:val="24"/>
        </w:rPr>
      </w:pPr>
      <w:r w:rsidRPr="00D0429A">
        <w:rPr>
          <w:rFonts w:ascii="宋体" w:eastAsia="宋体" w:hAnsi="宋体" w:cs="宋体"/>
          <w:b/>
          <w:bCs/>
          <w:kern w:val="0"/>
          <w:sz w:val="24"/>
          <w:szCs w:val="24"/>
        </w:rPr>
        <w:t> </w:t>
      </w:r>
    </w:p>
    <w:p w:rsidR="00D0429A" w:rsidRPr="00D0429A" w:rsidRDefault="00D0429A" w:rsidP="00D0429A">
      <w:pPr>
        <w:widowControl/>
        <w:jc w:val="center"/>
        <w:rPr>
          <w:rFonts w:ascii="宋体" w:eastAsia="宋体" w:hAnsi="宋体" w:cs="宋体"/>
          <w:kern w:val="0"/>
          <w:sz w:val="24"/>
          <w:szCs w:val="24"/>
        </w:rPr>
      </w:pPr>
      <w:r w:rsidRPr="00D0429A">
        <w:rPr>
          <w:rFonts w:ascii="宋体" w:eastAsia="宋体" w:hAnsi="宋体" w:cs="宋体"/>
          <w:b/>
          <w:bCs/>
          <w:kern w:val="0"/>
          <w:sz w:val="24"/>
          <w:szCs w:val="24"/>
        </w:rPr>
        <w:t>单县人民政府</w:t>
      </w:r>
    </w:p>
    <w:p w:rsidR="00D0429A" w:rsidRPr="00D0429A" w:rsidRDefault="00D0429A" w:rsidP="00D0429A">
      <w:pPr>
        <w:widowControl/>
        <w:jc w:val="center"/>
        <w:rPr>
          <w:rFonts w:ascii="宋体" w:eastAsia="宋体" w:hAnsi="宋体" w:cs="宋体"/>
          <w:kern w:val="0"/>
          <w:sz w:val="24"/>
          <w:szCs w:val="24"/>
        </w:rPr>
      </w:pPr>
      <w:r w:rsidRPr="00D0429A">
        <w:rPr>
          <w:rFonts w:ascii="宋体" w:eastAsia="宋体" w:hAnsi="宋体" w:cs="宋体"/>
          <w:b/>
          <w:bCs/>
          <w:kern w:val="0"/>
          <w:sz w:val="24"/>
          <w:szCs w:val="24"/>
        </w:rPr>
        <w:t>关于进一步推进品牌建设的实施意见</w:t>
      </w:r>
    </w:p>
    <w:p w:rsidR="00D0429A" w:rsidRPr="00D0429A" w:rsidRDefault="00D0429A" w:rsidP="00D0429A">
      <w:pPr>
        <w:widowControl/>
        <w:jc w:val="left"/>
        <w:rPr>
          <w:rFonts w:ascii="宋体" w:eastAsia="宋体" w:hAnsi="宋体" w:cs="宋体"/>
          <w:kern w:val="0"/>
          <w:sz w:val="24"/>
          <w:szCs w:val="24"/>
        </w:rPr>
      </w:pPr>
      <w:r w:rsidRPr="00D0429A">
        <w:rPr>
          <w:rFonts w:ascii="宋体" w:eastAsia="宋体" w:hAnsi="宋体" w:cs="宋体"/>
          <w:kern w:val="0"/>
          <w:sz w:val="24"/>
          <w:szCs w:val="24"/>
        </w:rPr>
        <w:t> </w:t>
      </w:r>
    </w:p>
    <w:p w:rsidR="00D0429A" w:rsidRPr="00D0429A" w:rsidRDefault="00D0429A" w:rsidP="00D0429A">
      <w:pPr>
        <w:widowControl/>
        <w:jc w:val="left"/>
        <w:rPr>
          <w:rFonts w:ascii="宋体" w:eastAsia="宋体" w:hAnsi="宋体" w:cs="宋体"/>
          <w:kern w:val="0"/>
          <w:sz w:val="24"/>
          <w:szCs w:val="24"/>
        </w:rPr>
      </w:pPr>
      <w:r w:rsidRPr="00D0429A">
        <w:rPr>
          <w:rFonts w:ascii="宋体" w:eastAsia="宋体" w:hAnsi="宋体" w:cs="宋体"/>
          <w:kern w:val="0"/>
          <w:sz w:val="24"/>
          <w:szCs w:val="24"/>
        </w:rPr>
        <w:t>各乡镇人民政府、街道办事处，县政府有关部门：</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为深入贯彻落实《菏泽市人民政府关于进一步推进品牌建设实施的意见》（</w:t>
      </w:r>
      <w:proofErr w:type="gramStart"/>
      <w:r w:rsidRPr="00D0429A">
        <w:rPr>
          <w:rFonts w:ascii="宋体" w:eastAsia="宋体" w:hAnsi="宋体" w:cs="宋体"/>
          <w:kern w:val="0"/>
          <w:sz w:val="24"/>
          <w:szCs w:val="24"/>
        </w:rPr>
        <w:t>菏</w:t>
      </w:r>
      <w:proofErr w:type="gramEnd"/>
      <w:r w:rsidRPr="00D0429A">
        <w:rPr>
          <w:rFonts w:ascii="宋体" w:eastAsia="宋体" w:hAnsi="宋体" w:cs="宋体"/>
          <w:kern w:val="0"/>
          <w:sz w:val="24"/>
          <w:szCs w:val="24"/>
        </w:rPr>
        <w:t>政发〔2016〕48号），推进供给侧结构性改革，提高经济发展质量和效益，加快实现科学赶超、后来居上的目标，经县政府研究，就加快推进我县品牌建设提出如下意见：</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一、充分认识加快品牌单县建设的重大意义</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品牌是企业核心价值的重要载体，也是市场经济发展的重要驱动力，品牌竞争已经成为当今世界市场经济竞争的主要形式。商标是品牌的主要表现形式和核心。实施商标品牌战略，发展品牌经济，是新形势下推动大众创业、万众创新的重要抓手，是实施供给侧结构性改革的突破口，是促进我县经济创新发展的重要途径。</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近年来，我县大力实施品牌战略，突出重点产业企业，挖掘整合特色资源，增强企业主体意识和品牌观念，一批有良好市场信誉的品牌应运而生，有力地推动了产业结构升级，全面提高了全县经济的整体实力。但是我县品牌建设整体滞后，尤其是企业品牌争创意识差、知名品牌数量少、市场竞争力不强、政府及部门帮扶引导与政策激励不够等问题，不仅制约了有效供给和消费，而且严重影响了我县经济竞争力。必须补强品牌短板，提高供给质量，重塑消费信心，激活有效需求，着力提升单县经济发展质量和效益。</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大力实施品牌战略，进一步提升企业品牌运用、保护和管理能力，提升产品质量标准化水平，对于增强我县企业市场竞争力、促进全县经济社会可持续发展，具有十分重要的意义。实施和推进品牌战略是提高我县产品和服务质量，增强企业综合竞争力的重要手段；是调整产业结构，优化社会资源配置，推动经济增长方式转变的重要措施；是提高我县产业市场竞争实力，加快优势产业从“单县制造”到“单县智造”转变，推动单县产品向中国品牌、国际品牌转变的必然选择。各级各部门一定要充分认识实施品牌战略的重要性、紧迫性，明确分工，细化措施，积极推进品牌战略实施，更好地服务全县经济社会科学跨越发展。</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二、总体要求</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一）指导思想。以党的十八大和十八届三中、四中、五中、六中全会精神为指导，深入贯彻习近平总书记系列重要讲话精神，落实创新、协调、绿色、开放、共享五大发展理念，以市场为导向，以企业为主体，以创新为动力，强化品牌价值理念，围绕推进供给侧结构性改革、提升企业和城市经济核心竞争力，大力营造有利于品牌战略实施的政策环境、市场环境、服务环境和法制环境，完善“政府推动、部门联动、企业主体、社会参与”的品牌战略运行机制，遵循“品牌产品—品牌企业—品牌产业—品牌经济—品牌城市”的发展路径，培育一批国内、国际知名品牌，加快建设品牌单县，形成单县产业竞争优势。</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（二）基本原则。</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lastRenderedPageBreak/>
        <w:t>1.坚持市场主导，政府推动。遵循市场规律，强化企业主体地位，弘扬企业家精神，增强企业品牌建设原动力，激发品牌创新活力，创造品牌发展动能。强化政府服务意识，加强战略规划与引导，完善政策体系，提高公共服务水平，加大知识产权保护力度，形成建设</w:t>
      </w:r>
      <w:proofErr w:type="gramStart"/>
      <w:r w:rsidRPr="00D0429A">
        <w:rPr>
          <w:rFonts w:ascii="宋体" w:eastAsia="宋体" w:hAnsi="宋体" w:cs="宋体"/>
          <w:kern w:val="0"/>
          <w:sz w:val="24"/>
          <w:szCs w:val="24"/>
        </w:rPr>
        <w:t>品牌强</w:t>
      </w:r>
      <w:proofErr w:type="gramEnd"/>
      <w:r w:rsidRPr="00D0429A">
        <w:rPr>
          <w:rFonts w:ascii="宋体" w:eastAsia="宋体" w:hAnsi="宋体" w:cs="宋体"/>
          <w:kern w:val="0"/>
          <w:sz w:val="24"/>
          <w:szCs w:val="24"/>
        </w:rPr>
        <w:t>县的强大合力。</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2.坚持改善供给，两侧发力。通过品牌引领，增加品种，提升品质，推进供给侧结构性改革，支持企业开发适应市场需求、满足消费升级需要的产品和服务，提高供给质量和效率。把握消费升级趋势，拓展市场空间，引导消费者对自主品牌的认知度和信任度。</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3.坚持质量为先，诚信至上。弘扬精益求精的工匠精神，全面夯实产品质量基础，不断提升服务水平，走以质取胜的发展道路。注重用中华优秀传统文化资源培育品牌，引导企业增强以质量和诚信为核心的品牌意识，充分运用信用激励和约束手段，让守信者受益、失信者受限，在全社会形成褒扬诚信、惩戒失信的制度机制。</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4.坚持自主发展，对外开放。注重发挥我县基础优势，大力培育自主品牌。同时扩大对外开放，引进国际国内知名品牌研发、设计、营销及其人才团队，增强自主发展能力。鼓励自主品牌“走出去”，创造更大发展空间。</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三）工作目标。至2020年，全县上下品牌意识显著增强，品牌数量大幅度增加，品牌结构持续优化，产品质量和企业运营能力明显提高，品牌自主化、高端化、集聚化、国际化程度实现跃升，品牌成为企业核心竞争力和提高经济效益的重要因素；实施品牌战略的政策保障机制、工作推进机制、社会服务机制更加完善，品牌战略对经济发展的促进作用充分显现。</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1.品牌数量显著增加。到2020年，全县国内有效注册商标达3千件以上，中国驰名商标3件，地理标志商标3件，马德里注册商标15件。争创省级以上质量奖1个以上，省级以上名牌9个以上，省级以上优质产品生产基地1个以上，国家地理标志保护产品1个以上，主导和参与国际标准、国家标准、行业标准5项以上。“三品一标”认证100个，争创1个国家级农业示范区。</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2.品牌竞争力显著提升。到2020年，打造3个省级品牌、2个国家级品牌、力争打造1个国际品牌，加快形成一批在全国、全省具有品牌优势的企业和企业集团。</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3.品牌经济贡献率显著提高。到2020年，提高品牌企业产品附加值，重点行业前十名品牌企业销售收入占同行业销售比重进一步提高，自主品牌产品出口占全县外贸出口比重力争达到50%以上，使之成为全县各支柱产业、传统优势行业的主导和重要支撑，使品牌创建工作对我县经济的带动作用更加显著。</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三、工作任务</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四）科学制定品牌建设规划。围绕我县“十三五”规划和品牌单县建设工作思路，建立农业、工业、制造业、服务业、电商等各行业品牌培育建设规划，研究制订全县品牌建设中长期发展目标和年度培育计划，构筑梯次推进、动态发展的品牌培育模式。（县市场监管部门牵头，县农业、发改、经信、商务等部门按照职责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五）实施精细化质量管理。深入开展质量品牌提升工程。引导企业强化质量为先的理念，推进中小企业引进先进的质量管理方法，提升计量、标准、认证和质量水平。针对全县大中型骨干企业，推动重点企业导入卓越绩效管理、精益生产、质量诊断、质量持续改进等先进生产管理模式和方法。支持企业提高质量在线监测、在线控制和产品全生命周期质量追溯能力。大力推动质</w:t>
      </w:r>
      <w:r w:rsidRPr="00D0429A">
        <w:rPr>
          <w:rFonts w:ascii="宋体" w:eastAsia="宋体" w:hAnsi="宋体" w:cs="宋体"/>
          <w:kern w:val="0"/>
          <w:sz w:val="24"/>
          <w:szCs w:val="24"/>
        </w:rPr>
        <w:lastRenderedPageBreak/>
        <w:t>量技术创新，攻克一批影响质量提升的关键共性质量技术。广泛开展质量改进、质量攻关等多种形式的群众性创新活动，推动质量技术万众创新，促进质量竞争能力的提升。（县市场监管部门牵头，各有关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（六）培育农产品品牌。深入落实省市关于加快推进农产品品牌建设的意见，立足农业大县资源，结合“一村一品、</w:t>
      </w:r>
      <w:proofErr w:type="gramStart"/>
      <w:r w:rsidRPr="00D0429A">
        <w:rPr>
          <w:rFonts w:ascii="宋体" w:eastAsia="宋体" w:hAnsi="宋体" w:cs="宋体"/>
          <w:kern w:val="0"/>
          <w:sz w:val="24"/>
          <w:szCs w:val="24"/>
        </w:rPr>
        <w:t>一</w:t>
      </w:r>
      <w:proofErr w:type="gramEnd"/>
      <w:r w:rsidRPr="00D0429A">
        <w:rPr>
          <w:rFonts w:ascii="宋体" w:eastAsia="宋体" w:hAnsi="宋体" w:cs="宋体"/>
          <w:kern w:val="0"/>
          <w:sz w:val="24"/>
          <w:szCs w:val="24"/>
        </w:rPr>
        <w:t>乡</w:t>
      </w:r>
      <w:proofErr w:type="gramStart"/>
      <w:r w:rsidRPr="00D0429A">
        <w:rPr>
          <w:rFonts w:ascii="宋体" w:eastAsia="宋体" w:hAnsi="宋体" w:cs="宋体"/>
          <w:kern w:val="0"/>
          <w:sz w:val="24"/>
          <w:szCs w:val="24"/>
        </w:rPr>
        <w:t>一</w:t>
      </w:r>
      <w:proofErr w:type="gramEnd"/>
      <w:r w:rsidRPr="00D0429A">
        <w:rPr>
          <w:rFonts w:ascii="宋体" w:eastAsia="宋体" w:hAnsi="宋体" w:cs="宋体"/>
          <w:kern w:val="0"/>
          <w:sz w:val="24"/>
          <w:szCs w:val="24"/>
        </w:rPr>
        <w:t>业”创建，坚持“一品</w:t>
      </w:r>
      <w:proofErr w:type="gramStart"/>
      <w:r w:rsidRPr="00D0429A">
        <w:rPr>
          <w:rFonts w:ascii="宋体" w:eastAsia="宋体" w:hAnsi="宋体" w:cs="宋体"/>
          <w:kern w:val="0"/>
          <w:sz w:val="24"/>
          <w:szCs w:val="24"/>
        </w:rPr>
        <w:t>一</w:t>
      </w:r>
      <w:proofErr w:type="gramEnd"/>
      <w:r w:rsidRPr="00D0429A">
        <w:rPr>
          <w:rFonts w:ascii="宋体" w:eastAsia="宋体" w:hAnsi="宋体" w:cs="宋体"/>
          <w:kern w:val="0"/>
          <w:sz w:val="24"/>
          <w:szCs w:val="24"/>
        </w:rPr>
        <w:t>标、一品多标”，以山药、芦笋、香瓜、大蒜、罗汉参为重点，支持现代农业企业发展立体循环农业，培育发展高效生态农业品牌，着力打造单县农产品整体品牌形象。建立完善知名农产品品牌评价体系，推进全县知名农产品品牌目录制度建设，建立线上线下相融合的营销体系。积极发挥农业龙头企业、农民合作社、家庭农场等品牌创建主体作用，鼓励行业协会聚集品牌效应。规范引导地方特色农产品做好“三品一标”认证和标准制定工作。（县农业部门牵头，县水产、林业、市场监管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七）铸造食品药品品牌。围绕大健康产业、生物医药产业发展，引导培育一批以物理治疗、可吸收缝合线为依托的知名品牌，加快生物医药产业建设；支持山东四君子集团、山东瑞方食品工业有限公司、山东立兴罐头食品有限公司、山东华运食品有限公司等食品生产企业开发高端健康产品，培育发展健康食品品牌；支持山东朱氏药业集团、山东鲁地源天然药物有限公司、山东博达医疗用品有限公司、山东威高康利达医疗用品有限公司等医药企业开发终端产品，培育发展创新药物、医疗器械产品品牌。推动实施生产经营单位良好行为规范，建立食品和食用农产品生产经营单位良好行为规范，加大药品GMP、GSP实施力度，引导企业尚德守法，诚信经营。（县市场监管部门牵头，县经信、农业、林业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八）提升工业品牌。全面落实《中国制造2025山东省行动纲要》，开展“增品种提品质创品牌”专项行动，以能源化工、机电设备制造、农副产品加工、循环经济等主导产业为重点，以规模以上企业为依托，以品牌集成创新资源，推动战略性新兴产业规模化、</w:t>
      </w:r>
      <w:proofErr w:type="gramStart"/>
      <w:r w:rsidRPr="00D0429A">
        <w:rPr>
          <w:rFonts w:ascii="宋体" w:eastAsia="宋体" w:hAnsi="宋体" w:cs="宋体"/>
          <w:kern w:val="0"/>
          <w:sz w:val="24"/>
          <w:szCs w:val="24"/>
        </w:rPr>
        <w:t>集群化</w:t>
      </w:r>
      <w:proofErr w:type="gramEnd"/>
      <w:r w:rsidRPr="00D0429A">
        <w:rPr>
          <w:rFonts w:ascii="宋体" w:eastAsia="宋体" w:hAnsi="宋体" w:cs="宋体"/>
          <w:kern w:val="0"/>
          <w:sz w:val="24"/>
          <w:szCs w:val="24"/>
        </w:rPr>
        <w:t>进程，全力</w:t>
      </w:r>
      <w:proofErr w:type="gramStart"/>
      <w:r w:rsidRPr="00D0429A">
        <w:rPr>
          <w:rFonts w:ascii="宋体" w:eastAsia="宋体" w:hAnsi="宋体" w:cs="宋体"/>
          <w:kern w:val="0"/>
          <w:sz w:val="24"/>
          <w:szCs w:val="24"/>
        </w:rPr>
        <w:t>支持尚舜化工</w:t>
      </w:r>
      <w:proofErr w:type="gramEnd"/>
      <w:r w:rsidRPr="00D0429A">
        <w:rPr>
          <w:rFonts w:ascii="宋体" w:eastAsia="宋体" w:hAnsi="宋体" w:cs="宋体"/>
          <w:kern w:val="0"/>
          <w:sz w:val="24"/>
          <w:szCs w:val="24"/>
        </w:rPr>
        <w:t>高效发展。加快实施工业强基工程、智能制造工程和新一轮技术改造工程，加快工业设计产业发展，促进制造业升级，打造单县制造业质量品牌形象。（县经信部门牵头，县市场监管、商务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（九）壮大服务业品牌。实施服务业标准体系建设工程，积极培育服务业标准化工作技术队伍，树立服务业品牌（</w:t>
      </w:r>
      <w:proofErr w:type="gramStart"/>
      <w:r w:rsidRPr="00D0429A">
        <w:rPr>
          <w:rFonts w:ascii="宋体" w:eastAsia="宋体" w:hAnsi="宋体" w:cs="宋体"/>
          <w:kern w:val="0"/>
          <w:sz w:val="24"/>
          <w:szCs w:val="24"/>
        </w:rPr>
        <w:t>县发改</w:t>
      </w:r>
      <w:proofErr w:type="gramEnd"/>
      <w:r w:rsidRPr="00D0429A">
        <w:rPr>
          <w:rFonts w:ascii="宋体" w:eastAsia="宋体" w:hAnsi="宋体" w:cs="宋体"/>
          <w:kern w:val="0"/>
          <w:sz w:val="24"/>
          <w:szCs w:val="24"/>
        </w:rPr>
        <w:t>、市场监管等部门按分工分别负责）。在旅游、养老、健康、家政、文化、体育、大众餐饮等生活性服务业，以及金融、现代物流、商贸、科技、互联网和信息服务等生产性服务业领域，培育形成一批精品服务项目和服务品牌。支持菏泽家政学院、职业中专等扩大办学规模，大力发展职业教育，打造职业教育品牌；积极推进单县中医院</w:t>
      </w:r>
      <w:proofErr w:type="gramStart"/>
      <w:r w:rsidRPr="00D0429A">
        <w:rPr>
          <w:rFonts w:ascii="宋体" w:eastAsia="宋体" w:hAnsi="宋体" w:cs="宋体"/>
          <w:kern w:val="0"/>
          <w:sz w:val="24"/>
          <w:szCs w:val="24"/>
        </w:rPr>
        <w:t>医养健康</w:t>
      </w:r>
      <w:proofErr w:type="gramEnd"/>
      <w:r w:rsidRPr="00D0429A">
        <w:rPr>
          <w:rFonts w:ascii="宋体" w:eastAsia="宋体" w:hAnsi="宋体" w:cs="宋体"/>
          <w:kern w:val="0"/>
          <w:sz w:val="24"/>
          <w:szCs w:val="24"/>
        </w:rPr>
        <w:t>综合体和银色年华养老院项目建设，创建大健康医疗养老品牌；支持湖西铸造、</w:t>
      </w:r>
      <w:proofErr w:type="gramStart"/>
      <w:r w:rsidRPr="00D0429A">
        <w:rPr>
          <w:rFonts w:ascii="宋体" w:eastAsia="宋体" w:hAnsi="宋体" w:cs="宋体"/>
          <w:kern w:val="0"/>
          <w:sz w:val="24"/>
          <w:szCs w:val="24"/>
        </w:rPr>
        <w:t>宇泰光电</w:t>
      </w:r>
      <w:proofErr w:type="gramEnd"/>
      <w:r w:rsidRPr="00D0429A">
        <w:rPr>
          <w:rFonts w:ascii="宋体" w:eastAsia="宋体" w:hAnsi="宋体" w:cs="宋体"/>
          <w:kern w:val="0"/>
          <w:sz w:val="24"/>
          <w:szCs w:val="24"/>
        </w:rPr>
        <w:t>等机电信息产品制造企业应用先进电子信息技术开发重大设备，培育发展机电信息产业品牌（</w:t>
      </w:r>
      <w:proofErr w:type="gramStart"/>
      <w:r w:rsidRPr="00D0429A">
        <w:rPr>
          <w:rFonts w:ascii="宋体" w:eastAsia="宋体" w:hAnsi="宋体" w:cs="宋体"/>
          <w:kern w:val="0"/>
          <w:sz w:val="24"/>
          <w:szCs w:val="24"/>
        </w:rPr>
        <w:t>县发改</w:t>
      </w:r>
      <w:proofErr w:type="gramEnd"/>
      <w:r w:rsidRPr="00D0429A">
        <w:rPr>
          <w:rFonts w:ascii="宋体" w:eastAsia="宋体" w:hAnsi="宋体" w:cs="宋体"/>
          <w:kern w:val="0"/>
          <w:sz w:val="24"/>
          <w:szCs w:val="24"/>
        </w:rPr>
        <w:t>部门牵头，县经信、商务、住建、市场监管、科技、交通运输、水务、民政、卫计、金融等部门按职责分工分别负责）。充分发挥特色资源优势，依托</w:t>
      </w:r>
      <w:proofErr w:type="gramStart"/>
      <w:r w:rsidRPr="00D0429A">
        <w:rPr>
          <w:rFonts w:ascii="宋体" w:eastAsia="宋体" w:hAnsi="宋体" w:cs="宋体"/>
          <w:kern w:val="0"/>
          <w:sz w:val="24"/>
          <w:szCs w:val="24"/>
        </w:rPr>
        <w:t>单县浮龙湖</w:t>
      </w:r>
      <w:proofErr w:type="gramEnd"/>
      <w:r w:rsidRPr="00D0429A">
        <w:rPr>
          <w:rFonts w:ascii="宋体" w:eastAsia="宋体" w:hAnsi="宋体" w:cs="宋体"/>
          <w:kern w:val="0"/>
          <w:sz w:val="24"/>
          <w:szCs w:val="24"/>
        </w:rPr>
        <w:t>景区、牌坊古城保护性开发建设等旅游景区，重点打造“浮龙湖、</w:t>
      </w:r>
      <w:proofErr w:type="gramStart"/>
      <w:r w:rsidRPr="00D0429A">
        <w:rPr>
          <w:rFonts w:ascii="宋体" w:eastAsia="宋体" w:hAnsi="宋体" w:cs="宋体"/>
          <w:kern w:val="0"/>
          <w:sz w:val="24"/>
          <w:szCs w:val="24"/>
        </w:rPr>
        <w:t>莱</w:t>
      </w:r>
      <w:proofErr w:type="gramEnd"/>
      <w:r w:rsidRPr="00D0429A">
        <w:rPr>
          <w:rFonts w:ascii="宋体" w:eastAsia="宋体" w:hAnsi="宋体" w:cs="宋体"/>
          <w:kern w:val="0"/>
          <w:sz w:val="24"/>
          <w:szCs w:val="24"/>
        </w:rPr>
        <w:t>河景观带、东沟河景观带、牌坊古城”旅游品牌，擦亮单县旅游名片。（县旅游部门牵头，有关部门按职责分工分别负责）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lastRenderedPageBreak/>
        <w:t>（十）打造国际自主品牌。按照省政府关于加快培育国际自主品牌的实施意见，积极引导自主品牌企业“走出去”，鼓励企业到海外投资设厂，开拓国际市场。支持云计算、大数据、物联网、移动互联网等信息技术在商贸物流领域开发应用，培育发展智慧商贸物流产业品牌；对我县玻纤、医用羊肠线和机械加工等具有产业优势的外贸企业加大支持，引导综合运用跨境电商、外贸综合服务平台等，以我县医用羊肠线、玻纤、轴承、彩蛋、芦笋等产品为重点，打造面向海外推广单县品牌的线上公共服务平台。对我县品牌企业境外商标注册、境外广告项目、境外展览项目、境外机构项目等，享受促进外经贸发展相关资金扶持。建立海外商标纠纷预警和危机管理机制，及早提示出口企业优先办理马德里商标国际注册，注重国际贸易和合资合作过程中品牌保护和管理，防止自主品牌被恶意抢注。（县商务部门牵头，县市场监管、人行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（十一）培育区域公共品牌。推动名企、名园、名基地、名社区、</w:t>
      </w:r>
      <w:proofErr w:type="gramStart"/>
      <w:r w:rsidRPr="00D0429A">
        <w:rPr>
          <w:rFonts w:ascii="宋体" w:eastAsia="宋体" w:hAnsi="宋体" w:cs="宋体"/>
          <w:kern w:val="0"/>
          <w:sz w:val="24"/>
          <w:szCs w:val="24"/>
        </w:rPr>
        <w:t>名城市</w:t>
      </w:r>
      <w:proofErr w:type="gramEnd"/>
      <w:r w:rsidRPr="00D0429A">
        <w:rPr>
          <w:rFonts w:ascii="宋体" w:eastAsia="宋体" w:hAnsi="宋体" w:cs="宋体"/>
          <w:kern w:val="0"/>
          <w:sz w:val="24"/>
          <w:szCs w:val="24"/>
        </w:rPr>
        <w:t>发展，促进区域生产要素优化整合和产业结构调整，引领形成一批处于产业高端、掌握核心技术、市场潜力大的龙头企业和产业集群，培育一批特色鲜明的区域品牌（</w:t>
      </w:r>
      <w:proofErr w:type="gramStart"/>
      <w:r w:rsidRPr="00D0429A">
        <w:rPr>
          <w:rFonts w:ascii="宋体" w:eastAsia="宋体" w:hAnsi="宋体" w:cs="宋体"/>
          <w:kern w:val="0"/>
          <w:sz w:val="24"/>
          <w:szCs w:val="24"/>
        </w:rPr>
        <w:t>县发改</w:t>
      </w:r>
      <w:proofErr w:type="gramEnd"/>
      <w:r w:rsidRPr="00D0429A">
        <w:rPr>
          <w:rFonts w:ascii="宋体" w:eastAsia="宋体" w:hAnsi="宋体" w:cs="宋体"/>
          <w:kern w:val="0"/>
          <w:sz w:val="24"/>
          <w:szCs w:val="24"/>
        </w:rPr>
        <w:t>、经信、农业、林业、市场监管等部门按职责分工分别负责）。大力宣传推介我县知名商标、知名企业、知名品牌及其品牌产品、品牌服务，增强品牌企业美誉度和影响力。（县市场监管、经信、农业、林业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十二）加快实施商标战略。广泛普及商标知识，指导企业制定商标战略及商标管理制度。加强行政指导，引导各类市场主体加强国内商标注册和马德里商标国际注册。鼓励支持市场主体充分运用商标，加快商标品牌化进程。支持企业注重品牌资产的管理，加强在企业并购、资产重组中的商标专用权价值评估，防止无形资产流失。鼓励企业运用商标权进行投资入股、质押融资、许可使用、转让等资本化运作，提升商标品牌价值。建立长效机制，强化跨区域协作，提高商标注册、运用、保护和管理水平。支持鼓励企业争创认定中国驰名商标、省著名商标，鼓励商业银行积极开展商标权质押贷款等业务，支持和引导各类信用担保机构为商标权交易提供担保服务。支持指导出口企业积极办理马德里商标国际注册，争创国际商标品牌。（县市场监管部门牵头，县金融、人行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十三）提升品牌科技内涵。鼓励有条件的企业积极创建研发机构，支持骨干企业建立省级以上工程技术研究中心、重点实验室等各类高水平创新平台，形成聚集科技资源和创新人才的“洼地效应”，为提高企业创新能力提供载体支撑。加强产学研合作交流，利用各种对接交流活动平台，引导企业加强与高校院所的交流联系，拓展产学研合作空间，整合利用国内优质科技资源，加快高新技术成果和优秀科技人才在我县企业落地转化和创新创业，促进企业创新发展（县科技部门牵头，</w:t>
      </w:r>
      <w:proofErr w:type="gramStart"/>
      <w:r w:rsidRPr="00D0429A">
        <w:rPr>
          <w:rFonts w:ascii="宋体" w:eastAsia="宋体" w:hAnsi="宋体" w:cs="宋体"/>
          <w:kern w:val="0"/>
          <w:sz w:val="24"/>
          <w:szCs w:val="24"/>
        </w:rPr>
        <w:t>县发改</w:t>
      </w:r>
      <w:proofErr w:type="gramEnd"/>
      <w:r w:rsidRPr="00D0429A">
        <w:rPr>
          <w:rFonts w:ascii="宋体" w:eastAsia="宋体" w:hAnsi="宋体" w:cs="宋体"/>
          <w:kern w:val="0"/>
          <w:sz w:val="24"/>
          <w:szCs w:val="24"/>
        </w:rPr>
        <w:t>、经信、财政部门按职责分工分别负责）。严格落实好企业研发费用加计扣除政策，降低企业技术研发成本。（县国税、地税部门牵头，县经信、财政、科技等部门按职责分工分别负责）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（十四）增强品牌建设软实力。培育具有国内影响力的品牌评价机构，组织人员培训和品牌学术交流活动等。组织研究制（修）</w:t>
      </w:r>
      <w:proofErr w:type="gramStart"/>
      <w:r w:rsidRPr="00D0429A">
        <w:rPr>
          <w:rFonts w:ascii="宋体" w:eastAsia="宋体" w:hAnsi="宋体" w:cs="宋体"/>
          <w:kern w:val="0"/>
          <w:sz w:val="24"/>
          <w:szCs w:val="24"/>
        </w:rPr>
        <w:t>订品牌</w:t>
      </w:r>
      <w:proofErr w:type="gramEnd"/>
      <w:r w:rsidRPr="00D0429A">
        <w:rPr>
          <w:rFonts w:ascii="宋体" w:eastAsia="宋体" w:hAnsi="宋体" w:cs="宋体"/>
          <w:kern w:val="0"/>
          <w:sz w:val="24"/>
          <w:szCs w:val="24"/>
        </w:rPr>
        <w:t>基础、评价和管理标准，建立科学完善的品牌培育和管理标准体系，制</w:t>
      </w:r>
      <w:proofErr w:type="gramStart"/>
      <w:r w:rsidRPr="00D0429A">
        <w:rPr>
          <w:rFonts w:ascii="宋体" w:eastAsia="宋体" w:hAnsi="宋体" w:cs="宋体"/>
          <w:kern w:val="0"/>
          <w:sz w:val="24"/>
          <w:szCs w:val="24"/>
        </w:rPr>
        <w:t>定单县品牌</w:t>
      </w:r>
      <w:proofErr w:type="gramEnd"/>
      <w:r w:rsidRPr="00D0429A">
        <w:rPr>
          <w:rFonts w:ascii="宋体" w:eastAsia="宋体" w:hAnsi="宋体" w:cs="宋体"/>
          <w:kern w:val="0"/>
          <w:sz w:val="24"/>
          <w:szCs w:val="24"/>
        </w:rPr>
        <w:t>价值测算指标体系和发布机构，提升单县品牌影响力。发挥现有行业协会、中介机构作用，强化政策支持，建设一批区域性、行业性</w:t>
      </w:r>
      <w:proofErr w:type="gramStart"/>
      <w:r w:rsidRPr="00D0429A">
        <w:rPr>
          <w:rFonts w:ascii="宋体" w:eastAsia="宋体" w:hAnsi="宋体" w:cs="宋体"/>
          <w:kern w:val="0"/>
          <w:sz w:val="24"/>
          <w:szCs w:val="24"/>
        </w:rPr>
        <w:t>集品牌</w:t>
      </w:r>
      <w:proofErr w:type="gramEnd"/>
      <w:r w:rsidRPr="00D0429A">
        <w:rPr>
          <w:rFonts w:ascii="宋体" w:eastAsia="宋体" w:hAnsi="宋体" w:cs="宋体"/>
          <w:kern w:val="0"/>
          <w:sz w:val="24"/>
          <w:szCs w:val="24"/>
        </w:rPr>
        <w:t>策划、咨询、评估、孵</w:t>
      </w:r>
      <w:r w:rsidRPr="00D0429A">
        <w:rPr>
          <w:rFonts w:ascii="宋体" w:eastAsia="宋体" w:hAnsi="宋体" w:cs="宋体"/>
          <w:kern w:val="0"/>
          <w:sz w:val="24"/>
          <w:szCs w:val="24"/>
        </w:rPr>
        <w:lastRenderedPageBreak/>
        <w:t>化、推广和人才培训于一体的综合服务平台。（</w:t>
      </w:r>
      <w:proofErr w:type="gramStart"/>
      <w:r w:rsidRPr="00D0429A">
        <w:rPr>
          <w:rFonts w:ascii="宋体" w:eastAsia="宋体" w:hAnsi="宋体" w:cs="宋体"/>
          <w:kern w:val="0"/>
          <w:sz w:val="24"/>
          <w:szCs w:val="24"/>
        </w:rPr>
        <w:t>县发改</w:t>
      </w:r>
      <w:proofErr w:type="gramEnd"/>
      <w:r w:rsidRPr="00D0429A">
        <w:rPr>
          <w:rFonts w:ascii="宋体" w:eastAsia="宋体" w:hAnsi="宋体" w:cs="宋体"/>
          <w:kern w:val="0"/>
          <w:sz w:val="24"/>
          <w:szCs w:val="24"/>
        </w:rPr>
        <w:t>、经信、住建、交通运输、农业、林业、旅游、市场监管等部门按职责分工分别负责）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（十五）强化品牌营销和推广。引导企业制定品牌战略规划，明确市场定位，强化品牌策划，积极开展营销推广（</w:t>
      </w:r>
      <w:proofErr w:type="gramStart"/>
      <w:r w:rsidRPr="00D0429A">
        <w:rPr>
          <w:rFonts w:ascii="宋体" w:eastAsia="宋体" w:hAnsi="宋体" w:cs="宋体"/>
          <w:kern w:val="0"/>
          <w:sz w:val="24"/>
          <w:szCs w:val="24"/>
        </w:rPr>
        <w:t>县发改</w:t>
      </w:r>
      <w:proofErr w:type="gramEnd"/>
      <w:r w:rsidRPr="00D0429A">
        <w:rPr>
          <w:rFonts w:ascii="宋体" w:eastAsia="宋体" w:hAnsi="宋体" w:cs="宋体"/>
          <w:kern w:val="0"/>
          <w:sz w:val="24"/>
          <w:szCs w:val="24"/>
        </w:rPr>
        <w:t>、经信部门牵头，县农业、商务、旅游、市场监管等部门按职责分工分别负责）。鼓励企业运用互联网创新商业模式，大力发展共享经济，提高品牌知名度。树立正确的品牌推广意识，进行差异化的品牌形象传播，打造独特的持续发展的品牌。加快线上线下融合，以用户体验为出发点再造企业业务流程和组织架构，拓展品牌营销渠道。搭建各类平台，给予适当补助，鼓励企业积极参加省内外知名展会以及大型商业活动（县商务部门牵头，</w:t>
      </w:r>
      <w:proofErr w:type="gramStart"/>
      <w:r w:rsidRPr="00D0429A">
        <w:rPr>
          <w:rFonts w:ascii="宋体" w:eastAsia="宋体" w:hAnsi="宋体" w:cs="宋体"/>
          <w:kern w:val="0"/>
          <w:sz w:val="24"/>
          <w:szCs w:val="24"/>
        </w:rPr>
        <w:t>县发改</w:t>
      </w:r>
      <w:proofErr w:type="gramEnd"/>
      <w:r w:rsidRPr="00D0429A">
        <w:rPr>
          <w:rFonts w:ascii="宋体" w:eastAsia="宋体" w:hAnsi="宋体" w:cs="宋体"/>
          <w:kern w:val="0"/>
          <w:sz w:val="24"/>
          <w:szCs w:val="24"/>
        </w:rPr>
        <w:t>、经信、农业、旅游、市场监管等部门按职责分工分别负责）。实施广告产业拉动品牌战略，提升广告策划和创意水平，完善广告产业品牌体系，做大做</w:t>
      </w:r>
      <w:proofErr w:type="gramStart"/>
      <w:r w:rsidRPr="00D0429A">
        <w:rPr>
          <w:rFonts w:ascii="宋体" w:eastAsia="宋体" w:hAnsi="宋体" w:cs="宋体"/>
          <w:kern w:val="0"/>
          <w:sz w:val="24"/>
          <w:szCs w:val="24"/>
        </w:rPr>
        <w:t>强广告</w:t>
      </w:r>
      <w:proofErr w:type="gramEnd"/>
      <w:r w:rsidRPr="00D0429A">
        <w:rPr>
          <w:rFonts w:ascii="宋体" w:eastAsia="宋体" w:hAnsi="宋体" w:cs="宋体"/>
          <w:kern w:val="0"/>
          <w:sz w:val="24"/>
          <w:szCs w:val="24"/>
        </w:rPr>
        <w:t>产业品牌，推动、宣传我县知名品牌向省级、国家级、国际品牌迈进，打造我县品牌高端形象。（县市场监管部门牵头，</w:t>
      </w:r>
      <w:proofErr w:type="gramStart"/>
      <w:r w:rsidRPr="00D0429A">
        <w:rPr>
          <w:rFonts w:ascii="宋体" w:eastAsia="宋体" w:hAnsi="宋体" w:cs="宋体"/>
          <w:kern w:val="0"/>
          <w:sz w:val="24"/>
          <w:szCs w:val="24"/>
        </w:rPr>
        <w:t>县发改</w:t>
      </w:r>
      <w:proofErr w:type="gramEnd"/>
      <w:r w:rsidRPr="00D0429A">
        <w:rPr>
          <w:rFonts w:ascii="宋体" w:eastAsia="宋体" w:hAnsi="宋体" w:cs="宋体"/>
          <w:kern w:val="0"/>
          <w:sz w:val="24"/>
          <w:szCs w:val="24"/>
        </w:rPr>
        <w:t>、经信、农业、商务、旅游等部门按职责分工分别负责）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十六）助力品牌做大做强。引导企业积极利用网络平台和电子商务开展品牌运作，创新商业模式。建立市场监管、商务、经信、农业等部门联动机制，健全外向型企业基础数据库；加大商标国际注册宣传力度，强化“商品出口、商标先行”理念。积极推动各类企业参与“一带一路”战略，扩大对外开放。在企业商标比较聚集乡镇成立品牌指导站。以拥有</w:t>
      </w:r>
      <w:proofErr w:type="gramStart"/>
      <w:r w:rsidRPr="00D0429A">
        <w:rPr>
          <w:rFonts w:ascii="宋体" w:eastAsia="宋体" w:hAnsi="宋体" w:cs="宋体"/>
          <w:kern w:val="0"/>
          <w:sz w:val="24"/>
          <w:szCs w:val="24"/>
        </w:rPr>
        <w:t>驰著名</w:t>
      </w:r>
      <w:proofErr w:type="gramEnd"/>
      <w:r w:rsidRPr="00D0429A">
        <w:rPr>
          <w:rFonts w:ascii="宋体" w:eastAsia="宋体" w:hAnsi="宋体" w:cs="宋体"/>
          <w:kern w:val="0"/>
          <w:sz w:val="24"/>
          <w:szCs w:val="24"/>
        </w:rPr>
        <w:t>商标的出口企业及重点培育发展的名牌产品企业为重点，实现部门跟踪指导和“一对一”服务制度，加快商标国际注册步伐，推动单县</w:t>
      </w:r>
      <w:proofErr w:type="gramStart"/>
      <w:r w:rsidRPr="00D0429A">
        <w:rPr>
          <w:rFonts w:ascii="宋体" w:eastAsia="宋体" w:hAnsi="宋体" w:cs="宋体"/>
          <w:kern w:val="0"/>
          <w:sz w:val="24"/>
          <w:szCs w:val="24"/>
        </w:rPr>
        <w:t>驰著名</w:t>
      </w:r>
      <w:proofErr w:type="gramEnd"/>
      <w:r w:rsidRPr="00D0429A">
        <w:rPr>
          <w:rFonts w:ascii="宋体" w:eastAsia="宋体" w:hAnsi="宋体" w:cs="宋体"/>
          <w:kern w:val="0"/>
          <w:sz w:val="24"/>
          <w:szCs w:val="24"/>
        </w:rPr>
        <w:t>商标企业和名牌产品企业的国际化。（县市场监管、农业、发改、经信、商务、金融等部门按职责分工分别负责）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十七）引领消费升级。建设有公信力的产品质量信息平台，全面、及时、准确发布产品质量信息，鼓励中介机构开展企业信用和社会责任评价，发布企业信用报告，提高信用水平，增强消费信心，扩大自主品牌消费。提高全民质量安全意识，树立科学观念，自觉抵制假冒伪劣产品。开展农村市场专项整治，清理“三无”产品。支持电商及连锁商业企业打造城乡一体的商贸物流体系，便捷农村消费品牌产品。扩大城镇消费群体，增加互动体验，打造旅游、养老、休闲体育等新兴产业特色品牌，满足高品质健康休闲消费和高消费群体升级需求。鼓励家电、家具、汽车、电子等耐用消费品更新换代，适应绿色环保、方便快捷的生活需求。（</w:t>
      </w:r>
      <w:proofErr w:type="gramStart"/>
      <w:r w:rsidRPr="00D0429A">
        <w:rPr>
          <w:rFonts w:ascii="宋体" w:eastAsia="宋体" w:hAnsi="宋体" w:cs="宋体"/>
          <w:kern w:val="0"/>
          <w:sz w:val="24"/>
          <w:szCs w:val="24"/>
        </w:rPr>
        <w:t>县发改</w:t>
      </w:r>
      <w:proofErr w:type="gramEnd"/>
      <w:r w:rsidRPr="00D0429A">
        <w:rPr>
          <w:rFonts w:ascii="宋体" w:eastAsia="宋体" w:hAnsi="宋体" w:cs="宋体"/>
          <w:kern w:val="0"/>
          <w:sz w:val="24"/>
          <w:szCs w:val="24"/>
        </w:rPr>
        <w:t>、经信、农业、商务、旅游、市场监管等部门按职责分工分别负责）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四、强化创新激励机制，调动品牌单县建设的积极性</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十八）实施政策激励。认真落实奖励政策，对新认定为中国驰名商标、荣获国家质量奖、国家知名品牌示范区的给予30万元奖励；对荣获省著名商标、山东名牌产品、山东省服务名牌、山东省优质产品生产基地和省长质量奖的给予20万元奖励；对核准的地理商标集体、证明商标和获得地理标志产品的给予10万元奖励，奖励资金由受益财政兑现到位。</w:t>
      </w:r>
      <w:proofErr w:type="gramStart"/>
      <w:r w:rsidRPr="00D0429A">
        <w:rPr>
          <w:rFonts w:ascii="宋体" w:eastAsia="宋体" w:hAnsi="宋体" w:cs="宋体"/>
          <w:kern w:val="0"/>
          <w:sz w:val="24"/>
          <w:szCs w:val="24"/>
        </w:rPr>
        <w:t>县品牌</w:t>
      </w:r>
      <w:proofErr w:type="gramEnd"/>
      <w:r w:rsidRPr="00D0429A">
        <w:rPr>
          <w:rFonts w:ascii="宋体" w:eastAsia="宋体" w:hAnsi="宋体" w:cs="宋体"/>
          <w:kern w:val="0"/>
          <w:sz w:val="24"/>
          <w:szCs w:val="24"/>
        </w:rPr>
        <w:t>战略实施工作领导小组推荐3—5家有潜力的重点创品牌企业，由受益财政对每家企业扶持50万元专项资金用于企业创品牌；企业每成功注册一件商标由受益财政补助1000元，成功注册一件马德里商标由受益财政补助1万元。对推进品牌建设实施工作成绩突出的单位、个人，县政府按照有关规定予以表彰。（县财政部门牵头，县人社、市场监管、农业、商务、经信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lastRenderedPageBreak/>
        <w:t>（十九）投入专项经费。积极发挥政府引导资金的作用，坚持以点带面，带动社会投入。2017年起县政府把创建品牌工作所需经费20万元列入本级财政预算，今后随着经济的发展逐步提高经费保障标准。落实国家“双创”支持政策，积极引导初创企业加大品牌建设投入。加强中小企业创品牌的指导服务，以奖励或资金补助、贷款贴息、风险补偿等方式支持加大对品牌投入。发挥行业协会、中介机构服务作用，鼓励并规范发展一批品牌服务专业机构，建立和完善社会主办、行业自律、市场验证、政府监督的品牌评估、发布机制。（县人社、财政、发改、经信部门牵头，市场监管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二十）培育品牌争创梯队。实施企业管理人才素质提升工程，搭建品牌培育培训平台，对拟重点培育的全县创品牌企业主要负责人，每年组织一次知名高校的集中培训，树立企业家品牌、企业品牌、企业产品品牌，即“三品合一”品牌理念。设立优秀企业家和品牌管理人才境外培训项目，每年分批组织品牌一线人员赴境外精准交流。鼓励企业与国内外品牌设计、咨询、管理机构进行合作，引进品牌管理高端人才。建设一批区域性、行业性品牌孵化中心和一站式综合服务平台，为企业尤其是中小企业提供人才培训、品牌评价、政策咨询、品牌策划宣传推广等服务，激发全社会创新创业创品牌热情。（县人社、财政、科技部门牵头，县市场监管、发改、经信、商务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二十一）培育品牌示范标杆。积极争做全省社会信用体系建设示范城市、质量强县示范城市，引导企业开展品牌培育试点，树立一批质量标杆、品牌培育示范，引领企业品牌培育。总结先进典型经验，引导区域、行业、企业开展对标活动。支持重点企业瞄准国际标杆开展对标。要引导企业减少贴牌，增加自主品牌，对获得省级知名品牌的奖励30万元，对获得国家级知名品牌的奖励100万元。（</w:t>
      </w:r>
      <w:proofErr w:type="gramStart"/>
      <w:r w:rsidRPr="00D0429A">
        <w:rPr>
          <w:rFonts w:ascii="宋体" w:eastAsia="宋体" w:hAnsi="宋体" w:cs="宋体"/>
          <w:kern w:val="0"/>
          <w:sz w:val="24"/>
          <w:szCs w:val="24"/>
        </w:rPr>
        <w:t>县发改</w:t>
      </w:r>
      <w:proofErr w:type="gramEnd"/>
      <w:r w:rsidRPr="00D0429A">
        <w:rPr>
          <w:rFonts w:ascii="宋体" w:eastAsia="宋体" w:hAnsi="宋体" w:cs="宋体"/>
          <w:kern w:val="0"/>
          <w:sz w:val="24"/>
          <w:szCs w:val="24"/>
        </w:rPr>
        <w:t>、经信、市场监管等部门按职责分工分别负责）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二十二）发挥媒体力量。建立政府主导、主管部门负责、新闻媒体支持、市场主体响应、社会公众参与的品牌宣传体系。充分利用电视、报纸、网络等传统及新兴媒体，广泛宣传品牌使用、管理与保护以及产品质量管理的法律法规及相关知识，推介品牌创建的先进经验和成果，提高品牌信誉；引导企业以品牌为载体加强文化建设，将商标品牌、产品质量与企业名称、地域文化和企业文化有机结合，加强对品牌战略宣传，扩大品牌影响力。（县委宣传部牵头，县文体、广播电视台等部门负责落实）</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（二十三）严格考核奖惩。要建立</w:t>
      </w:r>
      <w:proofErr w:type="gramStart"/>
      <w:r w:rsidRPr="00D0429A">
        <w:rPr>
          <w:rFonts w:ascii="宋体" w:eastAsia="宋体" w:hAnsi="宋体" w:cs="宋体"/>
          <w:kern w:val="0"/>
          <w:sz w:val="24"/>
          <w:szCs w:val="24"/>
        </w:rPr>
        <w:t>县品牌</w:t>
      </w:r>
      <w:proofErr w:type="gramEnd"/>
      <w:r w:rsidRPr="00D0429A">
        <w:rPr>
          <w:rFonts w:ascii="宋体" w:eastAsia="宋体" w:hAnsi="宋体" w:cs="宋体"/>
          <w:kern w:val="0"/>
          <w:sz w:val="24"/>
          <w:szCs w:val="24"/>
        </w:rPr>
        <w:t>战略实施考核、督导、协调机制，全面统筹和推进品牌建设工作。各级各部门要加大对品牌培育工作的督导、推进力度。要加大品牌建设考核力度，提升品牌考核影响。按照年初目标任务，分解落实责任，定期督导通报重点工作完成及相关政策落实情况。大力推广品牌实施成功经验，促进形成全社会关注、支持和积极参与品牌战略实施的良好氛围。（县市场监管部门牵头，</w:t>
      </w:r>
      <w:proofErr w:type="gramStart"/>
      <w:r w:rsidRPr="00D0429A">
        <w:rPr>
          <w:rFonts w:ascii="宋体" w:eastAsia="宋体" w:hAnsi="宋体" w:cs="宋体"/>
          <w:kern w:val="0"/>
          <w:sz w:val="24"/>
          <w:szCs w:val="24"/>
        </w:rPr>
        <w:t>县发改</w:t>
      </w:r>
      <w:proofErr w:type="gramEnd"/>
      <w:r w:rsidRPr="00D0429A">
        <w:rPr>
          <w:rFonts w:ascii="宋体" w:eastAsia="宋体" w:hAnsi="宋体" w:cs="宋体"/>
          <w:kern w:val="0"/>
          <w:sz w:val="24"/>
          <w:szCs w:val="24"/>
        </w:rPr>
        <w:t>、经信、农业等部门按职责分工分别负责）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五、整合力量，真抓实干，凝聚品牌单县建设合力</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二十四）全面加强组织领导。调整充实全县品牌战略实施工作领导小组，县长任组长，分管副县长任副组长，市场监管局局长任办公室主任，有关部门单位主要负责人为成员，统一领导品牌建设工作。从市场监管、发改、经信、商务、农业等部门抽调力量，齐抓共管，切实加强对品牌建设工作的监督</w:t>
      </w:r>
      <w:r w:rsidRPr="00D0429A">
        <w:rPr>
          <w:rFonts w:ascii="宋体" w:eastAsia="宋体" w:hAnsi="宋体" w:cs="宋体"/>
          <w:kern w:val="0"/>
          <w:sz w:val="24"/>
          <w:szCs w:val="24"/>
        </w:rPr>
        <w:lastRenderedPageBreak/>
        <w:t>检查。设立联席会议制度，健全常态化工作机制，原则上每季度召开一次会议。各乡镇（办事处）要建立相应领导机构，确保工作有序衔接，顺利实施。</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二十五）明确企业主体责任。要将品牌发展与主导产业、项目建设发展有机结合，围绕我县产业布局及发展计划，重点培育食品、生物医药、能源化工、机械制造、农副产品加工、新能源、新材料等领域已崭露头角的品牌，以规模型企业的品牌实施为抓手，通过采用现代技术、开发新产品，努力形成企业自有品牌；引导新设市场主体树立长远眼光，凡是生产产品和提供服务的，在设立后都要先申请注册商标，出口企业争取在产品出口前先申请注册马德里商标国际注册并注重品牌建设，加强产品质量管理和企业文化建设，不断提升产品质量，降低生产成本，实现规模效益。（各乡镇、办事处牵头，县市场监管、农业、发改、商务、经信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二十六）优化品牌创建环境。要完善品牌信用信息平台，加快整合产品质量、知识产权、商标注册的信用信息，实现信用信息共享交换。进一步打击制售假冒伪劣商品和商标侵权等违法行为，完善品牌发展法治环境。对获得“菏泽知名品牌”以上</w:t>
      </w:r>
      <w:proofErr w:type="gramStart"/>
      <w:r w:rsidRPr="00D0429A">
        <w:rPr>
          <w:rFonts w:ascii="宋体" w:eastAsia="宋体" w:hAnsi="宋体" w:cs="宋体"/>
          <w:kern w:val="0"/>
          <w:sz w:val="24"/>
          <w:szCs w:val="24"/>
        </w:rPr>
        <w:t>品牌荣誉</w:t>
      </w:r>
      <w:proofErr w:type="gramEnd"/>
      <w:r w:rsidRPr="00D0429A">
        <w:rPr>
          <w:rFonts w:ascii="宋体" w:eastAsia="宋体" w:hAnsi="宋体" w:cs="宋体"/>
          <w:kern w:val="0"/>
          <w:sz w:val="24"/>
          <w:szCs w:val="24"/>
        </w:rPr>
        <w:t>的企业，在信贷融资、政府采购等方面给予支持并依法加大保护力度。探索建立商品质量惩罚性赔偿制度。各乡镇（办事处）要建立品牌指导站，为辖区企业创品牌提供一站式服务。支持利用大数据，</w:t>
      </w:r>
      <w:proofErr w:type="gramStart"/>
      <w:r w:rsidRPr="00D0429A">
        <w:rPr>
          <w:rFonts w:ascii="宋体" w:eastAsia="宋体" w:hAnsi="宋体" w:cs="宋体"/>
          <w:kern w:val="0"/>
          <w:sz w:val="24"/>
          <w:szCs w:val="24"/>
        </w:rPr>
        <w:t>完善维</w:t>
      </w:r>
      <w:proofErr w:type="gramEnd"/>
      <w:r w:rsidRPr="00D0429A">
        <w:rPr>
          <w:rFonts w:ascii="宋体" w:eastAsia="宋体" w:hAnsi="宋体" w:cs="宋体"/>
          <w:kern w:val="0"/>
          <w:sz w:val="24"/>
          <w:szCs w:val="24"/>
        </w:rPr>
        <w:t>权网络，建立企业自我保护、行政保护和司法保护三位一体的品牌保护体系。用完善、优越、健康的市场环境，激发企业活力和消费潜力。（各乡镇、办事处牵头，县市场监管、公安、科技、农业、发改、商务、经信等有关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二十七）完善品牌诚信体系建设。统筹利用现有资源，深化企业质量信用档案和产品质量信用信息平台建设，加快归集、整合产品质量等信用信息并全面、及时、准确发布，实现信用信息交换共享，通过市场实现优胜劣汰。探索建立质量信用评价和分级分类管理，将侵权行为纳入人民银行征信系统，建立守信激励、失信惩戒联动机制，推行“双随机、</w:t>
      </w:r>
      <w:proofErr w:type="gramStart"/>
      <w:r w:rsidRPr="00D0429A">
        <w:rPr>
          <w:rFonts w:ascii="宋体" w:eastAsia="宋体" w:hAnsi="宋体" w:cs="宋体"/>
          <w:kern w:val="0"/>
          <w:sz w:val="24"/>
          <w:szCs w:val="24"/>
        </w:rPr>
        <w:t>一</w:t>
      </w:r>
      <w:proofErr w:type="gramEnd"/>
      <w:r w:rsidRPr="00D0429A">
        <w:rPr>
          <w:rFonts w:ascii="宋体" w:eastAsia="宋体" w:hAnsi="宋体" w:cs="宋体"/>
          <w:kern w:val="0"/>
          <w:sz w:val="24"/>
          <w:szCs w:val="24"/>
        </w:rPr>
        <w:t>公开”监管，建立黑名单制度，大幅提高失信成本。建立商品质量惩罚性赔偿制度，对相关企业、责任人依法实行市场禁入。完善经营者对机动车、计算机、家电等耐用消费品或装饰装修等服务的举证责任倒置制度，降低消费者维权成本。加强公共信用信息管理，建立政府信用考评和监督机制。（</w:t>
      </w:r>
      <w:proofErr w:type="gramStart"/>
      <w:r w:rsidRPr="00D0429A">
        <w:rPr>
          <w:rFonts w:ascii="宋体" w:eastAsia="宋体" w:hAnsi="宋体" w:cs="宋体"/>
          <w:kern w:val="0"/>
          <w:sz w:val="24"/>
          <w:szCs w:val="24"/>
        </w:rPr>
        <w:t>县发改</w:t>
      </w:r>
      <w:proofErr w:type="gramEnd"/>
      <w:r w:rsidRPr="00D0429A">
        <w:rPr>
          <w:rFonts w:ascii="宋体" w:eastAsia="宋体" w:hAnsi="宋体" w:cs="宋体"/>
          <w:kern w:val="0"/>
          <w:sz w:val="24"/>
          <w:szCs w:val="24"/>
        </w:rPr>
        <w:t>、人行、市场监管部门牵头，县经信、住建、交通运输、水务、商务、旅游等部门按职责分工分别负责）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二十八）加强知识产权保护与运用体系建设。依法开展知识产权保护专项行动，打击各类知识产权侵权行为。强化知识产权行政保护与司法保护的衔接，建立部门联合执法协作机制；加强知识产权管理部门的配合，完善知识产权系统上下联动协作机制；加强与周边地区的知识产权跨区域执法协作机制。坚持联合执法与日常管理相结合，坚持打击与防范相结合，严厉打击侵犯知识产权违法犯罪行为。支持以企业为主体对重点产业开展知识产权质押融资等促进手段，对发明专利申请、获奖专利给予补助，巩固并提高企业品牌竞争力。（县科技部门牵头，县财政、公安、市场监管、文体、商务、司法等部门按职责分工分别负责）</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 </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 </w:t>
      </w:r>
    </w:p>
    <w:p w:rsidR="00D0429A" w:rsidRPr="00D0429A" w:rsidRDefault="00D0429A" w:rsidP="00D0429A">
      <w:pPr>
        <w:widowControl/>
        <w:ind w:firstLine="480"/>
        <w:jc w:val="left"/>
        <w:rPr>
          <w:rFonts w:ascii="宋体" w:eastAsia="宋体" w:hAnsi="宋体" w:cs="宋体"/>
          <w:kern w:val="0"/>
          <w:sz w:val="24"/>
          <w:szCs w:val="24"/>
        </w:rPr>
      </w:pPr>
      <w:r w:rsidRPr="00D0429A">
        <w:rPr>
          <w:rFonts w:ascii="宋体" w:eastAsia="宋体" w:hAnsi="宋体" w:cs="宋体"/>
          <w:kern w:val="0"/>
          <w:sz w:val="24"/>
          <w:szCs w:val="24"/>
        </w:rPr>
        <w:t> </w:t>
      </w:r>
    </w:p>
    <w:p w:rsidR="00D0429A" w:rsidRPr="00D0429A" w:rsidRDefault="00D0429A" w:rsidP="00D0429A">
      <w:pPr>
        <w:widowControl/>
        <w:jc w:val="right"/>
        <w:rPr>
          <w:rFonts w:ascii="宋体" w:eastAsia="宋体" w:hAnsi="宋体" w:cs="宋体"/>
          <w:kern w:val="0"/>
          <w:sz w:val="24"/>
          <w:szCs w:val="24"/>
        </w:rPr>
      </w:pPr>
      <w:r w:rsidRPr="00D0429A">
        <w:rPr>
          <w:rFonts w:ascii="宋体" w:eastAsia="宋体" w:hAnsi="宋体" w:cs="宋体"/>
          <w:kern w:val="0"/>
          <w:sz w:val="24"/>
          <w:szCs w:val="24"/>
        </w:rPr>
        <w:lastRenderedPageBreak/>
        <w:t>                               单县人民政府</w:t>
      </w:r>
    </w:p>
    <w:p w:rsidR="00D0429A" w:rsidRPr="00D0429A" w:rsidRDefault="00D0429A" w:rsidP="00D0429A">
      <w:pPr>
        <w:widowControl/>
        <w:ind w:firstLine="3960"/>
        <w:jc w:val="right"/>
        <w:rPr>
          <w:rFonts w:ascii="宋体" w:eastAsia="宋体" w:hAnsi="宋体" w:cs="宋体"/>
          <w:kern w:val="0"/>
          <w:sz w:val="24"/>
          <w:szCs w:val="24"/>
        </w:rPr>
      </w:pPr>
      <w:r w:rsidRPr="00D0429A">
        <w:rPr>
          <w:rFonts w:ascii="宋体" w:eastAsia="宋体" w:hAnsi="宋体" w:cs="宋体"/>
          <w:kern w:val="0"/>
          <w:sz w:val="24"/>
          <w:szCs w:val="24"/>
        </w:rPr>
        <w:t>2017年9月29日</w:t>
      </w:r>
    </w:p>
    <w:p w:rsidR="00EB4309" w:rsidRDefault="00EB4309"/>
    <w:sectPr w:rsidR="00EB43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9A"/>
    <w:rsid w:val="00D0429A"/>
    <w:rsid w:val="00EB4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FC2C1-EC78-443C-857C-624359BE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4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16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1413</Words>
  <Characters>8055</Characters>
  <Application>Microsoft Office Word</Application>
  <DocSecurity>0</DocSecurity>
  <Lines>67</Lines>
  <Paragraphs>18</Paragraphs>
  <ScaleCrop>false</ScaleCrop>
  <Company/>
  <LinksUpToDate>false</LinksUpToDate>
  <CharactersWithSpaces>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2018-05-23T08:07:00Z</dcterms:created>
  <dcterms:modified xsi:type="dcterms:W3CDTF">2018-05-23T08:08:00Z</dcterms:modified>
</cp:coreProperties>
</file>