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39" w:rsidRPr="00212739" w:rsidRDefault="00212739" w:rsidP="000162B2">
      <w:pPr>
        <w:widowControl/>
        <w:spacing w:line="600" w:lineRule="atLeast"/>
        <w:jc w:val="center"/>
        <w:outlineLvl w:val="0"/>
        <w:rPr>
          <w:rFonts w:ascii="微软雅黑" w:eastAsia="微软雅黑" w:hAnsi="微软雅黑" w:cs="宋体"/>
          <w:b/>
          <w:bCs/>
          <w:color w:val="333333"/>
          <w:kern w:val="36"/>
          <w:sz w:val="36"/>
          <w:szCs w:val="36"/>
        </w:rPr>
      </w:pPr>
      <w:proofErr w:type="gramStart"/>
      <w:r w:rsidRPr="00212739">
        <w:rPr>
          <w:rFonts w:ascii="微软雅黑" w:eastAsia="微软雅黑" w:hAnsi="微软雅黑" w:cs="宋体" w:hint="eastAsia"/>
          <w:b/>
          <w:bCs/>
          <w:color w:val="333333"/>
          <w:kern w:val="36"/>
          <w:sz w:val="36"/>
          <w:szCs w:val="36"/>
        </w:rPr>
        <w:t>荆</w:t>
      </w:r>
      <w:proofErr w:type="gramEnd"/>
      <w:r w:rsidRPr="00212739">
        <w:rPr>
          <w:rFonts w:ascii="微软雅黑" w:eastAsia="微软雅黑" w:hAnsi="微软雅黑" w:cs="宋体" w:hint="eastAsia"/>
          <w:b/>
          <w:bCs/>
          <w:color w:val="333333"/>
          <w:kern w:val="36"/>
          <w:sz w:val="36"/>
          <w:szCs w:val="36"/>
        </w:rPr>
        <w:t>门市关于扶持企业创新发展的四条措施</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w:t>
      </w:r>
      <w:r>
        <w:rPr>
          <w:rFonts w:ascii="微软雅黑" w:eastAsia="微软雅黑" w:hAnsi="微软雅黑" w:cs="宋体" w:hint="eastAsia"/>
          <w:color w:val="444444"/>
          <w:kern w:val="0"/>
          <w:sz w:val="24"/>
          <w:szCs w:val="24"/>
        </w:rPr>
        <w:t xml:space="preserve">                </w:t>
      </w:r>
      <w:hyperlink r:id="rId4" w:tgtFrame="_blank" w:history="1">
        <w:r w:rsidRPr="00212739">
          <w:rPr>
            <w:rFonts w:ascii="微软雅黑" w:eastAsia="微软雅黑" w:hAnsi="微软雅黑" w:cs="宋体" w:hint="eastAsia"/>
            <w:b/>
            <w:bCs/>
            <w:color w:val="CC0000"/>
            <w:kern w:val="0"/>
            <w:sz w:val="24"/>
            <w:szCs w:val="24"/>
          </w:rPr>
          <w:t>荆门</w:t>
        </w:r>
      </w:hyperlink>
      <w:r w:rsidRPr="00212739">
        <w:rPr>
          <w:rFonts w:ascii="微软雅黑" w:eastAsia="微软雅黑" w:hAnsi="微软雅黑" w:cs="宋体" w:hint="eastAsia"/>
          <w:b/>
          <w:bCs/>
          <w:color w:val="444444"/>
          <w:kern w:val="0"/>
          <w:sz w:val="24"/>
          <w:szCs w:val="24"/>
        </w:rPr>
        <w:t>市关于扶持企业创新发展的四条措施</w:t>
      </w:r>
    </w:p>
    <w:p w:rsidR="00212739" w:rsidRPr="00212739" w:rsidRDefault="00212739" w:rsidP="00212739">
      <w:pPr>
        <w:widowControl/>
        <w:spacing w:before="150" w:after="150" w:line="450" w:lineRule="atLeast"/>
        <w:jc w:val="center"/>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w:t>
      </w:r>
      <w:r w:rsidRPr="00212739">
        <w:rPr>
          <w:rFonts w:ascii="微软雅黑" w:eastAsia="微软雅黑" w:hAnsi="微软雅黑" w:cs="宋体" w:hint="eastAsia"/>
          <w:b/>
          <w:bCs/>
          <w:color w:val="444444"/>
          <w:kern w:val="0"/>
          <w:sz w:val="24"/>
          <w:szCs w:val="24"/>
        </w:rPr>
        <w:t>一、支持技术改造</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(一)加大基金投入，由市农谷</w:t>
      </w:r>
      <w:hyperlink r:id="rId5" w:tgtFrame="_blank" w:history="1">
        <w:r w:rsidRPr="00212739">
          <w:rPr>
            <w:rFonts w:ascii="微软雅黑" w:eastAsia="微软雅黑" w:hAnsi="微软雅黑" w:cs="宋体" w:hint="eastAsia"/>
            <w:color w:val="CC0000"/>
            <w:kern w:val="0"/>
            <w:sz w:val="24"/>
            <w:szCs w:val="24"/>
          </w:rPr>
          <w:t>投资</w:t>
        </w:r>
      </w:hyperlink>
      <w:r w:rsidRPr="00212739">
        <w:rPr>
          <w:rFonts w:ascii="微软雅黑" w:eastAsia="微软雅黑" w:hAnsi="微软雅黑" w:cs="宋体" w:hint="eastAsia"/>
          <w:color w:val="444444"/>
          <w:kern w:val="0"/>
          <w:sz w:val="24"/>
          <w:szCs w:val="24"/>
        </w:rPr>
        <w:t>控股公司发起设立规模不低于10亿元的技术改造基金，采取股权</w:t>
      </w:r>
      <w:hyperlink r:id="rId6" w:tgtFrame="_blank" w:history="1">
        <w:r w:rsidRPr="00212739">
          <w:rPr>
            <w:rFonts w:ascii="微软雅黑" w:eastAsia="微软雅黑" w:hAnsi="微软雅黑" w:cs="宋体" w:hint="eastAsia"/>
            <w:color w:val="CC0000"/>
            <w:kern w:val="0"/>
            <w:sz w:val="24"/>
            <w:szCs w:val="24"/>
          </w:rPr>
          <w:t>投资</w:t>
        </w:r>
      </w:hyperlink>
      <w:r w:rsidRPr="00212739">
        <w:rPr>
          <w:rFonts w:ascii="微软雅黑" w:eastAsia="微软雅黑" w:hAnsi="微软雅黑" w:cs="宋体" w:hint="eastAsia"/>
          <w:color w:val="444444"/>
          <w:kern w:val="0"/>
          <w:sz w:val="24"/>
          <w:szCs w:val="24"/>
        </w:rPr>
        <w:t>方式支持我市工业企业重大技术改造项目。</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(二)对企业固定资产投资额达2000万元以上的技术改造项目，按照固定资产投资额的3%给予补助， 单个项目不超过300万元，以“机器换人”为主的智能化技术改造项目，单个项目不超过400万元。</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w:t>
      </w:r>
      <w:r w:rsidRPr="00212739">
        <w:rPr>
          <w:rFonts w:ascii="微软雅黑" w:eastAsia="微软雅黑" w:hAnsi="微软雅黑" w:cs="宋体" w:hint="eastAsia"/>
          <w:b/>
          <w:bCs/>
          <w:color w:val="444444"/>
          <w:kern w:val="0"/>
          <w:sz w:val="24"/>
          <w:szCs w:val="24"/>
        </w:rPr>
        <w:t>二、支持技术研发</w:t>
      </w:r>
    </w:p>
    <w:p w:rsidR="00830A7D" w:rsidRDefault="00212739" w:rsidP="00830A7D">
      <w:pPr>
        <w:widowControl/>
        <w:spacing w:before="150" w:after="150" w:line="450" w:lineRule="atLeast"/>
        <w:ind w:firstLine="480"/>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一)对企业创建国家实验室、工程技术研究中心、工程研究中心、企业技术中心、产业技术研究院、产业技术创新联盟给予奖励，对获得国家级、省级新认定的，分别一次性给予200万元、100万元奖励。对新认定的工业设计中心给予奖励，获得国家级、省级的，分别一次性给予100万元</w:t>
      </w:r>
    </w:p>
    <w:p w:rsidR="00212739" w:rsidRPr="00212739" w:rsidRDefault="00212739" w:rsidP="00830A7D">
      <w:pPr>
        <w:widowControl/>
        <w:spacing w:before="150" w:after="150" w:line="450" w:lineRule="atLeast"/>
        <w:ind w:firstLine="480"/>
        <w:jc w:val="left"/>
        <w:rPr>
          <w:rFonts w:ascii="微软雅黑" w:eastAsia="微软雅黑" w:hAnsi="微软雅黑" w:cs="宋体"/>
          <w:color w:val="444444"/>
          <w:kern w:val="0"/>
          <w:sz w:val="24"/>
          <w:szCs w:val="24"/>
        </w:rPr>
      </w:pPr>
      <w:bookmarkStart w:id="0" w:name="_GoBack"/>
      <w:bookmarkEnd w:id="0"/>
      <w:r w:rsidRPr="00212739">
        <w:rPr>
          <w:rFonts w:ascii="微软雅黑" w:eastAsia="微软雅黑" w:hAnsi="微软雅黑" w:cs="宋体" w:hint="eastAsia"/>
          <w:color w:val="444444"/>
          <w:kern w:val="0"/>
          <w:sz w:val="24"/>
          <w:szCs w:val="24"/>
        </w:rPr>
        <w:t>、50万元奖励。</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(二)对企业建设公共技术研发服务平台并提供开放共享服务的给予补助，前3年按其新增研发设备实际投入金额的30%给予资金补助，累计补助金额最高100万元;对其运行经费，3年内给予每年20-50万元的补助。</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lastRenderedPageBreak/>
        <w:t xml:space="preserve">　　(三)对企业产学研合作项目给予奖励，企业与高等院校、科研院所共同承担突破重大关键核心技术并在荆门实现产业化的产学研联合开发项目，给予企业50万元奖励。</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(四)对企业购买转化科技成果给予奖励，企业通过研发公共服务平台购买科技成果的，按照实际交易额的5%给予最高100万元的补助;成果转化的，3年内按照对地方财政贡献的5%给予企业最高200万元的奖励。</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w:t>
      </w:r>
      <w:r w:rsidRPr="00212739">
        <w:rPr>
          <w:rFonts w:ascii="微软雅黑" w:eastAsia="微软雅黑" w:hAnsi="微软雅黑" w:cs="宋体" w:hint="eastAsia"/>
          <w:b/>
          <w:bCs/>
          <w:color w:val="444444"/>
          <w:kern w:val="0"/>
          <w:sz w:val="24"/>
          <w:szCs w:val="24"/>
        </w:rPr>
        <w:t>三、支持品牌培育</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w:t>
      </w:r>
      <w:proofErr w:type="gramStart"/>
      <w:r w:rsidRPr="00212739">
        <w:rPr>
          <w:rFonts w:ascii="微软雅黑" w:eastAsia="微软雅黑" w:hAnsi="微软雅黑" w:cs="宋体" w:hint="eastAsia"/>
          <w:color w:val="444444"/>
          <w:kern w:val="0"/>
          <w:sz w:val="24"/>
          <w:szCs w:val="24"/>
        </w:rPr>
        <w:t>一</w:t>
      </w:r>
      <w:proofErr w:type="gramEnd"/>
      <w:r w:rsidRPr="00212739">
        <w:rPr>
          <w:rFonts w:ascii="微软雅黑" w:eastAsia="微软雅黑" w:hAnsi="微软雅黑" w:cs="宋体" w:hint="eastAsia"/>
          <w:color w:val="444444"/>
          <w:kern w:val="0"/>
          <w:sz w:val="24"/>
          <w:szCs w:val="24"/>
        </w:rPr>
        <w:t>)企业商标被认定为“中国驰名商标”、“</w:t>
      </w:r>
      <w:hyperlink r:id="rId7" w:tgtFrame="_blank" w:history="1">
        <w:r w:rsidRPr="00212739">
          <w:rPr>
            <w:rFonts w:ascii="微软雅黑" w:eastAsia="微软雅黑" w:hAnsi="微软雅黑" w:cs="宋体" w:hint="eastAsia"/>
            <w:color w:val="CC0000"/>
            <w:kern w:val="0"/>
            <w:sz w:val="24"/>
            <w:szCs w:val="24"/>
          </w:rPr>
          <w:t>湖北</w:t>
        </w:r>
      </w:hyperlink>
      <w:r w:rsidRPr="00212739">
        <w:rPr>
          <w:rFonts w:ascii="微软雅黑" w:eastAsia="微软雅黑" w:hAnsi="微软雅黑" w:cs="宋体" w:hint="eastAsia"/>
          <w:color w:val="444444"/>
          <w:kern w:val="0"/>
          <w:sz w:val="24"/>
          <w:szCs w:val="24"/>
        </w:rPr>
        <w:t>省着名商标”的，分别一次性给予商标所属企业50万元、10万元奖励;企业产品被认定为“</w:t>
      </w:r>
      <w:hyperlink r:id="rId8" w:tgtFrame="_blank" w:history="1">
        <w:r w:rsidRPr="00212739">
          <w:rPr>
            <w:rFonts w:ascii="微软雅黑" w:eastAsia="微软雅黑" w:hAnsi="微软雅黑" w:cs="宋体" w:hint="eastAsia"/>
            <w:color w:val="CC0000"/>
            <w:kern w:val="0"/>
            <w:sz w:val="24"/>
            <w:szCs w:val="24"/>
          </w:rPr>
          <w:t>湖北</w:t>
        </w:r>
      </w:hyperlink>
      <w:r w:rsidRPr="00212739">
        <w:rPr>
          <w:rFonts w:ascii="微软雅黑" w:eastAsia="微软雅黑" w:hAnsi="微软雅黑" w:cs="宋体" w:hint="eastAsia"/>
          <w:color w:val="444444"/>
          <w:kern w:val="0"/>
          <w:sz w:val="24"/>
          <w:szCs w:val="24"/>
        </w:rPr>
        <w:t>名牌”的，一次性给予所属企业10万元奖励。</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(二)企业(或组织)获得</w:t>
      </w:r>
      <w:proofErr w:type="gramStart"/>
      <w:r w:rsidRPr="00212739">
        <w:rPr>
          <w:rFonts w:ascii="微软雅黑" w:eastAsia="微软雅黑" w:hAnsi="微软雅黑" w:cs="宋体" w:hint="eastAsia"/>
          <w:color w:val="444444"/>
          <w:kern w:val="0"/>
          <w:sz w:val="24"/>
          <w:szCs w:val="24"/>
        </w:rPr>
        <w:t>荆</w:t>
      </w:r>
      <w:proofErr w:type="gramEnd"/>
      <w:r w:rsidRPr="00212739">
        <w:rPr>
          <w:rFonts w:ascii="微软雅黑" w:eastAsia="微软雅黑" w:hAnsi="微软雅黑" w:cs="宋体" w:hint="eastAsia"/>
          <w:color w:val="444444"/>
          <w:kern w:val="0"/>
          <w:sz w:val="24"/>
          <w:szCs w:val="24"/>
        </w:rPr>
        <w:t>门市市长质量奖、提名奖的，分别一次性给予30万元、5万元奖励。</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(三)企业被认定为工信部“工业品牌培育示范企业”的， 一次性给予30万元奖励;认定为“湖北省工业品牌培育试点示范企业”的， 一次性给予10万元奖励。</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w:t>
      </w:r>
      <w:r w:rsidRPr="00212739">
        <w:rPr>
          <w:rFonts w:ascii="微软雅黑" w:eastAsia="微软雅黑" w:hAnsi="微软雅黑" w:cs="宋体" w:hint="eastAsia"/>
          <w:b/>
          <w:bCs/>
          <w:color w:val="444444"/>
          <w:kern w:val="0"/>
          <w:sz w:val="24"/>
          <w:szCs w:val="24"/>
        </w:rPr>
        <w:t>四、支持新型</w:t>
      </w:r>
      <w:hyperlink r:id="rId9" w:tgtFrame="_blank" w:history="1">
        <w:r w:rsidRPr="00212739">
          <w:rPr>
            <w:rFonts w:ascii="微软雅黑" w:eastAsia="微软雅黑" w:hAnsi="微软雅黑" w:cs="宋体" w:hint="eastAsia"/>
            <w:b/>
            <w:bCs/>
            <w:color w:val="CC0000"/>
            <w:kern w:val="0"/>
            <w:sz w:val="24"/>
            <w:szCs w:val="24"/>
          </w:rPr>
          <w:t>农业</w:t>
        </w:r>
      </w:hyperlink>
      <w:r w:rsidRPr="00212739">
        <w:rPr>
          <w:rFonts w:ascii="微软雅黑" w:eastAsia="微软雅黑" w:hAnsi="微软雅黑" w:cs="宋体" w:hint="eastAsia"/>
          <w:b/>
          <w:bCs/>
          <w:color w:val="444444"/>
          <w:kern w:val="0"/>
          <w:sz w:val="24"/>
          <w:szCs w:val="24"/>
        </w:rPr>
        <w:t>经营主体发展</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lastRenderedPageBreak/>
        <w:t xml:space="preserve">　　(一)对当年新认定的省级以上示范农民合作社或家庭农场给予奖励，国家级示范农民合作社或家庭农场每个给予20万元奖励，省级示范农民合作社每个给予10万元奖励，省级示范家庭农场每个给予5万元奖励。</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(二)对新型农业经营主体流转土地面积1000亩以上、时间5年以上并保持正常经营的，一次性给予每亩100元奖励。</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(三)对新型农业经营主体获得“三品一标”认证、质量管理体系认证的，每新获得一项给予2万元奖励。</w:t>
      </w:r>
    </w:p>
    <w:p w:rsidR="00212739" w:rsidRPr="00212739" w:rsidRDefault="00212739" w:rsidP="00212739">
      <w:pPr>
        <w:widowControl/>
        <w:spacing w:before="150" w:after="150" w:line="450" w:lineRule="atLeast"/>
        <w:jc w:val="left"/>
        <w:rPr>
          <w:rFonts w:ascii="微软雅黑" w:eastAsia="微软雅黑" w:hAnsi="微软雅黑" w:cs="宋体"/>
          <w:color w:val="444444"/>
          <w:kern w:val="0"/>
          <w:sz w:val="24"/>
          <w:szCs w:val="24"/>
        </w:rPr>
      </w:pPr>
      <w:r w:rsidRPr="00212739">
        <w:rPr>
          <w:rFonts w:ascii="微软雅黑" w:eastAsia="微软雅黑" w:hAnsi="微软雅黑" w:cs="宋体" w:hint="eastAsia"/>
          <w:color w:val="444444"/>
          <w:kern w:val="0"/>
          <w:sz w:val="24"/>
          <w:szCs w:val="24"/>
        </w:rPr>
        <w:t xml:space="preserve">　　以上政策解释的具体工作由市委办公室、市政府办公室会同市经信委、市科技局、市质监局、市委农办共同承担。</w:t>
      </w:r>
    </w:p>
    <w:p w:rsidR="00830A7D" w:rsidRPr="00212739" w:rsidRDefault="00830A7D"/>
    <w:sectPr w:rsidR="00830A7D" w:rsidRPr="002127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19"/>
    <w:rsid w:val="000162B2"/>
    <w:rsid w:val="00150B6E"/>
    <w:rsid w:val="00212739"/>
    <w:rsid w:val="00413719"/>
    <w:rsid w:val="00660B8A"/>
    <w:rsid w:val="00830A7D"/>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97560-41B7-4096-B4A2-741D60A4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12739"/>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21273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2739"/>
    <w:rPr>
      <w:rFonts w:ascii="宋体" w:eastAsia="宋体" w:hAnsi="宋体" w:cs="宋体"/>
      <w:b/>
      <w:bCs/>
      <w:color w:val="333333"/>
      <w:kern w:val="36"/>
      <w:sz w:val="36"/>
      <w:szCs w:val="36"/>
    </w:rPr>
  </w:style>
  <w:style w:type="character" w:customStyle="1" w:styleId="2Char">
    <w:name w:val="标题 2 Char"/>
    <w:basedOn w:val="a0"/>
    <w:link w:val="2"/>
    <w:uiPriority w:val="9"/>
    <w:rsid w:val="00212739"/>
    <w:rPr>
      <w:rFonts w:ascii="宋体" w:eastAsia="宋体" w:hAnsi="宋体" w:cs="宋体"/>
      <w:b/>
      <w:bCs/>
      <w:kern w:val="0"/>
      <w:sz w:val="36"/>
      <w:szCs w:val="36"/>
    </w:rPr>
  </w:style>
  <w:style w:type="character" w:styleId="a3">
    <w:name w:val="Strong"/>
    <w:basedOn w:val="a0"/>
    <w:uiPriority w:val="22"/>
    <w:qFormat/>
    <w:rsid w:val="00212739"/>
    <w:rPr>
      <w:b/>
      <w:bCs/>
    </w:rPr>
  </w:style>
  <w:style w:type="character" w:customStyle="1" w:styleId="bsharecount">
    <w:name w:val="bshare_count"/>
    <w:basedOn w:val="a0"/>
    <w:rsid w:val="00212739"/>
  </w:style>
  <w:style w:type="character" w:customStyle="1" w:styleId="sumcolor1">
    <w:name w:val="sum_color1"/>
    <w:basedOn w:val="a0"/>
    <w:rsid w:val="00212739"/>
    <w:rPr>
      <w:color w:val="FFFFFF"/>
      <w:shd w:val="clear" w:color="auto" w:fill="608FAF"/>
    </w:rPr>
  </w:style>
  <w:style w:type="character" w:customStyle="1" w:styleId="sumtir1">
    <w:name w:val="sum_tir1"/>
    <w:basedOn w:val="a0"/>
    <w:rsid w:val="00212739"/>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09811">
      <w:bodyDiv w:val="1"/>
      <w:marLeft w:val="0"/>
      <w:marRight w:val="0"/>
      <w:marTop w:val="0"/>
      <w:marBottom w:val="0"/>
      <w:divBdr>
        <w:top w:val="none" w:sz="0" w:space="0" w:color="auto"/>
        <w:left w:val="none" w:sz="0" w:space="0" w:color="auto"/>
        <w:bottom w:val="none" w:sz="0" w:space="0" w:color="auto"/>
        <w:right w:val="none" w:sz="0" w:space="0" w:color="auto"/>
      </w:divBdr>
      <w:divsChild>
        <w:div w:id="1100027506">
          <w:marLeft w:val="0"/>
          <w:marRight w:val="0"/>
          <w:marTop w:val="0"/>
          <w:marBottom w:val="0"/>
          <w:divBdr>
            <w:top w:val="none" w:sz="0" w:space="0" w:color="auto"/>
            <w:left w:val="none" w:sz="0" w:space="0" w:color="auto"/>
            <w:bottom w:val="none" w:sz="0" w:space="0" w:color="auto"/>
            <w:right w:val="none" w:sz="0" w:space="0" w:color="auto"/>
          </w:divBdr>
          <w:divsChild>
            <w:div w:id="887765031">
              <w:marLeft w:val="0"/>
              <w:marRight w:val="0"/>
              <w:marTop w:val="150"/>
              <w:marBottom w:val="0"/>
              <w:divBdr>
                <w:top w:val="single" w:sz="6" w:space="0" w:color="E4E4E4"/>
                <w:left w:val="single" w:sz="6" w:space="0" w:color="E4E4E4"/>
                <w:bottom w:val="single" w:sz="6" w:space="0" w:color="E4E4E4"/>
                <w:right w:val="single" w:sz="6" w:space="0" w:color="E4E4E4"/>
              </w:divBdr>
              <w:divsChild>
                <w:div w:id="330717227">
                  <w:marLeft w:val="0"/>
                  <w:marRight w:val="0"/>
                  <w:marTop w:val="0"/>
                  <w:marBottom w:val="0"/>
                  <w:divBdr>
                    <w:top w:val="none" w:sz="0" w:space="0" w:color="auto"/>
                    <w:left w:val="none" w:sz="0" w:space="0" w:color="auto"/>
                    <w:bottom w:val="none" w:sz="0" w:space="0" w:color="auto"/>
                    <w:right w:val="none" w:sz="0" w:space="0" w:color="auto"/>
                  </w:divBdr>
                </w:div>
                <w:div w:id="402333007">
                  <w:marLeft w:val="0"/>
                  <w:marRight w:val="0"/>
                  <w:marTop w:val="0"/>
                  <w:marBottom w:val="0"/>
                  <w:divBdr>
                    <w:top w:val="none" w:sz="0" w:space="0" w:color="auto"/>
                    <w:left w:val="none" w:sz="0" w:space="0" w:color="auto"/>
                    <w:bottom w:val="dashed" w:sz="6" w:space="6" w:color="E4E4E4"/>
                    <w:right w:val="none" w:sz="0" w:space="0" w:color="auto"/>
                  </w:divBdr>
                  <w:divsChild>
                    <w:div w:id="138807019">
                      <w:marLeft w:val="0"/>
                      <w:marRight w:val="0"/>
                      <w:marTop w:val="0"/>
                      <w:marBottom w:val="0"/>
                      <w:divBdr>
                        <w:top w:val="none" w:sz="0" w:space="0" w:color="auto"/>
                        <w:left w:val="none" w:sz="0" w:space="0" w:color="auto"/>
                        <w:bottom w:val="none" w:sz="0" w:space="0" w:color="auto"/>
                        <w:right w:val="none" w:sz="0" w:space="0" w:color="auto"/>
                      </w:divBdr>
                    </w:div>
                    <w:div w:id="250434083">
                      <w:marLeft w:val="0"/>
                      <w:marRight w:val="0"/>
                      <w:marTop w:val="0"/>
                      <w:marBottom w:val="0"/>
                      <w:divBdr>
                        <w:top w:val="none" w:sz="0" w:space="0" w:color="auto"/>
                        <w:left w:val="none" w:sz="0" w:space="0" w:color="auto"/>
                        <w:bottom w:val="none" w:sz="0" w:space="0" w:color="auto"/>
                        <w:right w:val="none" w:sz="0" w:space="0" w:color="auto"/>
                      </w:divBdr>
                    </w:div>
                    <w:div w:id="1281257066">
                      <w:marLeft w:val="150"/>
                      <w:marRight w:val="150"/>
                      <w:marTop w:val="0"/>
                      <w:marBottom w:val="0"/>
                      <w:divBdr>
                        <w:top w:val="none" w:sz="0" w:space="0" w:color="auto"/>
                        <w:left w:val="none" w:sz="0" w:space="0" w:color="auto"/>
                        <w:bottom w:val="none" w:sz="0" w:space="0" w:color="auto"/>
                        <w:right w:val="none" w:sz="0" w:space="0" w:color="auto"/>
                      </w:divBdr>
                    </w:div>
                    <w:div w:id="1588492376">
                      <w:marLeft w:val="0"/>
                      <w:marRight w:val="0"/>
                      <w:marTop w:val="0"/>
                      <w:marBottom w:val="0"/>
                      <w:divBdr>
                        <w:top w:val="none" w:sz="0" w:space="0" w:color="auto"/>
                        <w:left w:val="none" w:sz="0" w:space="0" w:color="auto"/>
                        <w:bottom w:val="none" w:sz="0" w:space="0" w:color="auto"/>
                        <w:right w:val="none" w:sz="0" w:space="0" w:color="auto"/>
                      </w:divBdr>
                    </w:div>
                    <w:div w:id="1795758070">
                      <w:marLeft w:val="0"/>
                      <w:marRight w:val="0"/>
                      <w:marTop w:val="0"/>
                      <w:marBottom w:val="0"/>
                      <w:divBdr>
                        <w:top w:val="none" w:sz="0" w:space="0" w:color="auto"/>
                        <w:left w:val="none" w:sz="0" w:space="0" w:color="auto"/>
                        <w:bottom w:val="none" w:sz="0" w:space="0" w:color="auto"/>
                        <w:right w:val="none" w:sz="0" w:space="0" w:color="auto"/>
                      </w:divBdr>
                    </w:div>
                    <w:div w:id="1898667836">
                      <w:marLeft w:val="0"/>
                      <w:marRight w:val="150"/>
                      <w:marTop w:val="0"/>
                      <w:marBottom w:val="0"/>
                      <w:divBdr>
                        <w:top w:val="none" w:sz="0" w:space="0" w:color="auto"/>
                        <w:left w:val="none" w:sz="0" w:space="0" w:color="auto"/>
                        <w:bottom w:val="none" w:sz="0" w:space="0" w:color="auto"/>
                        <w:right w:val="none" w:sz="0" w:space="0" w:color="auto"/>
                      </w:divBdr>
                    </w:div>
                    <w:div w:id="2133479702">
                      <w:marLeft w:val="150"/>
                      <w:marRight w:val="150"/>
                      <w:marTop w:val="0"/>
                      <w:marBottom w:val="0"/>
                      <w:divBdr>
                        <w:top w:val="none" w:sz="0" w:space="0" w:color="auto"/>
                        <w:left w:val="none" w:sz="0" w:space="0" w:color="auto"/>
                        <w:bottom w:val="none" w:sz="0" w:space="0" w:color="auto"/>
                        <w:right w:val="none" w:sz="0" w:space="0" w:color="auto"/>
                      </w:divBdr>
                    </w:div>
                  </w:divsChild>
                </w:div>
                <w:div w:id="1670018925">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category.php?pid=12" TargetMode="External"/><Relationship Id="rId3" Type="http://schemas.openxmlformats.org/officeDocument/2006/relationships/webSettings" Target="webSettings.xml"/><Relationship Id="rId7" Type="http://schemas.openxmlformats.org/officeDocument/2006/relationships/hyperlink" Target="http://www.zgsxzs.com/category.php?pid=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theme" Target="theme/theme1.xml"/><Relationship Id="rId5" Type="http://schemas.openxmlformats.org/officeDocument/2006/relationships/hyperlink" Target="http://www.zgsxzs.com/list-1212.html" TargetMode="External"/><Relationship Id="rId10" Type="http://schemas.openxmlformats.org/officeDocument/2006/relationships/fontTable" Target="fontTable.xml"/><Relationship Id="rId4" Type="http://schemas.openxmlformats.org/officeDocument/2006/relationships/hyperlink" Target="http://www.zgsxzs.com/cate_child.php?pid=12&amp;cid=184" TargetMode="External"/><Relationship Id="rId9" Type="http://schemas.openxmlformats.org/officeDocument/2006/relationships/hyperlink" Target="http://www.zgsxzs.com/industry/107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2</cp:revision>
  <dcterms:created xsi:type="dcterms:W3CDTF">2018-05-04T03:17:00Z</dcterms:created>
  <dcterms:modified xsi:type="dcterms:W3CDTF">2018-11-16T01:31:00Z</dcterms:modified>
</cp:coreProperties>
</file>