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8E7" w:rsidRPr="004778E7" w:rsidRDefault="004778E7" w:rsidP="004778E7">
      <w:pPr>
        <w:widowControl/>
        <w:shd w:val="clear" w:color="auto" w:fill="FFFFFF"/>
        <w:spacing w:line="510" w:lineRule="atLeast"/>
        <w:jc w:val="center"/>
        <w:outlineLvl w:val="0"/>
        <w:rPr>
          <w:rFonts w:ascii="宋体" w:eastAsia="宋体" w:hAnsi="宋体" w:cs="宋体"/>
          <w:b/>
          <w:bCs/>
          <w:color w:val="3A3A3A"/>
          <w:kern w:val="36"/>
          <w:sz w:val="24"/>
          <w:szCs w:val="24"/>
        </w:rPr>
      </w:pPr>
      <w:r w:rsidRPr="004778E7">
        <w:rPr>
          <w:rFonts w:ascii="宋体" w:eastAsia="宋体" w:hAnsi="宋体" w:cs="宋体" w:hint="eastAsia"/>
          <w:b/>
          <w:bCs/>
          <w:color w:val="3A3A3A"/>
          <w:kern w:val="36"/>
          <w:sz w:val="24"/>
          <w:szCs w:val="24"/>
        </w:rPr>
        <w:t>亳州市鼓励外来投资暂行规定</w:t>
      </w:r>
    </w:p>
    <w:p w:rsidR="004778E7" w:rsidRPr="004778E7" w:rsidRDefault="004778E7" w:rsidP="004778E7">
      <w:pPr>
        <w:widowControl/>
        <w:pBdr>
          <w:bottom w:val="single" w:sz="6" w:space="8" w:color="D4D4D4"/>
        </w:pBdr>
        <w:shd w:val="clear" w:color="auto" w:fill="FFFFFF"/>
        <w:spacing w:line="420" w:lineRule="atLeast"/>
        <w:jc w:val="center"/>
        <w:rPr>
          <w:rFonts w:ascii="宋体" w:eastAsia="宋体" w:hAnsi="宋体" w:cs="宋体" w:hint="eastAsia"/>
          <w:color w:val="CB0000"/>
          <w:kern w:val="0"/>
          <w:sz w:val="18"/>
          <w:szCs w:val="18"/>
        </w:rPr>
      </w:pPr>
      <w:r w:rsidRPr="004778E7">
        <w:rPr>
          <w:rFonts w:ascii="宋体" w:eastAsia="宋体" w:hAnsi="宋体" w:cs="宋体" w:hint="eastAsia"/>
          <w:color w:val="CB0000"/>
          <w:kern w:val="0"/>
          <w:sz w:val="18"/>
          <w:szCs w:val="18"/>
        </w:rPr>
        <w:t>发布日期：2012-04-24 浏览次数：2307</w:t>
      </w:r>
    </w:p>
    <w:p w:rsidR="004778E7" w:rsidRPr="004778E7" w:rsidRDefault="004778E7" w:rsidP="004778E7">
      <w:pPr>
        <w:widowControl/>
        <w:shd w:val="clear" w:color="auto" w:fill="FFFFFF"/>
        <w:wordWrap w:val="0"/>
        <w:spacing w:line="360" w:lineRule="atLeast"/>
        <w:jc w:val="left"/>
        <w:rPr>
          <w:rFonts w:ascii="宋体" w:eastAsia="宋体" w:hAnsi="宋体" w:cs="宋体" w:hint="eastAsia"/>
          <w:color w:val="3A3A3A"/>
          <w:kern w:val="0"/>
          <w:sz w:val="18"/>
          <w:szCs w:val="18"/>
        </w:rPr>
      </w:pPr>
      <w:r w:rsidRPr="004778E7">
        <w:rPr>
          <w:rFonts w:ascii="宋体" w:eastAsia="宋体" w:hAnsi="宋体" w:cs="宋体" w:hint="eastAsia"/>
          <w:color w:val="3A3A3A"/>
          <w:kern w:val="0"/>
          <w:sz w:val="18"/>
          <w:szCs w:val="18"/>
        </w:rPr>
        <w:t> </w:t>
      </w:r>
    </w:p>
    <w:p w:rsidR="004778E7" w:rsidRPr="004778E7" w:rsidRDefault="004778E7" w:rsidP="004778E7">
      <w:pPr>
        <w:widowControl/>
        <w:shd w:val="clear" w:color="auto" w:fill="FFFFFF"/>
        <w:wordWrap w:val="0"/>
        <w:spacing w:line="360" w:lineRule="atLeast"/>
        <w:jc w:val="left"/>
        <w:rPr>
          <w:rFonts w:ascii="宋体" w:eastAsia="宋体" w:hAnsi="宋体" w:cs="宋体" w:hint="eastAsia"/>
          <w:color w:val="3A3A3A"/>
          <w:kern w:val="0"/>
          <w:sz w:val="18"/>
          <w:szCs w:val="18"/>
        </w:rPr>
      </w:pPr>
      <w:r w:rsidRPr="004778E7">
        <w:rPr>
          <w:rFonts w:ascii="宋体" w:eastAsia="宋体" w:hAnsi="宋体" w:cs="宋体" w:hint="eastAsia"/>
          <w:color w:val="3A3A3A"/>
          <w:kern w:val="0"/>
          <w:sz w:val="18"/>
          <w:szCs w:val="18"/>
        </w:rPr>
        <w:t>    为进一步扩大对外开放，加大招商引资力度，根据国家有关法律、法规和政策规定，结合我市实际，制定本规定。</w:t>
      </w:r>
    </w:p>
    <w:p w:rsidR="004778E7" w:rsidRPr="004778E7" w:rsidRDefault="004778E7" w:rsidP="004778E7">
      <w:pPr>
        <w:widowControl/>
        <w:shd w:val="clear" w:color="auto" w:fill="FFFFFF"/>
        <w:wordWrap w:val="0"/>
        <w:spacing w:line="360" w:lineRule="atLeast"/>
        <w:jc w:val="left"/>
        <w:rPr>
          <w:rFonts w:ascii="宋体" w:eastAsia="宋体" w:hAnsi="宋体" w:cs="宋体" w:hint="eastAsia"/>
          <w:color w:val="3A3A3A"/>
          <w:kern w:val="0"/>
          <w:sz w:val="18"/>
          <w:szCs w:val="18"/>
        </w:rPr>
      </w:pPr>
      <w:r w:rsidRPr="004778E7">
        <w:rPr>
          <w:rFonts w:ascii="宋体" w:eastAsia="宋体" w:hAnsi="宋体" w:cs="宋体" w:hint="eastAsia"/>
          <w:color w:val="3A3A3A"/>
          <w:kern w:val="0"/>
          <w:sz w:val="18"/>
          <w:szCs w:val="18"/>
        </w:rPr>
        <w:t>    第一条  本规定适用于外国和港、澳、台地区及市外的公司、企业、经济组织和个人在本市境内以合资、合作、独资、联营、参股、BOT、项目融资等方式或以核心技术、专利、商标专用品牌等知识产权进行投资的项目。</w:t>
      </w:r>
    </w:p>
    <w:p w:rsidR="004778E7" w:rsidRPr="004778E7" w:rsidRDefault="004778E7" w:rsidP="004778E7">
      <w:pPr>
        <w:widowControl/>
        <w:shd w:val="clear" w:color="auto" w:fill="FFFFFF"/>
        <w:wordWrap w:val="0"/>
        <w:spacing w:line="360" w:lineRule="atLeast"/>
        <w:jc w:val="left"/>
        <w:rPr>
          <w:rFonts w:ascii="宋体" w:eastAsia="宋体" w:hAnsi="宋体" w:cs="宋体" w:hint="eastAsia"/>
          <w:color w:val="3A3A3A"/>
          <w:kern w:val="0"/>
          <w:sz w:val="18"/>
          <w:szCs w:val="18"/>
        </w:rPr>
      </w:pPr>
      <w:r w:rsidRPr="004778E7">
        <w:rPr>
          <w:rFonts w:ascii="宋体" w:eastAsia="宋体" w:hAnsi="宋体" w:cs="宋体" w:hint="eastAsia"/>
          <w:color w:val="3A3A3A"/>
          <w:kern w:val="0"/>
          <w:sz w:val="18"/>
          <w:szCs w:val="18"/>
        </w:rPr>
        <w:t>第二条  鼓励外来投资的重点领域 </w:t>
      </w:r>
    </w:p>
    <w:p w:rsidR="004778E7" w:rsidRPr="004778E7" w:rsidRDefault="004778E7" w:rsidP="004778E7">
      <w:pPr>
        <w:widowControl/>
        <w:shd w:val="clear" w:color="auto" w:fill="FFFFFF"/>
        <w:wordWrap w:val="0"/>
        <w:spacing w:line="360" w:lineRule="atLeast"/>
        <w:jc w:val="left"/>
        <w:rPr>
          <w:rFonts w:ascii="宋体" w:eastAsia="宋体" w:hAnsi="宋体" w:cs="宋体" w:hint="eastAsia"/>
          <w:color w:val="3A3A3A"/>
          <w:kern w:val="0"/>
          <w:sz w:val="18"/>
          <w:szCs w:val="18"/>
        </w:rPr>
      </w:pPr>
      <w:r w:rsidRPr="004778E7">
        <w:rPr>
          <w:rFonts w:ascii="宋体" w:eastAsia="宋体" w:hAnsi="宋体" w:cs="宋体" w:hint="eastAsia"/>
          <w:color w:val="3A3A3A"/>
          <w:kern w:val="0"/>
          <w:sz w:val="18"/>
          <w:szCs w:val="18"/>
        </w:rPr>
        <w:t>    (</w:t>
      </w:r>
      <w:proofErr w:type="gramStart"/>
      <w:r w:rsidRPr="004778E7">
        <w:rPr>
          <w:rFonts w:ascii="宋体" w:eastAsia="宋体" w:hAnsi="宋体" w:cs="宋体" w:hint="eastAsia"/>
          <w:color w:val="3A3A3A"/>
          <w:kern w:val="0"/>
          <w:sz w:val="18"/>
          <w:szCs w:val="18"/>
        </w:rPr>
        <w:t>一</w:t>
      </w:r>
      <w:proofErr w:type="gramEnd"/>
      <w:r w:rsidRPr="004778E7">
        <w:rPr>
          <w:rFonts w:ascii="宋体" w:eastAsia="宋体" w:hAnsi="宋体" w:cs="宋体" w:hint="eastAsia"/>
          <w:color w:val="3A3A3A"/>
          <w:kern w:val="0"/>
          <w:sz w:val="18"/>
          <w:szCs w:val="18"/>
        </w:rPr>
        <w:t>)鼓励投资被列入《当前国家重点鼓励发展产业产品和技术目录》、《外商投资产业指导目录》中的鼓励类项目和《中西部地区外商投资优势产业目录》中的安徽优势产业项目。</w:t>
      </w:r>
    </w:p>
    <w:p w:rsidR="004778E7" w:rsidRPr="004778E7" w:rsidRDefault="004778E7" w:rsidP="004778E7">
      <w:pPr>
        <w:widowControl/>
        <w:shd w:val="clear" w:color="auto" w:fill="FFFFFF"/>
        <w:wordWrap w:val="0"/>
        <w:spacing w:line="360" w:lineRule="atLeast"/>
        <w:jc w:val="left"/>
        <w:rPr>
          <w:rFonts w:ascii="宋体" w:eastAsia="宋体" w:hAnsi="宋体" w:cs="宋体" w:hint="eastAsia"/>
          <w:color w:val="3A3A3A"/>
          <w:kern w:val="0"/>
          <w:sz w:val="18"/>
          <w:szCs w:val="18"/>
        </w:rPr>
      </w:pPr>
      <w:r w:rsidRPr="004778E7">
        <w:rPr>
          <w:rFonts w:ascii="宋体" w:eastAsia="宋体" w:hAnsi="宋体" w:cs="宋体" w:hint="eastAsia"/>
          <w:color w:val="3A3A3A"/>
          <w:kern w:val="0"/>
          <w:sz w:val="18"/>
          <w:szCs w:val="18"/>
        </w:rPr>
        <w:t>    (三)鼓励投资我市具有比较优势的现代中药材项目、农产品深加工项目、黄牛加工项目和旅游资源综合开发项目。</w:t>
      </w:r>
    </w:p>
    <w:p w:rsidR="004778E7" w:rsidRPr="004778E7" w:rsidRDefault="004778E7" w:rsidP="004778E7">
      <w:pPr>
        <w:widowControl/>
        <w:shd w:val="clear" w:color="auto" w:fill="FFFFFF"/>
        <w:wordWrap w:val="0"/>
        <w:spacing w:line="360" w:lineRule="atLeast"/>
        <w:jc w:val="left"/>
        <w:rPr>
          <w:rFonts w:ascii="宋体" w:eastAsia="宋体" w:hAnsi="宋体" w:cs="宋体" w:hint="eastAsia"/>
          <w:color w:val="3A3A3A"/>
          <w:kern w:val="0"/>
          <w:sz w:val="18"/>
          <w:szCs w:val="18"/>
        </w:rPr>
      </w:pPr>
      <w:r w:rsidRPr="004778E7">
        <w:rPr>
          <w:rFonts w:ascii="宋体" w:eastAsia="宋体" w:hAnsi="宋体" w:cs="宋体" w:hint="eastAsia"/>
          <w:color w:val="3A3A3A"/>
          <w:kern w:val="0"/>
          <w:sz w:val="18"/>
          <w:szCs w:val="18"/>
        </w:rPr>
        <w:t>    (三)鼓励投资国家允许类投资项目。</w:t>
      </w:r>
    </w:p>
    <w:p w:rsidR="004778E7" w:rsidRPr="004778E7" w:rsidRDefault="004778E7" w:rsidP="004778E7">
      <w:pPr>
        <w:widowControl/>
        <w:shd w:val="clear" w:color="auto" w:fill="FFFFFF"/>
        <w:wordWrap w:val="0"/>
        <w:spacing w:line="360" w:lineRule="atLeast"/>
        <w:jc w:val="left"/>
        <w:rPr>
          <w:rFonts w:ascii="宋体" w:eastAsia="宋体" w:hAnsi="宋体" w:cs="宋体" w:hint="eastAsia"/>
          <w:color w:val="3A3A3A"/>
          <w:kern w:val="0"/>
          <w:sz w:val="18"/>
          <w:szCs w:val="18"/>
        </w:rPr>
      </w:pPr>
      <w:r w:rsidRPr="004778E7">
        <w:rPr>
          <w:rFonts w:ascii="宋体" w:eastAsia="宋体" w:hAnsi="宋体" w:cs="宋体" w:hint="eastAsia"/>
          <w:color w:val="3A3A3A"/>
          <w:kern w:val="0"/>
          <w:sz w:val="18"/>
          <w:szCs w:val="18"/>
        </w:rPr>
        <w:t>    第三条  对外来投资项目审批实行“一站式”服务。由市招商办在市行政服务冲</w:t>
      </w:r>
      <w:proofErr w:type="gramStart"/>
      <w:r w:rsidRPr="004778E7">
        <w:rPr>
          <w:rFonts w:ascii="宋体" w:eastAsia="宋体" w:hAnsi="宋体" w:cs="宋体" w:hint="eastAsia"/>
          <w:color w:val="3A3A3A"/>
          <w:kern w:val="0"/>
          <w:sz w:val="18"/>
          <w:szCs w:val="18"/>
        </w:rPr>
        <w:t>心设立</w:t>
      </w:r>
      <w:proofErr w:type="gramEnd"/>
      <w:r w:rsidRPr="004778E7">
        <w:rPr>
          <w:rFonts w:ascii="宋体" w:eastAsia="宋体" w:hAnsi="宋体" w:cs="宋体" w:hint="eastAsia"/>
          <w:color w:val="3A3A3A"/>
          <w:kern w:val="0"/>
          <w:sz w:val="18"/>
          <w:szCs w:val="18"/>
        </w:rPr>
        <w:t>“外来投资接待室”，对外来投资项目的前期工作实行“二室接待、首间到底、优先审批、限时办结”制度。对只需一个部门办理，且材料齐全的投资者，外来投资接待室代理办理当日办结。涉及两个以上部门办理的项目，外来投资接待室要在收到投资者申请后，24小时内召集有关部门联席办理。需要办理非本级部门手续的，实行对口部门限时办理，并不得收取任何服务性费用。</w:t>
      </w:r>
    </w:p>
    <w:p w:rsidR="004778E7" w:rsidRPr="004778E7" w:rsidRDefault="004778E7" w:rsidP="004778E7">
      <w:pPr>
        <w:widowControl/>
        <w:shd w:val="clear" w:color="auto" w:fill="FFFFFF"/>
        <w:wordWrap w:val="0"/>
        <w:spacing w:line="360" w:lineRule="atLeast"/>
        <w:jc w:val="left"/>
        <w:rPr>
          <w:rFonts w:ascii="宋体" w:eastAsia="宋体" w:hAnsi="宋体" w:cs="宋体" w:hint="eastAsia"/>
          <w:color w:val="3A3A3A"/>
          <w:kern w:val="0"/>
          <w:sz w:val="18"/>
          <w:szCs w:val="18"/>
        </w:rPr>
      </w:pPr>
      <w:r w:rsidRPr="004778E7">
        <w:rPr>
          <w:rFonts w:ascii="宋体" w:eastAsia="宋体" w:hAnsi="宋体" w:cs="宋体" w:hint="eastAsia"/>
          <w:color w:val="3A3A3A"/>
          <w:kern w:val="0"/>
          <w:sz w:val="18"/>
          <w:szCs w:val="18"/>
        </w:rPr>
        <w:t>    第四条  实行外来投资企业行政事业性《收费许可证》制度和《收费登记卡》制度。《收费许可证》由收费单位持合法收费依据向县级以上物价行政主管部门申领。《收费登记卡》由县级以上物价行政主管部门向企业无偿发放。收费人员应当出示收费依据、《收费许可证》和行政执法证件，在企业《收费登记卡》上逐项填写，并开具省级以上人民政府财政部门统一印制或监制的收费票据。   </w:t>
      </w:r>
    </w:p>
    <w:p w:rsidR="004778E7" w:rsidRPr="004778E7" w:rsidRDefault="004778E7" w:rsidP="004778E7">
      <w:pPr>
        <w:widowControl/>
        <w:shd w:val="clear" w:color="auto" w:fill="FFFFFF"/>
        <w:wordWrap w:val="0"/>
        <w:spacing w:line="360" w:lineRule="atLeast"/>
        <w:jc w:val="left"/>
        <w:rPr>
          <w:rFonts w:ascii="宋体" w:eastAsia="宋体" w:hAnsi="宋体" w:cs="宋体" w:hint="eastAsia"/>
          <w:color w:val="3A3A3A"/>
          <w:kern w:val="0"/>
          <w:sz w:val="18"/>
          <w:szCs w:val="18"/>
        </w:rPr>
      </w:pPr>
      <w:r w:rsidRPr="004778E7">
        <w:rPr>
          <w:rFonts w:ascii="宋体" w:eastAsia="宋体" w:hAnsi="宋体" w:cs="宋体" w:hint="eastAsia"/>
          <w:color w:val="3A3A3A"/>
          <w:kern w:val="0"/>
          <w:sz w:val="18"/>
          <w:szCs w:val="18"/>
        </w:rPr>
        <w:t>    第五条  实行外来投资项目重点保护政策。外来投资者的人身、财产等合法权益受到侵害时，由“外来投资企业投诉受理中心”受理投诉，并责成有关部门限时办案。对外来重点企业实行挂牌保护，未经市政府批准，不得随意进行检查、评比、收费等活动。</w:t>
      </w:r>
    </w:p>
    <w:p w:rsidR="004778E7" w:rsidRPr="004778E7" w:rsidRDefault="004778E7" w:rsidP="004778E7">
      <w:pPr>
        <w:widowControl/>
        <w:shd w:val="clear" w:color="auto" w:fill="FFFFFF"/>
        <w:wordWrap w:val="0"/>
        <w:spacing w:line="360" w:lineRule="atLeast"/>
        <w:jc w:val="left"/>
        <w:rPr>
          <w:rFonts w:ascii="宋体" w:eastAsia="宋体" w:hAnsi="宋体" w:cs="宋体" w:hint="eastAsia"/>
          <w:color w:val="3A3A3A"/>
          <w:kern w:val="0"/>
          <w:sz w:val="18"/>
          <w:szCs w:val="18"/>
        </w:rPr>
      </w:pPr>
      <w:r w:rsidRPr="004778E7">
        <w:rPr>
          <w:rFonts w:ascii="宋体" w:eastAsia="宋体" w:hAnsi="宋体" w:cs="宋体" w:hint="eastAsia"/>
          <w:color w:val="3A3A3A"/>
          <w:kern w:val="0"/>
          <w:sz w:val="18"/>
          <w:szCs w:val="18"/>
        </w:rPr>
        <w:t>    第六条  境外、市外投资者，其投资的行业、项目符合国家产业政策，一时达不到规定的设立登记条件又急需开展筹建活动的，可以申请企业筹建登记。境外投资者拟设立中外合资、中外合作和外资企业，且境外投资者认缴注册资本额达100万美元以上，可以向筹建企业所在地市级以上登记机关申请筹建记。</w:t>
      </w:r>
    </w:p>
    <w:p w:rsidR="004778E7" w:rsidRPr="004778E7" w:rsidRDefault="004778E7" w:rsidP="004778E7">
      <w:pPr>
        <w:widowControl/>
        <w:shd w:val="clear" w:color="auto" w:fill="FFFFFF"/>
        <w:wordWrap w:val="0"/>
        <w:spacing w:line="360" w:lineRule="atLeast"/>
        <w:jc w:val="left"/>
        <w:rPr>
          <w:rFonts w:ascii="宋体" w:eastAsia="宋体" w:hAnsi="宋体" w:cs="宋体" w:hint="eastAsia"/>
          <w:color w:val="3A3A3A"/>
          <w:kern w:val="0"/>
          <w:sz w:val="18"/>
          <w:szCs w:val="18"/>
        </w:rPr>
      </w:pPr>
      <w:r w:rsidRPr="004778E7">
        <w:rPr>
          <w:rFonts w:ascii="宋体" w:eastAsia="宋体" w:hAnsi="宋体" w:cs="宋体" w:hint="eastAsia"/>
          <w:color w:val="3A3A3A"/>
          <w:kern w:val="0"/>
          <w:sz w:val="18"/>
          <w:szCs w:val="18"/>
        </w:rPr>
        <w:t>    第七条  对外来投资者设立注册资金在5 0万元以下的有限责任公司，注册时资金有困难的，允许注册资本金在两年内分期注入，首期注入资本金可放宽至法定注册资本金的10％，最低可降至3万元。</w:t>
      </w:r>
    </w:p>
    <w:p w:rsidR="004778E7" w:rsidRPr="004778E7" w:rsidRDefault="004778E7" w:rsidP="004778E7">
      <w:pPr>
        <w:widowControl/>
        <w:shd w:val="clear" w:color="auto" w:fill="FFFFFF"/>
        <w:wordWrap w:val="0"/>
        <w:spacing w:line="360" w:lineRule="atLeast"/>
        <w:jc w:val="left"/>
        <w:rPr>
          <w:rFonts w:ascii="宋体" w:eastAsia="宋体" w:hAnsi="宋体" w:cs="宋体" w:hint="eastAsia"/>
          <w:color w:val="3A3A3A"/>
          <w:kern w:val="0"/>
          <w:sz w:val="18"/>
          <w:szCs w:val="18"/>
        </w:rPr>
      </w:pPr>
      <w:r w:rsidRPr="004778E7">
        <w:rPr>
          <w:rFonts w:ascii="宋体" w:eastAsia="宋体" w:hAnsi="宋体" w:cs="宋体" w:hint="eastAsia"/>
          <w:color w:val="3A3A3A"/>
          <w:kern w:val="0"/>
          <w:sz w:val="18"/>
          <w:szCs w:val="18"/>
        </w:rPr>
        <w:t>    第八条  对外来投资重点项目，市、县(区)人民政府要指定有关部门进行全过程跟踪服务，及时协调解决投资者生产、经营中的实际困难；重大项目实行市、县(区)主要领导分包制度和监察部门监察制度；对不按规定审批、延批、不批、乱批的要予以公开曝光，公开处理，追究责任。</w:t>
      </w:r>
    </w:p>
    <w:p w:rsidR="004778E7" w:rsidRPr="004778E7" w:rsidRDefault="004778E7" w:rsidP="004778E7">
      <w:pPr>
        <w:widowControl/>
        <w:shd w:val="clear" w:color="auto" w:fill="FFFFFF"/>
        <w:wordWrap w:val="0"/>
        <w:spacing w:line="360" w:lineRule="atLeast"/>
        <w:jc w:val="left"/>
        <w:rPr>
          <w:rFonts w:ascii="宋体" w:eastAsia="宋体" w:hAnsi="宋体" w:cs="宋体" w:hint="eastAsia"/>
          <w:color w:val="3A3A3A"/>
          <w:kern w:val="0"/>
          <w:sz w:val="18"/>
          <w:szCs w:val="18"/>
        </w:rPr>
      </w:pPr>
      <w:r w:rsidRPr="004778E7">
        <w:rPr>
          <w:rFonts w:ascii="宋体" w:eastAsia="宋体" w:hAnsi="宋体" w:cs="宋体" w:hint="eastAsia"/>
          <w:color w:val="3A3A3A"/>
          <w:kern w:val="0"/>
          <w:sz w:val="18"/>
          <w:szCs w:val="18"/>
        </w:rPr>
        <w:lastRenderedPageBreak/>
        <w:t>    第九条  对在我市兴办的外来投资企业，除享受国家和省已有的税务优惠政策外，以地方财政所得为计算依据，对年纳税入库额在10</w:t>
      </w:r>
      <w:proofErr w:type="gramStart"/>
      <w:r w:rsidRPr="004778E7">
        <w:rPr>
          <w:rFonts w:ascii="宋体" w:eastAsia="宋体" w:hAnsi="宋体" w:cs="宋体" w:hint="eastAsia"/>
          <w:color w:val="3A3A3A"/>
          <w:kern w:val="0"/>
          <w:sz w:val="18"/>
          <w:szCs w:val="18"/>
        </w:rPr>
        <w:t>一</w:t>
      </w:r>
      <w:proofErr w:type="gramEnd"/>
      <w:r w:rsidRPr="004778E7">
        <w:rPr>
          <w:rFonts w:ascii="宋体" w:eastAsia="宋体" w:hAnsi="宋体" w:cs="宋体" w:hint="eastAsia"/>
          <w:color w:val="3A3A3A"/>
          <w:kern w:val="0"/>
          <w:sz w:val="18"/>
          <w:szCs w:val="18"/>
        </w:rPr>
        <w:t>20万元的企业，分别给予第一年50％、第二年40％、第三至第五年30％的奖励；对年纳税入库额20万元(含20万元)一50万元的企业，分别给予第一年60％、第二年50％、第三至第五年40％的奖励；对年纳税入库额在50万元及其以上的，五年内均给予50％的奖励。</w:t>
      </w:r>
    </w:p>
    <w:p w:rsidR="004778E7" w:rsidRPr="004778E7" w:rsidRDefault="004778E7" w:rsidP="004778E7">
      <w:pPr>
        <w:widowControl/>
        <w:shd w:val="clear" w:color="auto" w:fill="FFFFFF"/>
        <w:wordWrap w:val="0"/>
        <w:spacing w:line="360" w:lineRule="atLeast"/>
        <w:jc w:val="left"/>
        <w:rPr>
          <w:rFonts w:ascii="宋体" w:eastAsia="宋体" w:hAnsi="宋体" w:cs="宋体" w:hint="eastAsia"/>
          <w:color w:val="3A3A3A"/>
          <w:kern w:val="0"/>
          <w:sz w:val="18"/>
          <w:szCs w:val="18"/>
        </w:rPr>
      </w:pPr>
      <w:r w:rsidRPr="004778E7">
        <w:rPr>
          <w:rFonts w:ascii="宋体" w:eastAsia="宋体" w:hAnsi="宋体" w:cs="宋体" w:hint="eastAsia"/>
          <w:color w:val="3A3A3A"/>
          <w:kern w:val="0"/>
          <w:sz w:val="18"/>
          <w:szCs w:val="18"/>
        </w:rPr>
        <w:t>    第十条  对外来投资者优先提供土地使用权，并减免土地</w:t>
      </w:r>
      <w:proofErr w:type="gramStart"/>
      <w:r w:rsidRPr="004778E7">
        <w:rPr>
          <w:rFonts w:ascii="宋体" w:eastAsia="宋体" w:hAnsi="宋体" w:cs="宋体" w:hint="eastAsia"/>
          <w:color w:val="3A3A3A"/>
          <w:kern w:val="0"/>
          <w:sz w:val="18"/>
          <w:szCs w:val="18"/>
        </w:rPr>
        <w:t>规</w:t>
      </w:r>
      <w:proofErr w:type="gramEnd"/>
      <w:r w:rsidRPr="004778E7">
        <w:rPr>
          <w:rFonts w:ascii="宋体" w:eastAsia="宋体" w:hAnsi="宋体" w:cs="宋体" w:hint="eastAsia"/>
          <w:color w:val="3A3A3A"/>
          <w:kern w:val="0"/>
          <w:sz w:val="18"/>
          <w:szCs w:val="18"/>
        </w:rPr>
        <w:t>费：</w:t>
      </w:r>
    </w:p>
    <w:p w:rsidR="004778E7" w:rsidRPr="004778E7" w:rsidRDefault="004778E7" w:rsidP="004778E7">
      <w:pPr>
        <w:widowControl/>
        <w:shd w:val="clear" w:color="auto" w:fill="FFFFFF"/>
        <w:wordWrap w:val="0"/>
        <w:spacing w:line="360" w:lineRule="atLeast"/>
        <w:jc w:val="left"/>
        <w:rPr>
          <w:rFonts w:ascii="宋体" w:eastAsia="宋体" w:hAnsi="宋体" w:cs="宋体" w:hint="eastAsia"/>
          <w:color w:val="3A3A3A"/>
          <w:kern w:val="0"/>
          <w:sz w:val="18"/>
          <w:szCs w:val="18"/>
        </w:rPr>
      </w:pPr>
      <w:r w:rsidRPr="004778E7">
        <w:rPr>
          <w:rFonts w:ascii="宋体" w:eastAsia="宋体" w:hAnsi="宋体" w:cs="宋体" w:hint="eastAsia"/>
          <w:color w:val="3A3A3A"/>
          <w:kern w:val="0"/>
          <w:sz w:val="18"/>
          <w:szCs w:val="18"/>
        </w:rPr>
        <w:t>    (一)对生产性建设项目，可采取出让、租赁、作价出资或入股等方式对外来投资者优先提供土地使用权；从事交通、能源、水利等基础设施和社会公益事业的项目，按划拨方式提供土地使用权。</w:t>
      </w:r>
    </w:p>
    <w:p w:rsidR="004778E7" w:rsidRPr="004778E7" w:rsidRDefault="004778E7" w:rsidP="004778E7">
      <w:pPr>
        <w:widowControl/>
        <w:shd w:val="clear" w:color="auto" w:fill="FFFFFF"/>
        <w:wordWrap w:val="0"/>
        <w:spacing w:line="360" w:lineRule="atLeast"/>
        <w:jc w:val="left"/>
        <w:rPr>
          <w:rFonts w:ascii="宋体" w:eastAsia="宋体" w:hAnsi="宋体" w:cs="宋体" w:hint="eastAsia"/>
          <w:color w:val="3A3A3A"/>
          <w:kern w:val="0"/>
          <w:sz w:val="18"/>
          <w:szCs w:val="18"/>
        </w:rPr>
      </w:pPr>
      <w:r w:rsidRPr="004778E7">
        <w:rPr>
          <w:rFonts w:ascii="宋体" w:eastAsia="宋体" w:hAnsi="宋体" w:cs="宋体" w:hint="eastAsia"/>
          <w:color w:val="3A3A3A"/>
          <w:kern w:val="0"/>
          <w:sz w:val="18"/>
          <w:szCs w:val="18"/>
        </w:rPr>
        <w:t>    (二)以出让方式取得土地使用权的外来投资项目，市政府根据企业的性质、科技含量、利税前景等情况，经依法评估足额征收土地出让金后，可全额或部分返还土地出让</w:t>
      </w:r>
      <w:proofErr w:type="gramStart"/>
      <w:r w:rsidRPr="004778E7">
        <w:rPr>
          <w:rFonts w:ascii="宋体" w:eastAsia="宋体" w:hAnsi="宋体" w:cs="宋体" w:hint="eastAsia"/>
          <w:color w:val="3A3A3A"/>
          <w:kern w:val="0"/>
          <w:sz w:val="18"/>
          <w:szCs w:val="18"/>
        </w:rPr>
        <w:t>金支持</w:t>
      </w:r>
      <w:proofErr w:type="gramEnd"/>
      <w:r w:rsidRPr="004778E7">
        <w:rPr>
          <w:rFonts w:ascii="宋体" w:eastAsia="宋体" w:hAnsi="宋体" w:cs="宋体" w:hint="eastAsia"/>
          <w:color w:val="3A3A3A"/>
          <w:kern w:val="0"/>
          <w:sz w:val="18"/>
          <w:szCs w:val="18"/>
        </w:rPr>
        <w:t>外来投资企业用于所建项目的市政基础设施建设。</w:t>
      </w:r>
    </w:p>
    <w:p w:rsidR="004778E7" w:rsidRPr="004778E7" w:rsidRDefault="004778E7" w:rsidP="004778E7">
      <w:pPr>
        <w:widowControl/>
        <w:shd w:val="clear" w:color="auto" w:fill="FFFFFF"/>
        <w:wordWrap w:val="0"/>
        <w:spacing w:line="360" w:lineRule="atLeast"/>
        <w:jc w:val="left"/>
        <w:rPr>
          <w:rFonts w:ascii="宋体" w:eastAsia="宋体" w:hAnsi="宋体" w:cs="宋体" w:hint="eastAsia"/>
          <w:color w:val="3A3A3A"/>
          <w:kern w:val="0"/>
          <w:sz w:val="18"/>
          <w:szCs w:val="18"/>
        </w:rPr>
      </w:pPr>
      <w:r w:rsidRPr="004778E7">
        <w:rPr>
          <w:rFonts w:ascii="宋体" w:eastAsia="宋体" w:hAnsi="宋体" w:cs="宋体" w:hint="eastAsia"/>
          <w:color w:val="3A3A3A"/>
          <w:kern w:val="0"/>
          <w:sz w:val="18"/>
          <w:szCs w:val="18"/>
        </w:rPr>
        <w:t>    第十一条  经营期在10年以上，投资额在500万元以上的外来投资项目，除应上缴国家和省级部分外，属地方留成的各种建设</w:t>
      </w:r>
      <w:proofErr w:type="gramStart"/>
      <w:r w:rsidRPr="004778E7">
        <w:rPr>
          <w:rFonts w:ascii="宋体" w:eastAsia="宋体" w:hAnsi="宋体" w:cs="宋体" w:hint="eastAsia"/>
          <w:color w:val="3A3A3A"/>
          <w:kern w:val="0"/>
          <w:sz w:val="18"/>
          <w:szCs w:val="18"/>
        </w:rPr>
        <w:t>规</w:t>
      </w:r>
      <w:proofErr w:type="gramEnd"/>
      <w:r w:rsidRPr="004778E7">
        <w:rPr>
          <w:rFonts w:ascii="宋体" w:eastAsia="宋体" w:hAnsi="宋体" w:cs="宋体" w:hint="eastAsia"/>
          <w:color w:val="3A3A3A"/>
          <w:kern w:val="0"/>
          <w:sz w:val="18"/>
          <w:szCs w:val="18"/>
        </w:rPr>
        <w:t>费及其他</w:t>
      </w:r>
      <w:proofErr w:type="gramStart"/>
      <w:r w:rsidRPr="004778E7">
        <w:rPr>
          <w:rFonts w:ascii="宋体" w:eastAsia="宋体" w:hAnsi="宋体" w:cs="宋体" w:hint="eastAsia"/>
          <w:color w:val="3A3A3A"/>
          <w:kern w:val="0"/>
          <w:sz w:val="18"/>
          <w:szCs w:val="18"/>
        </w:rPr>
        <w:t>规</w:t>
      </w:r>
      <w:proofErr w:type="gramEnd"/>
      <w:r w:rsidRPr="004778E7">
        <w:rPr>
          <w:rFonts w:ascii="宋体" w:eastAsia="宋体" w:hAnsi="宋体" w:cs="宋体" w:hint="eastAsia"/>
          <w:color w:val="3A3A3A"/>
          <w:kern w:val="0"/>
          <w:sz w:val="18"/>
          <w:szCs w:val="18"/>
        </w:rPr>
        <w:t>费全部免除。</w:t>
      </w:r>
    </w:p>
    <w:p w:rsidR="004778E7" w:rsidRPr="004778E7" w:rsidRDefault="004778E7" w:rsidP="004778E7">
      <w:pPr>
        <w:widowControl/>
        <w:shd w:val="clear" w:color="auto" w:fill="FFFFFF"/>
        <w:wordWrap w:val="0"/>
        <w:spacing w:line="360" w:lineRule="atLeast"/>
        <w:jc w:val="left"/>
        <w:rPr>
          <w:rFonts w:ascii="宋体" w:eastAsia="宋体" w:hAnsi="宋体" w:cs="宋体" w:hint="eastAsia"/>
          <w:color w:val="3A3A3A"/>
          <w:kern w:val="0"/>
          <w:sz w:val="18"/>
          <w:szCs w:val="18"/>
        </w:rPr>
      </w:pPr>
      <w:r w:rsidRPr="004778E7">
        <w:rPr>
          <w:rFonts w:ascii="宋体" w:eastAsia="宋体" w:hAnsi="宋体" w:cs="宋体" w:hint="eastAsia"/>
          <w:color w:val="3A3A3A"/>
          <w:kern w:val="0"/>
          <w:sz w:val="18"/>
          <w:szCs w:val="18"/>
        </w:rPr>
        <w:t>    第十二条  鼓励社会各界积极引荐外来投资项目。凡国内外个人或组织(以下简称引荐人)通过各种渠道向我市引荐外来投资项目并获得成功的，按以下规定给予一次性奖励：</w:t>
      </w:r>
    </w:p>
    <w:p w:rsidR="004778E7" w:rsidRPr="004778E7" w:rsidRDefault="004778E7" w:rsidP="004778E7">
      <w:pPr>
        <w:widowControl/>
        <w:shd w:val="clear" w:color="auto" w:fill="FFFFFF"/>
        <w:wordWrap w:val="0"/>
        <w:spacing w:line="360" w:lineRule="atLeast"/>
        <w:jc w:val="left"/>
        <w:rPr>
          <w:rFonts w:ascii="宋体" w:eastAsia="宋体" w:hAnsi="宋体" w:cs="宋体" w:hint="eastAsia"/>
          <w:color w:val="3A3A3A"/>
          <w:kern w:val="0"/>
          <w:sz w:val="18"/>
          <w:szCs w:val="18"/>
        </w:rPr>
      </w:pPr>
      <w:r w:rsidRPr="004778E7">
        <w:rPr>
          <w:rFonts w:ascii="宋体" w:eastAsia="宋体" w:hAnsi="宋体" w:cs="宋体" w:hint="eastAsia"/>
          <w:color w:val="3A3A3A"/>
          <w:kern w:val="0"/>
          <w:sz w:val="18"/>
          <w:szCs w:val="18"/>
        </w:rPr>
        <w:t>    (</w:t>
      </w:r>
      <w:proofErr w:type="gramStart"/>
      <w:r w:rsidRPr="004778E7">
        <w:rPr>
          <w:rFonts w:ascii="宋体" w:eastAsia="宋体" w:hAnsi="宋体" w:cs="宋体" w:hint="eastAsia"/>
          <w:color w:val="3A3A3A"/>
          <w:kern w:val="0"/>
          <w:sz w:val="18"/>
          <w:szCs w:val="18"/>
        </w:rPr>
        <w:t>一</w:t>
      </w:r>
      <w:proofErr w:type="gramEnd"/>
      <w:r w:rsidRPr="004778E7">
        <w:rPr>
          <w:rFonts w:ascii="宋体" w:eastAsia="宋体" w:hAnsi="宋体" w:cs="宋体" w:hint="eastAsia"/>
          <w:color w:val="3A3A3A"/>
          <w:kern w:val="0"/>
          <w:sz w:val="18"/>
          <w:szCs w:val="18"/>
        </w:rPr>
        <w:t>)引进项目奖励标准</w:t>
      </w:r>
    </w:p>
    <w:p w:rsidR="004778E7" w:rsidRPr="004778E7" w:rsidRDefault="004778E7" w:rsidP="004778E7">
      <w:pPr>
        <w:widowControl/>
        <w:shd w:val="clear" w:color="auto" w:fill="FFFFFF"/>
        <w:wordWrap w:val="0"/>
        <w:spacing w:line="360" w:lineRule="atLeast"/>
        <w:jc w:val="left"/>
        <w:rPr>
          <w:rFonts w:ascii="宋体" w:eastAsia="宋体" w:hAnsi="宋体" w:cs="宋体" w:hint="eastAsia"/>
          <w:color w:val="3A3A3A"/>
          <w:kern w:val="0"/>
          <w:sz w:val="18"/>
          <w:szCs w:val="18"/>
        </w:rPr>
      </w:pPr>
      <w:r w:rsidRPr="004778E7">
        <w:rPr>
          <w:rFonts w:ascii="宋体" w:eastAsia="宋体" w:hAnsi="宋体" w:cs="宋体" w:hint="eastAsia"/>
          <w:color w:val="3A3A3A"/>
          <w:kern w:val="0"/>
          <w:sz w:val="18"/>
          <w:szCs w:val="18"/>
        </w:rPr>
        <w:t>    对引进成功的项目，以注册资金当年实际到位并投入项目使用部分(无形资产按合同规定作价计算)为计算依据，按下列标准奖励引荐人：对引进符合第二条前两项重点鼓励的外来直接投资项目，按6‰奖励引荐人；对引进符合第二条第三项的外来投资项目按4‰奖励弓I荐人；对盘活企业存量资产的项目，以盘活的存量资产折半与引进资金实际到位金额合并计算，按6‰奖励引荐人；对引进特别鼓励的高科技项目按8‰奖励引荐人；对引资额在5000万元以上的重大建设项目按10‰奖励引荐人；以贷款、借款、融资、捐赠等方式间接引进市外资金的项目，按引资额的2‰奖励引荐人。</w:t>
      </w:r>
    </w:p>
    <w:p w:rsidR="004778E7" w:rsidRPr="004778E7" w:rsidRDefault="004778E7" w:rsidP="004778E7">
      <w:pPr>
        <w:widowControl/>
        <w:shd w:val="clear" w:color="auto" w:fill="FFFFFF"/>
        <w:wordWrap w:val="0"/>
        <w:spacing w:line="360" w:lineRule="atLeast"/>
        <w:jc w:val="left"/>
        <w:rPr>
          <w:rFonts w:ascii="宋体" w:eastAsia="宋体" w:hAnsi="宋体" w:cs="宋体" w:hint="eastAsia"/>
          <w:color w:val="3A3A3A"/>
          <w:kern w:val="0"/>
          <w:sz w:val="18"/>
          <w:szCs w:val="18"/>
        </w:rPr>
      </w:pPr>
      <w:r w:rsidRPr="004778E7">
        <w:rPr>
          <w:rFonts w:ascii="宋体" w:eastAsia="宋体" w:hAnsi="宋体" w:cs="宋体" w:hint="eastAsia"/>
          <w:color w:val="3A3A3A"/>
          <w:kern w:val="0"/>
          <w:sz w:val="18"/>
          <w:szCs w:val="18"/>
        </w:rPr>
        <w:t>    (二)奖励资金来源</w:t>
      </w:r>
    </w:p>
    <w:p w:rsidR="004778E7" w:rsidRPr="004778E7" w:rsidRDefault="004778E7" w:rsidP="004778E7">
      <w:pPr>
        <w:widowControl/>
        <w:shd w:val="clear" w:color="auto" w:fill="FFFFFF"/>
        <w:wordWrap w:val="0"/>
        <w:spacing w:line="360" w:lineRule="atLeast"/>
        <w:jc w:val="left"/>
        <w:rPr>
          <w:rFonts w:ascii="宋体" w:eastAsia="宋体" w:hAnsi="宋体" w:cs="宋体" w:hint="eastAsia"/>
          <w:color w:val="3A3A3A"/>
          <w:kern w:val="0"/>
          <w:sz w:val="18"/>
          <w:szCs w:val="18"/>
        </w:rPr>
      </w:pPr>
      <w:r w:rsidRPr="004778E7">
        <w:rPr>
          <w:rFonts w:ascii="宋体" w:eastAsia="宋体" w:hAnsi="宋体" w:cs="宋体" w:hint="eastAsia"/>
          <w:color w:val="3A3A3A"/>
          <w:kern w:val="0"/>
          <w:sz w:val="18"/>
          <w:szCs w:val="18"/>
        </w:rPr>
        <w:t>    对合资、合作企业项目，奖金由受益企业兑现；对独资企业项目、社会公益项目及科教文卫等非赢利项目，奖金由受益的同级财政兑现。奖金一律以人民币支付，外汇和人民币按出资到位当年12月31日国家外汇管理局公布的中间价折算。</w:t>
      </w:r>
    </w:p>
    <w:p w:rsidR="004778E7" w:rsidRPr="004778E7" w:rsidRDefault="004778E7" w:rsidP="004778E7">
      <w:pPr>
        <w:widowControl/>
        <w:shd w:val="clear" w:color="auto" w:fill="FFFFFF"/>
        <w:wordWrap w:val="0"/>
        <w:spacing w:line="360" w:lineRule="atLeast"/>
        <w:jc w:val="left"/>
        <w:rPr>
          <w:rFonts w:ascii="宋体" w:eastAsia="宋体" w:hAnsi="宋体" w:cs="宋体" w:hint="eastAsia"/>
          <w:color w:val="3A3A3A"/>
          <w:kern w:val="0"/>
          <w:sz w:val="18"/>
          <w:szCs w:val="18"/>
        </w:rPr>
      </w:pPr>
      <w:r w:rsidRPr="004778E7">
        <w:rPr>
          <w:rFonts w:ascii="宋体" w:eastAsia="宋体" w:hAnsi="宋体" w:cs="宋体" w:hint="eastAsia"/>
          <w:color w:val="3A3A3A"/>
          <w:kern w:val="0"/>
          <w:sz w:val="18"/>
          <w:szCs w:val="18"/>
        </w:rPr>
        <w:t>    第十三条  本规定自发布之日起执行。此前本市所出台的有关鼓励外来投资政策，凡与本规定有抵触的，以本规定为准。    第十四条  本规定由市招商引资办公室负责解释。</w:t>
      </w:r>
    </w:p>
    <w:p w:rsidR="00874F40" w:rsidRPr="004778E7" w:rsidRDefault="00874F40">
      <w:bookmarkStart w:id="0" w:name="_GoBack"/>
      <w:bookmarkEnd w:id="0"/>
    </w:p>
    <w:sectPr w:rsidR="00874F40" w:rsidRPr="00477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4B2"/>
    <w:rsid w:val="004778E7"/>
    <w:rsid w:val="007D74B2"/>
    <w:rsid w:val="0087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11C8D6-7653-4ADE-859F-39AF2B571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778E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778E7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titbar">
    <w:name w:val="titbar"/>
    <w:basedOn w:val="a"/>
    <w:rsid w:val="004778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6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13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7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29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67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149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173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22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209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438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936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674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225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557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1451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2077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524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8132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02584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76685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15501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2018-05-04T05:07:00Z</dcterms:created>
  <dcterms:modified xsi:type="dcterms:W3CDTF">2018-05-04T05:08:00Z</dcterms:modified>
</cp:coreProperties>
</file>