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 2016</w:t>
      </w:r>
      <w:r w:rsidRPr="00431B7A">
        <w:rPr>
          <w:rFonts w:ascii="仿宋_GB2312" w:eastAsia="仿宋_GB2312" w:hAnsi="宋体" w:cs="宋体" w:hint="eastAsia"/>
          <w:color w:val="454545"/>
          <w:kern w:val="0"/>
          <w:sz w:val="32"/>
          <w:szCs w:val="32"/>
          <w:lang w:val="en"/>
        </w:rPr>
        <w:t>年</w:t>
      </w: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月</w:t>
      </w: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日</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方正小标宋简体" w:eastAsia="方正小标宋简体" w:hAnsi="宋体" w:cs="宋体" w:hint="eastAsia"/>
          <w:color w:val="000000"/>
          <w:kern w:val="0"/>
          <w:sz w:val="44"/>
          <w:szCs w:val="44"/>
          <w:lang w:val="en"/>
        </w:rPr>
        <w:t>博望区创业投资引导基金实施办法（修订）</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第一条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为贯彻落实省、市、区召开的</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调转促</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精神和《关于加快建设高端数控机床产业集聚发展基地的实施意见》（马博发〔</w:t>
      </w:r>
      <w:r w:rsidRPr="00431B7A">
        <w:rPr>
          <w:rFonts w:ascii="宋体" w:eastAsia="宋体" w:hAnsi="宋体" w:cs="宋体"/>
          <w:color w:val="454545"/>
          <w:kern w:val="0"/>
          <w:sz w:val="32"/>
          <w:szCs w:val="32"/>
          <w:lang w:val="en"/>
        </w:rPr>
        <w:t>2015</w:t>
      </w:r>
      <w:r w:rsidRPr="00431B7A">
        <w:rPr>
          <w:rFonts w:ascii="仿宋_GB2312" w:eastAsia="仿宋_GB2312" w:hAnsi="宋体" w:cs="宋体" w:hint="eastAsia"/>
          <w:color w:val="454545"/>
          <w:kern w:val="0"/>
          <w:sz w:val="32"/>
          <w:szCs w:val="32"/>
          <w:lang w:val="en"/>
        </w:rPr>
        <w:t>〕</w:t>
      </w:r>
      <w:r w:rsidRPr="00431B7A">
        <w:rPr>
          <w:rFonts w:ascii="宋体" w:eastAsia="宋体" w:hAnsi="宋体" w:cs="宋体"/>
          <w:color w:val="454545"/>
          <w:kern w:val="0"/>
          <w:sz w:val="32"/>
          <w:szCs w:val="32"/>
          <w:lang w:val="en"/>
        </w:rPr>
        <w:t>23</w:t>
      </w:r>
      <w:r w:rsidRPr="00431B7A">
        <w:rPr>
          <w:rFonts w:ascii="仿宋_GB2312" w:eastAsia="仿宋_GB2312" w:hAnsi="宋体" w:cs="宋体" w:hint="eastAsia"/>
          <w:color w:val="454545"/>
          <w:kern w:val="0"/>
          <w:sz w:val="32"/>
          <w:szCs w:val="32"/>
          <w:lang w:val="en"/>
        </w:rPr>
        <w:t>号）文件要求，围绕</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力争到</w:t>
      </w:r>
      <w:r w:rsidRPr="00431B7A">
        <w:rPr>
          <w:rFonts w:ascii="宋体" w:eastAsia="宋体" w:hAnsi="宋体" w:cs="宋体"/>
          <w:color w:val="454545"/>
          <w:kern w:val="0"/>
          <w:sz w:val="32"/>
          <w:szCs w:val="32"/>
          <w:lang w:val="en"/>
        </w:rPr>
        <w:t>2020</w:t>
      </w:r>
      <w:r w:rsidRPr="00431B7A">
        <w:rPr>
          <w:rFonts w:ascii="仿宋_GB2312" w:eastAsia="仿宋_GB2312" w:hAnsi="宋体" w:cs="宋体" w:hint="eastAsia"/>
          <w:color w:val="454545"/>
          <w:kern w:val="0"/>
          <w:sz w:val="32"/>
          <w:szCs w:val="32"/>
          <w:lang w:val="en"/>
        </w:rPr>
        <w:t>年，单个基地产业链总产值翻两番，税收收入翻一番</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的目标任务，特制定博望区创业投资基金实施办法（以下简称《办法》）。</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第二条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000000"/>
          <w:kern w:val="0"/>
          <w:sz w:val="32"/>
          <w:szCs w:val="32"/>
          <w:lang w:val="en"/>
        </w:rPr>
        <w:t>本《办法》适用于区支持产业发展专项资金中用于</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投转补</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投转股</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等投入方式的资金管理。自</w:t>
      </w:r>
      <w:r w:rsidRPr="00431B7A">
        <w:rPr>
          <w:rFonts w:ascii="宋体" w:eastAsia="宋体" w:hAnsi="宋体" w:cs="宋体"/>
          <w:color w:val="000000"/>
          <w:kern w:val="0"/>
          <w:sz w:val="32"/>
          <w:szCs w:val="32"/>
          <w:lang w:val="en"/>
        </w:rPr>
        <w:t>2016</w:t>
      </w:r>
      <w:r w:rsidRPr="00431B7A">
        <w:rPr>
          <w:rFonts w:ascii="仿宋_GB2312" w:eastAsia="仿宋_GB2312" w:hAnsi="宋体" w:cs="宋体" w:hint="eastAsia"/>
          <w:color w:val="000000"/>
          <w:kern w:val="0"/>
          <w:sz w:val="32"/>
          <w:szCs w:val="32"/>
          <w:lang w:val="en"/>
        </w:rPr>
        <w:t>年起累计拿出</w:t>
      </w:r>
      <w:r w:rsidRPr="00431B7A">
        <w:rPr>
          <w:rFonts w:ascii="宋体" w:eastAsia="宋体" w:hAnsi="宋体" w:cs="宋体"/>
          <w:color w:val="000000"/>
          <w:kern w:val="0"/>
          <w:sz w:val="32"/>
          <w:szCs w:val="32"/>
          <w:lang w:val="en"/>
        </w:rPr>
        <w:t>1</w:t>
      </w:r>
      <w:r w:rsidRPr="00431B7A">
        <w:rPr>
          <w:rFonts w:ascii="仿宋_GB2312" w:eastAsia="仿宋_GB2312" w:hAnsi="宋体" w:cs="宋体" w:hint="eastAsia"/>
          <w:color w:val="000000"/>
          <w:kern w:val="0"/>
          <w:sz w:val="32"/>
          <w:szCs w:val="32"/>
          <w:lang w:val="en"/>
        </w:rPr>
        <w:t>亿元专项资金，按照</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设定目标，择优申报，竞争分配，委托贷款，到期验收</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的方式实施。</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第三条</w:t>
      </w:r>
      <w:r w:rsidRPr="00431B7A">
        <w:rPr>
          <w:rFonts w:ascii="宋体" w:eastAsia="宋体" w:hAnsi="宋体" w:cs="宋体"/>
          <w:color w:val="FF0000"/>
          <w:kern w:val="0"/>
          <w:sz w:val="32"/>
          <w:szCs w:val="32"/>
          <w:lang w:val="en"/>
        </w:rPr>
        <w:t xml:space="preserve">  </w:t>
      </w:r>
      <w:r w:rsidRPr="00431B7A">
        <w:rPr>
          <w:rFonts w:ascii="仿宋_GB2312" w:eastAsia="仿宋_GB2312" w:hAnsi="宋体" w:cs="宋体" w:hint="eastAsia"/>
          <w:color w:val="000000"/>
          <w:kern w:val="0"/>
          <w:sz w:val="32"/>
          <w:szCs w:val="32"/>
          <w:lang w:val="en"/>
        </w:rPr>
        <w:t>本《办法》中的基金由区政府和建行博望支行合作，通过银行委托贷款资助的方式，对区内企业即将</w:t>
      </w:r>
      <w:r w:rsidRPr="00431B7A">
        <w:rPr>
          <w:rFonts w:ascii="仿宋_GB2312" w:eastAsia="仿宋_GB2312" w:hAnsi="宋体" w:cs="宋体" w:hint="eastAsia"/>
          <w:color w:val="000000"/>
          <w:kern w:val="0"/>
          <w:sz w:val="32"/>
          <w:szCs w:val="32"/>
          <w:lang w:val="en"/>
        </w:rPr>
        <w:lastRenderedPageBreak/>
        <w:t>或正在实施的重大项目、企业上市、兼并重组等予以重点扶持。</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第四条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区政府成立</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博望区创业投资基金领导小组</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（以下简称</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领导小组</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），区政府分管领导任组长，区相关部门负责人为成员（具体成员名单附后）。领导小组办公室设在区发经委，具体负责创业投资基金日常管理和评审事务。</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第五条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建立外部评审专家库，从市人才库中挑选约</w:t>
      </w:r>
      <w:r w:rsidRPr="00431B7A">
        <w:rPr>
          <w:rFonts w:ascii="宋体" w:eastAsia="宋体" w:hAnsi="宋体" w:cs="宋体"/>
          <w:color w:val="454545"/>
          <w:kern w:val="0"/>
          <w:sz w:val="32"/>
          <w:szCs w:val="32"/>
          <w:lang w:val="en"/>
        </w:rPr>
        <w:t>20</w:t>
      </w:r>
      <w:r w:rsidRPr="00431B7A">
        <w:rPr>
          <w:rFonts w:ascii="仿宋_GB2312" w:eastAsia="仿宋_GB2312" w:hAnsi="宋体" w:cs="宋体" w:hint="eastAsia"/>
          <w:color w:val="454545"/>
          <w:kern w:val="0"/>
          <w:sz w:val="32"/>
          <w:szCs w:val="32"/>
          <w:lang w:val="en"/>
        </w:rPr>
        <w:t>名专家作为我区创业投资基金外部评审专家，每次企业评审时从</w:t>
      </w:r>
      <w:r w:rsidRPr="00431B7A">
        <w:rPr>
          <w:rFonts w:ascii="宋体" w:eastAsia="宋体" w:hAnsi="宋体" w:cs="宋体"/>
          <w:color w:val="454545"/>
          <w:kern w:val="0"/>
          <w:sz w:val="32"/>
          <w:szCs w:val="32"/>
          <w:lang w:val="en"/>
        </w:rPr>
        <w:t>20</w:t>
      </w:r>
      <w:r w:rsidRPr="00431B7A">
        <w:rPr>
          <w:rFonts w:ascii="仿宋_GB2312" w:eastAsia="仿宋_GB2312" w:hAnsi="宋体" w:cs="宋体" w:hint="eastAsia"/>
          <w:color w:val="454545"/>
          <w:kern w:val="0"/>
          <w:sz w:val="32"/>
          <w:szCs w:val="32"/>
          <w:lang w:val="en"/>
        </w:rPr>
        <w:t>名专家库中随机挑选</w:t>
      </w: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人组成外部评审专家组，会同区分管领导和相关部门负责人</w:t>
      </w:r>
      <w:r w:rsidRPr="00431B7A">
        <w:rPr>
          <w:rFonts w:ascii="宋体" w:eastAsia="宋体" w:hAnsi="宋体" w:cs="宋体"/>
          <w:color w:val="454545"/>
          <w:kern w:val="0"/>
          <w:sz w:val="32"/>
          <w:szCs w:val="32"/>
          <w:lang w:val="en"/>
        </w:rPr>
        <w:t>5</w:t>
      </w:r>
      <w:r w:rsidRPr="00431B7A">
        <w:rPr>
          <w:rFonts w:ascii="仿宋_GB2312" w:eastAsia="仿宋_GB2312" w:hAnsi="宋体" w:cs="宋体" w:hint="eastAsia"/>
          <w:color w:val="454545"/>
          <w:kern w:val="0"/>
          <w:sz w:val="32"/>
          <w:szCs w:val="32"/>
          <w:lang w:val="en"/>
        </w:rPr>
        <w:t>人，共组成</w:t>
      </w:r>
      <w:r w:rsidRPr="00431B7A">
        <w:rPr>
          <w:rFonts w:ascii="宋体" w:eastAsia="宋体" w:hAnsi="宋体" w:cs="宋体"/>
          <w:color w:val="454545"/>
          <w:kern w:val="0"/>
          <w:sz w:val="32"/>
          <w:szCs w:val="32"/>
          <w:lang w:val="en"/>
        </w:rPr>
        <w:t>8</w:t>
      </w:r>
      <w:r w:rsidRPr="00431B7A">
        <w:rPr>
          <w:rFonts w:ascii="仿宋_GB2312" w:eastAsia="仿宋_GB2312" w:hAnsi="宋体" w:cs="宋体" w:hint="eastAsia"/>
          <w:color w:val="454545"/>
          <w:kern w:val="0"/>
          <w:sz w:val="32"/>
          <w:szCs w:val="32"/>
          <w:lang w:val="en"/>
        </w:rPr>
        <w:t>个人的专家评审委员会，对经过初审后的企业进行集中评审，并出具外部评审报告。</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第六条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申报流程。领导小组办公室一年两次在区政府网站上发布申报通知，集中受理各企业申报资料，</w:t>
      </w:r>
      <w:r w:rsidRPr="00431B7A">
        <w:rPr>
          <w:rFonts w:ascii="仿宋_GB2312" w:eastAsia="仿宋_GB2312" w:hAnsi="宋体" w:cs="宋体" w:hint="eastAsia"/>
          <w:color w:val="000000"/>
          <w:kern w:val="0"/>
          <w:sz w:val="32"/>
          <w:szCs w:val="32"/>
          <w:lang w:val="en"/>
        </w:rPr>
        <w:t>对申报资料进行审核；组织专家召开评审会，对企业申报材料进行科学评审、竞争择优，</w:t>
      </w:r>
      <w:r w:rsidRPr="00431B7A">
        <w:rPr>
          <w:rFonts w:ascii="仿宋_GB2312" w:eastAsia="仿宋_GB2312" w:hAnsi="宋体" w:cs="宋体" w:hint="eastAsia"/>
          <w:color w:val="454545"/>
          <w:kern w:val="0"/>
          <w:sz w:val="32"/>
          <w:szCs w:val="32"/>
          <w:lang w:val="en"/>
        </w:rPr>
        <w:t>完成专家评审工作；</w:t>
      </w:r>
      <w:r w:rsidRPr="00431B7A">
        <w:rPr>
          <w:rFonts w:ascii="仿宋_GB2312" w:eastAsia="仿宋_GB2312" w:hAnsi="宋体" w:cs="宋体" w:hint="eastAsia"/>
          <w:color w:val="000000"/>
          <w:kern w:val="0"/>
          <w:sz w:val="32"/>
          <w:szCs w:val="32"/>
          <w:lang w:val="en"/>
        </w:rPr>
        <w:t>根据评审委员会出具的评审报告，确定拟扶持企业名单，报领导小组审议，无异议后报区政府常务会最终确认。</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第七条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申报要求</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（一）</w:t>
      </w:r>
      <w:r w:rsidRPr="00431B7A">
        <w:rPr>
          <w:rFonts w:ascii="仿宋_GB2312" w:eastAsia="仿宋_GB2312" w:hAnsi="宋体" w:cs="宋体" w:hint="eastAsia"/>
          <w:color w:val="454545"/>
          <w:kern w:val="0"/>
          <w:sz w:val="32"/>
          <w:szCs w:val="32"/>
          <w:lang w:val="en"/>
        </w:rPr>
        <w:t>符合博望区主导产业，企业成长性良好，重点扶持拟上市企业和战略性新兴产业等</w:t>
      </w:r>
      <w:r w:rsidRPr="00431B7A">
        <w:rPr>
          <w:rFonts w:ascii="仿宋_GB2312" w:eastAsia="仿宋_GB2312" w:hAnsi="宋体" w:cs="宋体" w:hint="eastAsia"/>
          <w:color w:val="000000"/>
          <w:kern w:val="0"/>
          <w:sz w:val="32"/>
          <w:szCs w:val="32"/>
          <w:lang w:val="en"/>
        </w:rPr>
        <w:t>企业；</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lastRenderedPageBreak/>
        <w:t>（二）</w:t>
      </w:r>
      <w:r w:rsidRPr="00431B7A">
        <w:rPr>
          <w:rFonts w:ascii="仿宋_GB2312" w:eastAsia="仿宋_GB2312" w:hAnsi="宋体" w:cs="宋体" w:hint="eastAsia"/>
          <w:color w:val="454545"/>
          <w:kern w:val="0"/>
          <w:sz w:val="32"/>
          <w:szCs w:val="32"/>
          <w:lang w:val="en"/>
        </w:rPr>
        <w:t>企业没有发生安全生产责任事故和环境污染事件，没有拖欠员工工资（或工程款），没有出现偷税、漏税、欠税等不良记录，没有银行不良信用记录，没有被纳入人民法院失信被执行名单等；</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（三）有规范财务和企业内部管理制度，积极配合区内相关部门开展活动，及时报送各类报表；</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shd w:val="clear" w:color="auto" w:fill="FFFFFF"/>
          <w:lang w:val="en"/>
        </w:rPr>
        <w:t>（四）原则上申请的企业各项指标均保持一定增长。</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第八条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具体实施细则</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（一）投转补。是指采取</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事先设定绩效目标、合同管理、一次性委托贷款、绩效考核后贷款资金改为财政补助并返还利息</w:t>
      </w:r>
      <w:r w:rsidRPr="00431B7A">
        <w:rPr>
          <w:rFonts w:ascii="宋体" w:eastAsia="宋体" w:hAnsi="宋体" w:cs="宋体"/>
          <w:color w:val="454545"/>
          <w:kern w:val="0"/>
          <w:sz w:val="32"/>
          <w:szCs w:val="32"/>
          <w:lang w:val="en"/>
        </w:rPr>
        <w:t>”</w:t>
      </w:r>
      <w:r w:rsidRPr="00431B7A">
        <w:rPr>
          <w:rFonts w:ascii="仿宋_GB2312" w:eastAsia="仿宋_GB2312" w:hAnsi="宋体" w:cs="宋体" w:hint="eastAsia"/>
          <w:color w:val="454545"/>
          <w:kern w:val="0"/>
          <w:sz w:val="32"/>
          <w:szCs w:val="32"/>
          <w:lang w:val="en"/>
        </w:rPr>
        <w:t>的资金投入方式，全程实施资金绩效考核。经过评审后的企业，区政府与其签订对等协议，协议签订后通过银行一次性给予该企业固定额度的委托贷款，贷款年限暂定</w:t>
      </w: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年。合同期满后，达到考核目标要求的，贷款资金改为财政补助，企业自行支付利息；若未能完成协议约定条款，贷款资金全部收回并自行承担利息。</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（二）</w:t>
      </w:r>
      <w:r w:rsidRPr="00431B7A">
        <w:rPr>
          <w:rFonts w:ascii="仿宋_GB2312" w:eastAsia="仿宋_GB2312" w:hAnsi="宋体" w:cs="宋体" w:hint="eastAsia"/>
          <w:color w:val="000000"/>
          <w:kern w:val="0"/>
          <w:sz w:val="32"/>
          <w:szCs w:val="32"/>
          <w:lang w:val="en"/>
        </w:rPr>
        <w:t>投</w:t>
      </w:r>
      <w:r w:rsidRPr="00431B7A">
        <w:rPr>
          <w:rFonts w:ascii="仿宋_GB2312" w:eastAsia="仿宋_GB2312" w:hAnsi="宋体" w:cs="宋体" w:hint="eastAsia"/>
          <w:color w:val="454545"/>
          <w:kern w:val="0"/>
          <w:sz w:val="32"/>
          <w:szCs w:val="32"/>
          <w:lang w:val="en"/>
        </w:rPr>
        <w:t>转股。</w:t>
      </w:r>
      <w:r w:rsidRPr="00431B7A">
        <w:rPr>
          <w:rFonts w:ascii="仿宋_GB2312" w:eastAsia="仿宋_GB2312" w:hAnsi="宋体" w:cs="宋体" w:hint="eastAsia"/>
          <w:color w:val="000000"/>
          <w:kern w:val="0"/>
          <w:sz w:val="32"/>
          <w:szCs w:val="32"/>
          <w:lang w:val="en"/>
        </w:rPr>
        <w:t>主要针对拟上市企业，在上市辅导期内，根据企业的实际情况，区城投公司预投入部分资金用于企业上市过程中发生的各项费用，在企业股改过程中以股份形式注入。待企业正式上市挂牌后，在符合相关法律规定的前提下，按照合同约定履行挂股或退股手续。</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lastRenderedPageBreak/>
        <w:t>第九条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签订对等协议。</w:t>
      </w:r>
      <w:r w:rsidRPr="00431B7A">
        <w:rPr>
          <w:rFonts w:ascii="仿宋_GB2312" w:eastAsia="仿宋_GB2312" w:hAnsi="宋体" w:cs="宋体" w:hint="eastAsia"/>
          <w:color w:val="000000"/>
          <w:kern w:val="0"/>
          <w:sz w:val="32"/>
          <w:szCs w:val="32"/>
          <w:lang w:val="en"/>
        </w:rPr>
        <w:t>根据</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投转补</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股</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双方签订的合同，企业在规定期限内完成上市、税收、产值等目标任务（合同实行</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一企一策</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，具体见考核细则），及时组织区相关部门开展联合检查，并将检查结果及时报领导小组。</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第十条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委托贷款程序：</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（一）对等协议签订后，区财政局将委托贷款资金划入</w:t>
      </w:r>
      <w:r w:rsidRPr="00431B7A">
        <w:rPr>
          <w:rFonts w:ascii="仿宋_GB2312" w:eastAsia="仿宋_GB2312" w:hAnsi="宋体" w:cs="宋体" w:hint="eastAsia"/>
          <w:color w:val="000000"/>
          <w:kern w:val="0"/>
          <w:sz w:val="32"/>
          <w:szCs w:val="32"/>
          <w:lang w:val="en"/>
        </w:rPr>
        <w:t>马鞍山市</w:t>
      </w:r>
      <w:r w:rsidRPr="00431B7A">
        <w:rPr>
          <w:rFonts w:ascii="仿宋_GB2312" w:eastAsia="仿宋_GB2312" w:hAnsi="宋体" w:cs="宋体" w:hint="eastAsia"/>
          <w:color w:val="454545"/>
          <w:kern w:val="0"/>
          <w:sz w:val="32"/>
          <w:szCs w:val="32"/>
          <w:lang w:val="en"/>
        </w:rPr>
        <w:t>横山创业投资有限责任公司指定账户，实行统一运营管理；</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（二）委托贷款资金发放前，</w:t>
      </w:r>
      <w:r w:rsidRPr="00431B7A">
        <w:rPr>
          <w:rFonts w:ascii="仿宋_GB2312" w:eastAsia="仿宋_GB2312" w:hAnsi="宋体" w:cs="宋体" w:hint="eastAsia"/>
          <w:color w:val="000000"/>
          <w:kern w:val="0"/>
          <w:sz w:val="32"/>
          <w:szCs w:val="32"/>
          <w:lang w:val="en"/>
        </w:rPr>
        <w:t>区政府</w:t>
      </w:r>
      <w:r w:rsidRPr="00431B7A">
        <w:rPr>
          <w:rFonts w:ascii="仿宋_GB2312" w:eastAsia="仿宋_GB2312" w:hAnsi="宋体" w:cs="宋体" w:hint="eastAsia"/>
          <w:color w:val="454545"/>
          <w:kern w:val="0"/>
          <w:sz w:val="32"/>
          <w:szCs w:val="32"/>
          <w:lang w:val="en"/>
        </w:rPr>
        <w:t>须与委托贷款银行（建行博望支行）签订《委托贷款的委托合同》，后由委托贷款银行（建行博望支行）与委托贷款企业（名单由区政府提供）签订《委托贷款的借款合同》。</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第十一条</w:t>
      </w:r>
      <w:r w:rsidRPr="00431B7A">
        <w:rPr>
          <w:rFonts w:ascii="宋体" w:eastAsia="宋体" w:hAnsi="宋体" w:cs="宋体"/>
          <w:color w:val="FF0000"/>
          <w:kern w:val="0"/>
          <w:sz w:val="32"/>
          <w:szCs w:val="32"/>
          <w:lang w:val="en"/>
        </w:rPr>
        <w:t> </w:t>
      </w:r>
      <w:r w:rsidRPr="00431B7A">
        <w:rPr>
          <w:rFonts w:ascii="仿宋_GB2312" w:eastAsia="仿宋_GB2312" w:hAnsi="宋体" w:cs="宋体" w:hint="eastAsia"/>
          <w:color w:val="454545"/>
          <w:kern w:val="0"/>
          <w:sz w:val="32"/>
          <w:szCs w:val="32"/>
          <w:lang w:val="en"/>
        </w:rPr>
        <w:t>防控机制</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（一）建立风险防范机制。各载体单位严格审核项目的真实性和可行性；区财政局、招商局、科技局、市场监管局等部门加大对扶持项目专项核查力度，确保项目按质按期完成。</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（二）建立风险联动机制。区各相关部门在扶持项目审核过程中，发现单位申报项目存在弄虚作假、重复申报项目、骗取财政补助行为的，应予以及时通报，取消该单位财政扶持资格。</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lastRenderedPageBreak/>
        <w:t>第十二条</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相关职责</w:t>
      </w:r>
    </w:p>
    <w:p w:rsidR="00431B7A" w:rsidRPr="00431B7A" w:rsidRDefault="00431B7A" w:rsidP="00431B7A">
      <w:pPr>
        <w:widowControl/>
        <w:spacing w:line="450" w:lineRule="atLeast"/>
        <w:ind w:firstLine="63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（一）区财政局和马鞍山市</w:t>
      </w:r>
      <w:r w:rsidRPr="00431B7A">
        <w:rPr>
          <w:rFonts w:ascii="仿宋_GB2312" w:eastAsia="仿宋_GB2312" w:hAnsi="宋体" w:cs="宋体" w:hint="eastAsia"/>
          <w:color w:val="454545"/>
          <w:kern w:val="0"/>
          <w:sz w:val="32"/>
          <w:szCs w:val="32"/>
          <w:lang w:val="en"/>
        </w:rPr>
        <w:t>横山创业投资有限责任公司</w:t>
      </w:r>
      <w:r w:rsidRPr="00431B7A">
        <w:rPr>
          <w:rFonts w:ascii="仿宋_GB2312" w:eastAsia="仿宋_GB2312" w:hAnsi="宋体" w:cs="宋体" w:hint="eastAsia"/>
          <w:color w:val="000000"/>
          <w:kern w:val="0"/>
          <w:sz w:val="32"/>
          <w:szCs w:val="32"/>
          <w:lang w:val="en"/>
        </w:rPr>
        <w:t>负责明确扶持的主要方式和政策资金总量，统筹各政策之间的衔接，避免政策的重复和不一致，负责牵头专项资金的监督管理和绩效评价。区财政每年安排专项资金用于</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投转补</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，区城投每年安排一定的资金用于</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投转股</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二）区相关部门为产业扶持政策制定、执行和管理的第一责任人，负责提出资金的投入重点，维护产业扶持政策具体政策条款和实施细则，并强化政策的预算执行、监督检查和日常监管，确保资金真正落到实处、发挥最大效益。</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（三）区审计局应强化审计监督，确保政策资金安全。</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（四）对违规制定和执行政策，将依据有关法律法规和制度进行问责。</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第十三条</w:t>
      </w:r>
      <w:r w:rsidRPr="00431B7A">
        <w:rPr>
          <w:rFonts w:ascii="宋体" w:eastAsia="宋体" w:hAnsi="宋体" w:cs="宋体"/>
          <w:color w:val="000000"/>
          <w:kern w:val="0"/>
          <w:sz w:val="32"/>
          <w:szCs w:val="32"/>
          <w:lang w:val="en"/>
        </w:rPr>
        <w:t xml:space="preserve">  </w:t>
      </w:r>
      <w:r w:rsidRPr="00431B7A">
        <w:rPr>
          <w:rFonts w:ascii="仿宋_GB2312" w:eastAsia="仿宋_GB2312" w:hAnsi="宋体" w:cs="宋体" w:hint="eastAsia"/>
          <w:color w:val="000000"/>
          <w:kern w:val="0"/>
          <w:sz w:val="32"/>
          <w:szCs w:val="32"/>
          <w:lang w:val="en"/>
        </w:rPr>
        <w:t>本规定由领导小组办公室（区发经委）负责解释。</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第十四条</w:t>
      </w:r>
      <w:r w:rsidRPr="00431B7A">
        <w:rPr>
          <w:rFonts w:ascii="宋体" w:eastAsia="宋体" w:hAnsi="宋体" w:cs="宋体"/>
          <w:color w:val="000000"/>
          <w:kern w:val="0"/>
          <w:sz w:val="32"/>
          <w:szCs w:val="32"/>
          <w:lang w:val="en"/>
        </w:rPr>
        <w:t xml:space="preserve">  </w:t>
      </w:r>
      <w:r w:rsidRPr="00431B7A">
        <w:rPr>
          <w:rFonts w:ascii="仿宋_GB2312" w:eastAsia="仿宋_GB2312" w:hAnsi="宋体" w:cs="宋体" w:hint="eastAsia"/>
          <w:color w:val="000000"/>
          <w:kern w:val="0"/>
          <w:sz w:val="32"/>
          <w:szCs w:val="32"/>
          <w:lang w:val="en"/>
        </w:rPr>
        <w:t>本规定自印发之日起实行。</w:t>
      </w:r>
    </w:p>
    <w:p w:rsidR="00431B7A" w:rsidRPr="00431B7A" w:rsidRDefault="00431B7A" w:rsidP="00431B7A">
      <w:pPr>
        <w:widowControl/>
        <w:shd w:val="clear" w:color="auto" w:fill="FFFFFF"/>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hd w:val="clear" w:color="auto" w:fill="FFFFFF"/>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附件：</w:t>
      </w:r>
      <w:r w:rsidRPr="00431B7A">
        <w:rPr>
          <w:rFonts w:ascii="宋体" w:eastAsia="宋体" w:hAnsi="宋体" w:cs="宋体"/>
          <w:color w:val="000000"/>
          <w:kern w:val="0"/>
          <w:sz w:val="32"/>
          <w:szCs w:val="32"/>
          <w:lang w:val="en"/>
        </w:rPr>
        <w:t>1</w:t>
      </w:r>
      <w:r w:rsidRPr="00431B7A">
        <w:rPr>
          <w:rFonts w:ascii="仿宋_GB2312" w:eastAsia="仿宋_GB2312" w:hAnsi="宋体" w:cs="宋体" w:hint="eastAsia"/>
          <w:color w:val="000000"/>
          <w:kern w:val="0"/>
          <w:sz w:val="32"/>
          <w:szCs w:val="32"/>
          <w:lang w:val="en"/>
        </w:rPr>
        <w:t>、博望区创业投资引导基金领导小组名单</w:t>
      </w:r>
    </w:p>
    <w:p w:rsidR="00431B7A" w:rsidRPr="00431B7A" w:rsidRDefault="00431B7A" w:rsidP="00431B7A">
      <w:pPr>
        <w:widowControl/>
        <w:shd w:val="clear" w:color="auto" w:fill="FFFFFF"/>
        <w:spacing w:line="450" w:lineRule="atLeast"/>
        <w:ind w:firstLine="1600"/>
        <w:jc w:val="left"/>
        <w:rPr>
          <w:rFonts w:ascii="宋体" w:eastAsia="宋体" w:hAnsi="宋体" w:cs="宋体"/>
          <w:color w:val="454545"/>
          <w:kern w:val="0"/>
          <w:sz w:val="24"/>
          <w:szCs w:val="24"/>
          <w:lang w:val="en"/>
        </w:rPr>
      </w:pPr>
      <w:r w:rsidRPr="00431B7A">
        <w:rPr>
          <w:rFonts w:ascii="宋体" w:eastAsia="宋体" w:hAnsi="宋体" w:cs="宋体"/>
          <w:color w:val="000000"/>
          <w:kern w:val="0"/>
          <w:sz w:val="32"/>
          <w:szCs w:val="32"/>
          <w:lang w:val="en"/>
        </w:rPr>
        <w:t>2</w:t>
      </w:r>
      <w:r w:rsidRPr="00431B7A">
        <w:rPr>
          <w:rFonts w:ascii="仿宋_GB2312" w:eastAsia="仿宋_GB2312" w:hAnsi="宋体" w:cs="宋体" w:hint="eastAsia"/>
          <w:color w:val="000000"/>
          <w:kern w:val="0"/>
          <w:sz w:val="32"/>
          <w:szCs w:val="32"/>
          <w:lang w:val="en"/>
        </w:rPr>
        <w:t>、</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投转补</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股</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操作流程</w:t>
      </w:r>
    </w:p>
    <w:p w:rsidR="00431B7A" w:rsidRPr="00431B7A" w:rsidRDefault="00431B7A" w:rsidP="00431B7A">
      <w:pPr>
        <w:widowControl/>
        <w:shd w:val="clear" w:color="auto" w:fill="FFFFFF"/>
        <w:spacing w:line="450" w:lineRule="atLeast"/>
        <w:ind w:firstLine="1600"/>
        <w:jc w:val="left"/>
        <w:rPr>
          <w:rFonts w:ascii="宋体" w:eastAsia="宋体" w:hAnsi="宋体" w:cs="宋体"/>
          <w:color w:val="454545"/>
          <w:kern w:val="0"/>
          <w:sz w:val="24"/>
          <w:szCs w:val="24"/>
          <w:lang w:val="en"/>
        </w:rPr>
      </w:pPr>
      <w:r w:rsidRPr="00431B7A">
        <w:rPr>
          <w:rFonts w:ascii="宋体" w:eastAsia="宋体" w:hAnsi="宋体" w:cs="宋体"/>
          <w:color w:val="000000"/>
          <w:kern w:val="0"/>
          <w:sz w:val="32"/>
          <w:szCs w:val="32"/>
          <w:lang w:val="en"/>
        </w:rPr>
        <w:lastRenderedPageBreak/>
        <w:t>3</w:t>
      </w:r>
      <w:r w:rsidRPr="00431B7A">
        <w:rPr>
          <w:rFonts w:ascii="仿宋_GB2312" w:eastAsia="仿宋_GB2312" w:hAnsi="宋体" w:cs="宋体" w:hint="eastAsia"/>
          <w:color w:val="000000"/>
          <w:kern w:val="0"/>
          <w:sz w:val="32"/>
          <w:szCs w:val="32"/>
          <w:lang w:val="en"/>
        </w:rPr>
        <w:t>、</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投转补</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股</w:t>
      </w:r>
      <w:r w:rsidRPr="00431B7A">
        <w:rPr>
          <w:rFonts w:ascii="宋体" w:eastAsia="宋体" w:hAnsi="宋体" w:cs="宋体"/>
          <w:color w:val="000000"/>
          <w:kern w:val="0"/>
          <w:sz w:val="32"/>
          <w:szCs w:val="32"/>
          <w:lang w:val="en"/>
        </w:rPr>
        <w:t>”</w:t>
      </w:r>
      <w:r w:rsidRPr="00431B7A">
        <w:rPr>
          <w:rFonts w:ascii="仿宋_GB2312" w:eastAsia="仿宋_GB2312" w:hAnsi="宋体" w:cs="宋体" w:hint="eastAsia"/>
          <w:color w:val="000000"/>
          <w:kern w:val="0"/>
          <w:sz w:val="32"/>
          <w:szCs w:val="32"/>
          <w:lang w:val="en"/>
        </w:rPr>
        <w:t>专项资金申请表</w:t>
      </w:r>
    </w:p>
    <w:p w:rsidR="00431B7A" w:rsidRPr="00431B7A" w:rsidRDefault="00431B7A" w:rsidP="00431B7A">
      <w:pPr>
        <w:widowControl/>
        <w:shd w:val="clear" w:color="auto" w:fill="FFFFFF"/>
        <w:spacing w:line="450" w:lineRule="atLeast"/>
        <w:ind w:firstLine="1600"/>
        <w:jc w:val="left"/>
        <w:rPr>
          <w:rFonts w:ascii="宋体" w:eastAsia="宋体" w:hAnsi="宋体" w:cs="宋体"/>
          <w:color w:val="454545"/>
          <w:kern w:val="0"/>
          <w:sz w:val="24"/>
          <w:szCs w:val="24"/>
          <w:lang w:val="en"/>
        </w:rPr>
      </w:pPr>
      <w:r w:rsidRPr="00431B7A">
        <w:rPr>
          <w:rFonts w:ascii="宋体" w:eastAsia="宋体" w:hAnsi="宋体" w:cs="宋体"/>
          <w:color w:val="000000"/>
          <w:kern w:val="0"/>
          <w:sz w:val="32"/>
          <w:szCs w:val="32"/>
          <w:lang w:val="en"/>
        </w:rPr>
        <w:t>4</w:t>
      </w:r>
      <w:r w:rsidRPr="00431B7A">
        <w:rPr>
          <w:rFonts w:ascii="仿宋_GB2312" w:eastAsia="仿宋_GB2312" w:hAnsi="宋体" w:cs="宋体" w:hint="eastAsia"/>
          <w:color w:val="000000"/>
          <w:kern w:val="0"/>
          <w:sz w:val="32"/>
          <w:szCs w:val="32"/>
          <w:lang w:val="en"/>
        </w:rPr>
        <w:t>、博望区创业投资引导基金申报细则</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1</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hd w:val="clear" w:color="auto" w:fill="FFFFFF"/>
        <w:spacing w:line="450" w:lineRule="atLeast"/>
        <w:jc w:val="center"/>
        <w:rPr>
          <w:rFonts w:ascii="宋体" w:eastAsia="宋体" w:hAnsi="宋体" w:cs="宋体"/>
          <w:color w:val="454545"/>
          <w:kern w:val="0"/>
          <w:sz w:val="24"/>
          <w:szCs w:val="24"/>
          <w:lang w:val="en"/>
        </w:rPr>
      </w:pPr>
      <w:r w:rsidRPr="00431B7A">
        <w:rPr>
          <w:rFonts w:ascii="方正小标宋简体" w:eastAsia="方正小标宋简体" w:hAnsi="宋体" w:cs="宋体" w:hint="eastAsia"/>
          <w:color w:val="454545"/>
          <w:kern w:val="0"/>
          <w:sz w:val="44"/>
          <w:szCs w:val="44"/>
          <w:lang w:val="en"/>
        </w:rPr>
        <w:t>博望区创业投资引导基金领导小组名单</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组</w:t>
      </w:r>
      <w:r w:rsidRPr="00431B7A">
        <w:rPr>
          <w:rFonts w:ascii="宋体" w:eastAsia="宋体" w:hAnsi="宋体" w:cs="宋体"/>
          <w:color w:val="454545"/>
          <w:kern w:val="0"/>
          <w:sz w:val="32"/>
          <w:szCs w:val="32"/>
          <w:lang w:val="en"/>
        </w:rPr>
        <w:t xml:space="preserve">  </w:t>
      </w:r>
      <w:r w:rsidRPr="00431B7A">
        <w:rPr>
          <w:rFonts w:ascii="黑体" w:eastAsia="黑体" w:hAnsi="黑体" w:cs="宋体" w:hint="eastAsia"/>
          <w:color w:val="454545"/>
          <w:kern w:val="0"/>
          <w:sz w:val="32"/>
          <w:szCs w:val="32"/>
          <w:lang w:val="en"/>
        </w:rPr>
        <w:t>长</w:t>
      </w:r>
      <w:r w:rsidRPr="00431B7A">
        <w:rPr>
          <w:rFonts w:ascii="仿宋_GB2312" w:eastAsia="仿宋_GB2312" w:hAnsi="宋体" w:cs="宋体" w:hint="eastAsia"/>
          <w:color w:val="454545"/>
          <w:kern w:val="0"/>
          <w:sz w:val="32"/>
          <w:szCs w:val="32"/>
          <w:lang w:val="en"/>
        </w:rPr>
        <w:t>：汪</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斌</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区委常委、常务副区长</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副组长</w:t>
      </w:r>
      <w:r w:rsidRPr="00431B7A">
        <w:rPr>
          <w:rFonts w:ascii="仿宋_GB2312" w:eastAsia="仿宋_GB2312" w:hAnsi="宋体" w:cs="宋体" w:hint="eastAsia"/>
          <w:color w:val="454545"/>
          <w:kern w:val="0"/>
          <w:sz w:val="32"/>
          <w:szCs w:val="32"/>
          <w:lang w:val="en"/>
        </w:rPr>
        <w:t>：刘</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军</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区委常委、高新区管委会主任</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钱红梅</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副区长</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万</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瑞</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区政协副主席、发经信委主任</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成</w:t>
      </w:r>
      <w:r w:rsidRPr="00431B7A">
        <w:rPr>
          <w:rFonts w:ascii="宋体" w:eastAsia="宋体" w:hAnsi="宋体" w:cs="宋体"/>
          <w:color w:val="454545"/>
          <w:kern w:val="0"/>
          <w:sz w:val="32"/>
          <w:szCs w:val="32"/>
          <w:lang w:val="en"/>
        </w:rPr>
        <w:t xml:space="preserve">  </w:t>
      </w:r>
      <w:r w:rsidRPr="00431B7A">
        <w:rPr>
          <w:rFonts w:ascii="黑体" w:eastAsia="黑体" w:hAnsi="黑体" w:cs="宋体" w:hint="eastAsia"/>
          <w:color w:val="454545"/>
          <w:kern w:val="0"/>
          <w:sz w:val="32"/>
          <w:szCs w:val="32"/>
          <w:lang w:val="en"/>
        </w:rPr>
        <w:t>员</w:t>
      </w:r>
      <w:r w:rsidRPr="00431B7A">
        <w:rPr>
          <w:rFonts w:ascii="仿宋_GB2312" w:eastAsia="仿宋_GB2312" w:hAnsi="宋体" w:cs="宋体" w:hint="eastAsia"/>
          <w:color w:val="454545"/>
          <w:kern w:val="0"/>
          <w:sz w:val="32"/>
          <w:szCs w:val="32"/>
          <w:lang w:val="en"/>
        </w:rPr>
        <w:t>：许</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明</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区科技局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徐业标</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区财政局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何孝圣</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区环保局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李金宝</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区审计局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杜承飞</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区市场监管局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李</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泉</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区招商局</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严</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军</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区城发投管委会办公室</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张</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俊</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区中小企业服务中心</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毛向阳</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建行博望支行行长</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lastRenderedPageBreak/>
        <w:t>李世华</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博望镇</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邵长海</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丹阳镇</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李</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静</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新市镇</w:t>
      </w:r>
    </w:p>
    <w:p w:rsidR="00431B7A" w:rsidRPr="00431B7A" w:rsidRDefault="00431B7A" w:rsidP="00431B7A">
      <w:pPr>
        <w:widowControl/>
        <w:spacing w:line="450" w:lineRule="atLeast"/>
        <w:ind w:firstLine="48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领导小组下设办公室，办公室设在区发改经信委，万瑞兼任办公室主任，严军、张俊兼任副主任。办公室具体负责创投引导基金日常管理工作。</w:t>
      </w:r>
    </w:p>
    <w:p w:rsidR="00431B7A" w:rsidRPr="00431B7A" w:rsidRDefault="00431B7A" w:rsidP="00431B7A">
      <w:pPr>
        <w:widowControl/>
        <w:shd w:val="clear" w:color="auto" w:fill="FFFFFF"/>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2</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44"/>
          <w:szCs w:val="44"/>
          <w:lang w:val="en"/>
        </w:rPr>
        <w:t>“</w:t>
      </w:r>
      <w:r w:rsidRPr="00431B7A">
        <w:rPr>
          <w:rFonts w:ascii="方正小标宋简体" w:eastAsia="方正小标宋简体" w:hAnsi="宋体" w:cs="宋体" w:hint="eastAsia"/>
          <w:color w:val="454545"/>
          <w:kern w:val="0"/>
          <w:sz w:val="44"/>
          <w:szCs w:val="44"/>
          <w:lang w:val="en"/>
        </w:rPr>
        <w:t>投转补</w:t>
      </w:r>
      <w:r w:rsidRPr="00431B7A">
        <w:rPr>
          <w:rFonts w:ascii="宋体" w:eastAsia="宋体" w:hAnsi="宋体" w:cs="宋体"/>
          <w:color w:val="454545"/>
          <w:kern w:val="0"/>
          <w:sz w:val="44"/>
          <w:szCs w:val="44"/>
          <w:lang w:val="en"/>
        </w:rPr>
        <w:t>/</w:t>
      </w:r>
      <w:r w:rsidRPr="00431B7A">
        <w:rPr>
          <w:rFonts w:ascii="方正小标宋简体" w:eastAsia="方正小标宋简体" w:hAnsi="宋体" w:cs="宋体" w:hint="eastAsia"/>
          <w:color w:val="454545"/>
          <w:kern w:val="0"/>
          <w:sz w:val="44"/>
          <w:szCs w:val="44"/>
          <w:lang w:val="en"/>
        </w:rPr>
        <w:t>股</w:t>
      </w:r>
      <w:r w:rsidRPr="00431B7A">
        <w:rPr>
          <w:rFonts w:ascii="宋体" w:eastAsia="宋体" w:hAnsi="宋体" w:cs="宋体"/>
          <w:color w:val="454545"/>
          <w:kern w:val="0"/>
          <w:sz w:val="44"/>
          <w:szCs w:val="44"/>
          <w:lang w:val="en"/>
        </w:rPr>
        <w:t>”</w:t>
      </w:r>
      <w:r w:rsidRPr="00431B7A">
        <w:rPr>
          <w:rFonts w:ascii="方正小标宋简体" w:eastAsia="方正小标宋简体" w:hAnsi="宋体" w:cs="宋体" w:hint="eastAsia"/>
          <w:color w:val="454545"/>
          <w:kern w:val="0"/>
          <w:sz w:val="44"/>
          <w:szCs w:val="44"/>
          <w:lang w:val="en"/>
        </w:rPr>
        <w:t>操作流程</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企业提出申请</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领导小组办公室初核</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召开专家评审会</w:t>
      </w:r>
      <w:r w:rsidRPr="00431B7A">
        <w:rPr>
          <w:rFonts w:ascii="宋体" w:eastAsia="宋体" w:hAnsi="宋体" w:cs="宋体"/>
          <w:color w:val="454545"/>
          <w:kern w:val="0"/>
          <w:sz w:val="32"/>
          <w:szCs w:val="32"/>
          <w:lang w:val="en"/>
        </w:rPr>
        <w:t xml:space="preserve">  </w:t>
      </w:r>
      <w:r w:rsidRPr="00431B7A">
        <w:rPr>
          <w:rFonts w:ascii="仿宋_GB2312" w:eastAsia="仿宋_GB2312" w:hAnsi="宋体" w:cs="宋体" w:hint="eastAsia"/>
          <w:color w:val="454545"/>
          <w:kern w:val="0"/>
          <w:sz w:val="32"/>
          <w:szCs w:val="32"/>
          <w:lang w:val="en"/>
        </w:rPr>
        <w:t>出具评审报告</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初步确定名单</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领导小组会议研究</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lastRenderedPageBreak/>
        <w:t>报区政府常务会最终确认</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区政府和银行签订委托协议</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银行对企业进行调查</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银行和企业签订协议，放款</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3</w:t>
      </w:r>
    </w:p>
    <w:p w:rsidR="00431B7A" w:rsidRPr="00431B7A" w:rsidRDefault="00431B7A" w:rsidP="00431B7A">
      <w:pPr>
        <w:widowControl/>
        <w:shd w:val="clear" w:color="auto" w:fill="FFFFFF"/>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333333"/>
          <w:kern w:val="0"/>
          <w:sz w:val="44"/>
          <w:szCs w:val="44"/>
          <w:lang w:val="en"/>
        </w:rPr>
        <w:t>“</w:t>
      </w:r>
      <w:r w:rsidRPr="00431B7A">
        <w:rPr>
          <w:rFonts w:ascii="方正小标宋简体" w:eastAsia="方正小标宋简体" w:hAnsi="宋体" w:cs="宋体" w:hint="eastAsia"/>
          <w:color w:val="333333"/>
          <w:kern w:val="0"/>
          <w:sz w:val="44"/>
          <w:szCs w:val="44"/>
          <w:lang w:val="en"/>
        </w:rPr>
        <w:t>投转补</w:t>
      </w:r>
      <w:r w:rsidRPr="00431B7A">
        <w:rPr>
          <w:rFonts w:ascii="宋体" w:eastAsia="宋体" w:hAnsi="宋体" w:cs="宋体"/>
          <w:color w:val="333333"/>
          <w:kern w:val="0"/>
          <w:sz w:val="44"/>
          <w:szCs w:val="44"/>
          <w:lang w:val="en"/>
        </w:rPr>
        <w:t>/</w:t>
      </w:r>
      <w:r w:rsidRPr="00431B7A">
        <w:rPr>
          <w:rFonts w:ascii="方正小标宋简体" w:eastAsia="方正小标宋简体" w:hAnsi="宋体" w:cs="宋体" w:hint="eastAsia"/>
          <w:color w:val="333333"/>
          <w:kern w:val="0"/>
          <w:sz w:val="44"/>
          <w:szCs w:val="44"/>
          <w:lang w:val="en"/>
        </w:rPr>
        <w:t>股</w:t>
      </w:r>
      <w:r w:rsidRPr="00431B7A">
        <w:rPr>
          <w:rFonts w:ascii="宋体" w:eastAsia="宋体" w:hAnsi="宋体" w:cs="宋体"/>
          <w:color w:val="333333"/>
          <w:kern w:val="0"/>
          <w:sz w:val="44"/>
          <w:szCs w:val="44"/>
          <w:lang w:val="en"/>
        </w:rPr>
        <w:t>”</w:t>
      </w:r>
      <w:r w:rsidRPr="00431B7A">
        <w:rPr>
          <w:rFonts w:ascii="方正小标宋简体" w:eastAsia="方正小标宋简体" w:hAnsi="宋体" w:cs="宋体" w:hint="eastAsia"/>
          <w:color w:val="333333"/>
          <w:kern w:val="0"/>
          <w:sz w:val="44"/>
          <w:szCs w:val="44"/>
          <w:lang w:val="en"/>
        </w:rPr>
        <w:t>专项资金申请表</w:t>
      </w:r>
    </w:p>
    <w:p w:rsidR="00431B7A" w:rsidRPr="00431B7A" w:rsidRDefault="00431B7A" w:rsidP="00431B7A">
      <w:pPr>
        <w:widowControl/>
        <w:shd w:val="clear" w:color="auto" w:fill="FFFFFF"/>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hd w:val="clear" w:color="auto" w:fill="FFFFFF"/>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hd w:val="clear" w:color="auto" w:fill="FFFFFF"/>
        <w:spacing w:line="450" w:lineRule="atLeast"/>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333333"/>
          <w:kern w:val="0"/>
          <w:sz w:val="24"/>
          <w:szCs w:val="24"/>
          <w:lang w:val="en"/>
        </w:rPr>
        <w:t>申报单位（盖章）：</w:t>
      </w:r>
      <w:r w:rsidRPr="00431B7A">
        <w:rPr>
          <w:rFonts w:ascii="宋体" w:eastAsia="宋体" w:hAnsi="宋体" w:cs="宋体"/>
          <w:color w:val="333333"/>
          <w:kern w:val="0"/>
          <w:sz w:val="24"/>
          <w:szCs w:val="24"/>
          <w:lang w:val="en"/>
        </w:rPr>
        <w:t xml:space="preserve">                                   </w:t>
      </w:r>
      <w:r w:rsidRPr="00431B7A">
        <w:rPr>
          <w:rFonts w:ascii="仿宋_GB2312" w:eastAsia="仿宋_GB2312" w:hAnsi="宋体" w:cs="宋体" w:hint="eastAsia"/>
          <w:color w:val="333333"/>
          <w:kern w:val="0"/>
          <w:sz w:val="24"/>
          <w:szCs w:val="24"/>
          <w:lang w:val="en"/>
        </w:rPr>
        <w:t>申报时间：</w:t>
      </w:r>
      <w:r w:rsidRPr="00431B7A">
        <w:rPr>
          <w:rFonts w:ascii="宋体" w:eastAsia="宋体" w:hAnsi="宋体" w:cs="宋体"/>
          <w:color w:val="333333"/>
          <w:kern w:val="0"/>
          <w:sz w:val="24"/>
          <w:szCs w:val="24"/>
          <w:lang w:val="en"/>
        </w:rPr>
        <w:t xml:space="preserve">     </w:t>
      </w:r>
      <w:r w:rsidRPr="00431B7A">
        <w:rPr>
          <w:rFonts w:ascii="仿宋_GB2312" w:eastAsia="仿宋_GB2312" w:hAnsi="宋体" w:cs="宋体" w:hint="eastAsia"/>
          <w:color w:val="333333"/>
          <w:kern w:val="0"/>
          <w:sz w:val="24"/>
          <w:szCs w:val="24"/>
          <w:lang w:val="en"/>
        </w:rPr>
        <w:t>年</w:t>
      </w:r>
      <w:r w:rsidRPr="00431B7A">
        <w:rPr>
          <w:rFonts w:ascii="宋体" w:eastAsia="宋体" w:hAnsi="宋体" w:cs="宋体"/>
          <w:color w:val="333333"/>
          <w:kern w:val="0"/>
          <w:sz w:val="24"/>
          <w:szCs w:val="24"/>
          <w:lang w:val="en"/>
        </w:rPr>
        <w:t xml:space="preserve">   </w:t>
      </w:r>
      <w:r w:rsidRPr="00431B7A">
        <w:rPr>
          <w:rFonts w:ascii="仿宋_GB2312" w:eastAsia="仿宋_GB2312" w:hAnsi="宋体" w:cs="宋体" w:hint="eastAsia"/>
          <w:color w:val="333333"/>
          <w:kern w:val="0"/>
          <w:sz w:val="24"/>
          <w:szCs w:val="24"/>
          <w:lang w:val="en"/>
        </w:rPr>
        <w:t>月</w:t>
      </w:r>
      <w:r w:rsidRPr="00431B7A">
        <w:rPr>
          <w:rFonts w:ascii="宋体" w:eastAsia="宋体" w:hAnsi="宋体" w:cs="宋体"/>
          <w:color w:val="333333"/>
          <w:kern w:val="0"/>
          <w:sz w:val="24"/>
          <w:szCs w:val="24"/>
          <w:lang w:val="en"/>
        </w:rPr>
        <w:t xml:space="preserve">   </w:t>
      </w:r>
      <w:r w:rsidRPr="00431B7A">
        <w:rPr>
          <w:rFonts w:ascii="仿宋_GB2312" w:eastAsia="仿宋_GB2312" w:hAnsi="宋体" w:cs="宋体" w:hint="eastAsia"/>
          <w:color w:val="333333"/>
          <w:kern w:val="0"/>
          <w:sz w:val="24"/>
          <w:szCs w:val="24"/>
          <w:lang w:val="en"/>
        </w:rPr>
        <w:t>日</w:t>
      </w:r>
    </w:p>
    <w:tbl>
      <w:tblPr>
        <w:tblW w:w="507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2"/>
        <w:gridCol w:w="2476"/>
        <w:gridCol w:w="2367"/>
        <w:gridCol w:w="1244"/>
        <w:gridCol w:w="2673"/>
        <w:gridCol w:w="1408"/>
        <w:gridCol w:w="1181"/>
        <w:gridCol w:w="2509"/>
      </w:tblGrid>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企业名称</w:t>
            </w:r>
          </w:p>
        </w:tc>
        <w:tc>
          <w:tcPr>
            <w:tcW w:w="471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法定代表人</w:t>
            </w:r>
          </w:p>
        </w:tc>
        <w:tc>
          <w:tcPr>
            <w:tcW w:w="1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9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联系电话</w:t>
            </w:r>
          </w:p>
        </w:tc>
        <w:tc>
          <w:tcPr>
            <w:tcW w:w="1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6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手机号码</w:t>
            </w:r>
          </w:p>
        </w:tc>
        <w:tc>
          <w:tcPr>
            <w:tcW w:w="9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联系人</w:t>
            </w:r>
          </w:p>
        </w:tc>
        <w:tc>
          <w:tcPr>
            <w:tcW w:w="1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9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联系电话</w:t>
            </w:r>
          </w:p>
        </w:tc>
        <w:tc>
          <w:tcPr>
            <w:tcW w:w="1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69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Email</w:t>
            </w:r>
          </w:p>
        </w:tc>
        <w:tc>
          <w:tcPr>
            <w:tcW w:w="9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开户银行</w:t>
            </w:r>
          </w:p>
        </w:tc>
        <w:tc>
          <w:tcPr>
            <w:tcW w:w="1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9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账</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号</w:t>
            </w:r>
          </w:p>
        </w:tc>
        <w:tc>
          <w:tcPr>
            <w:tcW w:w="2630"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单位地址</w:t>
            </w:r>
          </w:p>
        </w:tc>
        <w:tc>
          <w:tcPr>
            <w:tcW w:w="471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类</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型</w:t>
            </w:r>
          </w:p>
        </w:tc>
        <w:tc>
          <w:tcPr>
            <w:tcW w:w="471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ind w:firstLine="210"/>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w:t>
            </w:r>
            <w:r w:rsidRPr="00431B7A">
              <w:rPr>
                <w:rFonts w:ascii="仿宋_GB2312" w:eastAsia="仿宋_GB2312" w:hAnsi="宋体" w:cs="宋体" w:hint="eastAsia"/>
                <w:color w:val="454545"/>
                <w:kern w:val="0"/>
                <w:sz w:val="24"/>
                <w:szCs w:val="24"/>
              </w:rPr>
              <w:t>投转补</w:t>
            </w:r>
            <w:r w:rsidRPr="00431B7A">
              <w:rPr>
                <w:rFonts w:ascii="宋体" w:eastAsia="宋体" w:hAnsi="宋体" w:cs="宋体"/>
                <w:color w:val="454545"/>
                <w:kern w:val="0"/>
                <w:sz w:val="24"/>
                <w:szCs w:val="24"/>
              </w:rPr>
              <w:t>”</w:t>
            </w:r>
            <w:r w:rsidRPr="00431B7A">
              <w:rPr>
                <w:rFonts w:ascii="仿宋_GB2312" w:eastAsia="仿宋_GB2312" w:hAnsi="宋体" w:cs="宋体" w:hint="eastAsia"/>
                <w:color w:val="454545"/>
                <w:kern w:val="0"/>
                <w:sz w:val="24"/>
                <w:szCs w:val="24"/>
              </w:rPr>
              <w:t>项目专项资金</w:t>
            </w:r>
            <w:r w:rsidRPr="00431B7A">
              <w:rPr>
                <w:rFonts w:ascii="宋体" w:eastAsia="宋体" w:hAnsi="宋体" w:cs="宋体"/>
                <w:color w:val="454545"/>
                <w:kern w:val="0"/>
                <w:sz w:val="24"/>
                <w:szCs w:val="24"/>
              </w:rPr>
              <w:t>        □“</w:t>
            </w:r>
            <w:r w:rsidRPr="00431B7A">
              <w:rPr>
                <w:rFonts w:ascii="仿宋_GB2312" w:eastAsia="仿宋_GB2312" w:hAnsi="宋体" w:cs="宋体" w:hint="eastAsia"/>
                <w:color w:val="454545"/>
                <w:kern w:val="0"/>
                <w:sz w:val="24"/>
                <w:szCs w:val="24"/>
              </w:rPr>
              <w:t>投转股</w:t>
            </w:r>
            <w:r w:rsidRPr="00431B7A">
              <w:rPr>
                <w:rFonts w:ascii="宋体" w:eastAsia="宋体" w:hAnsi="宋体" w:cs="宋体"/>
                <w:color w:val="454545"/>
                <w:kern w:val="0"/>
                <w:sz w:val="24"/>
                <w:szCs w:val="24"/>
              </w:rPr>
              <w:t>”</w:t>
            </w:r>
            <w:r w:rsidRPr="00431B7A">
              <w:rPr>
                <w:rFonts w:ascii="仿宋_GB2312" w:eastAsia="仿宋_GB2312" w:hAnsi="宋体" w:cs="宋体" w:hint="eastAsia"/>
                <w:color w:val="454545"/>
                <w:kern w:val="0"/>
                <w:sz w:val="24"/>
                <w:szCs w:val="24"/>
              </w:rPr>
              <w:t>项目专项资金</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上年税收</w:t>
            </w:r>
          </w:p>
        </w:tc>
        <w:tc>
          <w:tcPr>
            <w:tcW w:w="20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13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上年产值</w:t>
            </w:r>
          </w:p>
        </w:tc>
        <w:tc>
          <w:tcPr>
            <w:tcW w:w="12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lastRenderedPageBreak/>
              <w:t>项目名称</w:t>
            </w:r>
          </w:p>
        </w:tc>
        <w:tc>
          <w:tcPr>
            <w:tcW w:w="20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c>
          <w:tcPr>
            <w:tcW w:w="13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申请金额（万元）</w:t>
            </w:r>
          </w:p>
        </w:tc>
        <w:tc>
          <w:tcPr>
            <w:tcW w:w="12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项目基本情况</w:t>
            </w:r>
          </w:p>
        </w:tc>
        <w:tc>
          <w:tcPr>
            <w:tcW w:w="4710"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tc>
      </w:tr>
      <w:tr w:rsidR="00431B7A" w:rsidRPr="00431B7A" w:rsidTr="00431B7A">
        <w:trPr>
          <w:jc w:val="center"/>
        </w:trPr>
        <w:tc>
          <w:tcPr>
            <w:tcW w:w="5640"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部门意见</w:t>
            </w:r>
          </w:p>
        </w:tc>
      </w:tr>
      <w:tr w:rsidR="00431B7A" w:rsidRPr="00431B7A" w:rsidTr="00431B7A">
        <w:trPr>
          <w:jc w:val="center"/>
        </w:trPr>
        <w:tc>
          <w:tcPr>
            <w:tcW w:w="26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载体单位意见</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年</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月</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日</w:t>
            </w:r>
          </w:p>
        </w:tc>
        <w:tc>
          <w:tcPr>
            <w:tcW w:w="29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领导小组办公室意见</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年</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月</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日</w:t>
            </w:r>
          </w:p>
        </w:tc>
      </w:tr>
      <w:tr w:rsidR="00431B7A" w:rsidRPr="00431B7A" w:rsidTr="00431B7A">
        <w:trPr>
          <w:jc w:val="center"/>
        </w:trPr>
        <w:tc>
          <w:tcPr>
            <w:tcW w:w="268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专家评审意见</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年</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月</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日</w:t>
            </w:r>
          </w:p>
        </w:tc>
        <w:tc>
          <w:tcPr>
            <w:tcW w:w="29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领导小组意见</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年</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月</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日</w:t>
            </w:r>
          </w:p>
        </w:tc>
      </w:tr>
      <w:tr w:rsidR="00431B7A" w:rsidRPr="00431B7A" w:rsidTr="00431B7A">
        <w:trPr>
          <w:jc w:val="center"/>
        </w:trPr>
        <w:tc>
          <w:tcPr>
            <w:tcW w:w="12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color w:val="454545"/>
                <w:kern w:val="0"/>
                <w:szCs w:val="21"/>
              </w:rPr>
            </w:pPr>
            <w:r w:rsidRPr="00431B7A">
              <w:rPr>
                <w:rFonts w:ascii="微软雅黑" w:eastAsia="微软雅黑" w:hAnsi="微软雅黑" w:cs="宋体" w:hint="eastAsia"/>
                <w:color w:val="454545"/>
                <w:kern w:val="0"/>
                <w:szCs w:val="21"/>
              </w:rPr>
              <w:t> </w:t>
            </w:r>
          </w:p>
        </w:tc>
        <w:tc>
          <w:tcPr>
            <w:tcW w:w="14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8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4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47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4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c>
          <w:tcPr>
            <w:tcW w:w="12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beforeAutospacing="1" w:afterAutospacing="1" w:line="450" w:lineRule="atLeast"/>
              <w:jc w:val="left"/>
              <w:rPr>
                <w:rFonts w:ascii="微软雅黑" w:eastAsia="微软雅黑" w:hAnsi="微软雅黑" w:cs="宋体" w:hint="eastAsia"/>
                <w:color w:val="454545"/>
                <w:kern w:val="0"/>
                <w:szCs w:val="21"/>
              </w:rPr>
            </w:pPr>
            <w:r w:rsidRPr="00431B7A">
              <w:rPr>
                <w:rFonts w:ascii="微软雅黑" w:eastAsia="微软雅黑" w:hAnsi="微软雅黑" w:cs="宋体" w:hint="eastAsia"/>
                <w:color w:val="454545"/>
                <w:kern w:val="0"/>
                <w:szCs w:val="21"/>
              </w:rPr>
              <w:t> </w:t>
            </w:r>
          </w:p>
        </w:tc>
      </w:tr>
    </w:tbl>
    <w:p w:rsidR="00431B7A" w:rsidRPr="00431B7A" w:rsidRDefault="00431B7A" w:rsidP="00431B7A">
      <w:pPr>
        <w:widowControl/>
        <w:shd w:val="clear" w:color="auto" w:fill="FFFFFF"/>
        <w:spacing w:line="450" w:lineRule="atLeast"/>
        <w:jc w:val="left"/>
        <w:rPr>
          <w:rFonts w:ascii="宋体" w:eastAsia="宋体" w:hAnsi="宋体" w:cs="宋体" w:hint="eastAsia"/>
          <w:color w:val="454545"/>
          <w:kern w:val="0"/>
          <w:sz w:val="24"/>
          <w:szCs w:val="24"/>
          <w:lang w:val="en"/>
        </w:rPr>
      </w:pPr>
      <w:r w:rsidRPr="00431B7A">
        <w:rPr>
          <w:rFonts w:ascii="宋体" w:eastAsia="宋体" w:hAnsi="宋体" w:cs="宋体"/>
          <w:color w:val="333333"/>
          <w:kern w:val="0"/>
          <w:sz w:val="24"/>
          <w:szCs w:val="24"/>
          <w:lang w:val="en"/>
        </w:rPr>
        <w:t>   </w:t>
      </w:r>
      <w:r w:rsidRPr="00431B7A">
        <w:rPr>
          <w:rFonts w:ascii="仿宋_GB2312" w:eastAsia="仿宋_GB2312" w:hAnsi="宋体" w:cs="宋体" w:hint="eastAsia"/>
          <w:color w:val="333333"/>
          <w:kern w:val="0"/>
          <w:sz w:val="24"/>
          <w:szCs w:val="24"/>
          <w:lang w:val="en"/>
        </w:rPr>
        <w:t>法定代表人（签字）</w:t>
      </w:r>
      <w:r w:rsidRPr="00431B7A">
        <w:rPr>
          <w:rFonts w:ascii="宋体" w:eastAsia="宋体" w:hAnsi="宋体" w:cs="宋体"/>
          <w:color w:val="333333"/>
          <w:kern w:val="0"/>
          <w:sz w:val="24"/>
          <w:szCs w:val="24"/>
          <w:lang w:val="en"/>
        </w:rPr>
        <w:t xml:space="preserve">                                           </w:t>
      </w:r>
      <w:r w:rsidRPr="00431B7A">
        <w:rPr>
          <w:rFonts w:ascii="仿宋_GB2312" w:eastAsia="仿宋_GB2312" w:hAnsi="宋体" w:cs="宋体" w:hint="eastAsia"/>
          <w:color w:val="333333"/>
          <w:kern w:val="0"/>
          <w:sz w:val="24"/>
          <w:szCs w:val="24"/>
          <w:lang w:val="en"/>
        </w:rPr>
        <w:t>联系人（签字）</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4</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方正小标宋简体" w:eastAsia="方正小标宋简体" w:hAnsi="宋体" w:cs="宋体" w:hint="eastAsia"/>
          <w:color w:val="000000"/>
          <w:kern w:val="0"/>
          <w:sz w:val="44"/>
          <w:szCs w:val="44"/>
          <w:lang w:val="en"/>
        </w:rPr>
        <w:t>博望区创业投资引导基金申报细则</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第一条</w:t>
      </w:r>
      <w:r w:rsidRPr="00431B7A">
        <w:rPr>
          <w:rFonts w:ascii="仿宋_GB2312" w:eastAsia="仿宋_GB2312" w:hAnsi="宋体" w:cs="宋体" w:hint="eastAsia"/>
          <w:color w:val="454545"/>
          <w:kern w:val="0"/>
          <w:sz w:val="32"/>
          <w:szCs w:val="32"/>
          <w:lang w:val="en"/>
        </w:rPr>
        <w:t xml:space="preserve"> 根据《博望区创业投资基金实施办法》文件精神，制定本申报细则。</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lastRenderedPageBreak/>
        <w:t>第二条</w:t>
      </w:r>
      <w:r w:rsidRPr="00431B7A">
        <w:rPr>
          <w:rFonts w:ascii="仿宋_GB2312" w:eastAsia="仿宋_GB2312" w:hAnsi="宋体" w:cs="宋体" w:hint="eastAsia"/>
          <w:color w:val="454545"/>
          <w:kern w:val="0"/>
          <w:sz w:val="32"/>
          <w:szCs w:val="32"/>
          <w:lang w:val="en"/>
        </w:rPr>
        <w:t xml:space="preserve"> 申报条件</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（一）</w:t>
      </w:r>
      <w:r w:rsidRPr="00431B7A">
        <w:rPr>
          <w:rFonts w:ascii="仿宋_GB2312" w:eastAsia="仿宋_GB2312" w:hAnsi="宋体" w:cs="宋体" w:hint="eastAsia"/>
          <w:color w:val="454545"/>
          <w:kern w:val="0"/>
          <w:sz w:val="32"/>
          <w:szCs w:val="32"/>
          <w:lang w:val="en"/>
        </w:rPr>
        <w:t>符合博望区主导产业，企业成长性良好，重点扶持拟上市企业和战略性新兴产业等</w:t>
      </w:r>
      <w:r w:rsidRPr="00431B7A">
        <w:rPr>
          <w:rFonts w:ascii="仿宋_GB2312" w:eastAsia="仿宋_GB2312" w:hAnsi="宋体" w:cs="宋体" w:hint="eastAsia"/>
          <w:color w:val="000000"/>
          <w:kern w:val="0"/>
          <w:sz w:val="32"/>
          <w:szCs w:val="32"/>
          <w:lang w:val="en"/>
        </w:rPr>
        <w:t>企业；</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（二）</w:t>
      </w:r>
      <w:r w:rsidRPr="00431B7A">
        <w:rPr>
          <w:rFonts w:ascii="仿宋_GB2312" w:eastAsia="仿宋_GB2312" w:hAnsi="宋体" w:cs="宋体" w:hint="eastAsia"/>
          <w:color w:val="454545"/>
          <w:kern w:val="0"/>
          <w:sz w:val="32"/>
          <w:szCs w:val="32"/>
          <w:lang w:val="en"/>
        </w:rPr>
        <w:t>企业上年度没有发生安全生产责任事故和较大的环境污染事件，没有拖欠员工工资事件，没有欠税等不良记录；</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（三）有规范财务和企业内部管理制度，积极配合区内相关部门开展活动，及时报送各类报表；</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shd w:val="clear" w:color="auto" w:fill="FFFFFF"/>
          <w:lang w:val="en"/>
        </w:rPr>
        <w:t>（四）原则上申请的企业各项主要经济指标均保持一定增长。</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第三条</w:t>
      </w:r>
      <w:r w:rsidRPr="00431B7A">
        <w:rPr>
          <w:rFonts w:ascii="仿宋_GB2312" w:eastAsia="仿宋_GB2312" w:hAnsi="宋体" w:cs="宋体" w:hint="eastAsia"/>
          <w:color w:val="454545"/>
          <w:kern w:val="0"/>
          <w:sz w:val="32"/>
          <w:szCs w:val="32"/>
          <w:lang w:val="en"/>
        </w:rPr>
        <w:t xml:space="preserve"> 申报材料</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（一）</w:t>
      </w:r>
      <w:r w:rsidRPr="00431B7A">
        <w:rPr>
          <w:rFonts w:ascii="仿宋_GB2312" w:eastAsia="仿宋_GB2312" w:hAnsi="宋体" w:cs="宋体" w:hint="eastAsia"/>
          <w:color w:val="454545"/>
          <w:kern w:val="0"/>
          <w:sz w:val="32"/>
          <w:szCs w:val="32"/>
          <w:lang w:val="en"/>
        </w:rPr>
        <w:t>提出书面申请；</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（二）</w:t>
      </w:r>
      <w:r w:rsidRPr="00431B7A">
        <w:rPr>
          <w:rFonts w:ascii="仿宋_GB2312" w:eastAsia="仿宋_GB2312" w:hAnsi="宋体" w:cs="宋体" w:hint="eastAsia"/>
          <w:color w:val="454545"/>
          <w:kern w:val="0"/>
          <w:sz w:val="32"/>
          <w:szCs w:val="32"/>
          <w:lang w:val="en"/>
        </w:rPr>
        <w:t>填写《“投转补/股”项目专项资金申请表》；</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（三）</w:t>
      </w:r>
      <w:r w:rsidRPr="00431B7A">
        <w:rPr>
          <w:rFonts w:ascii="仿宋_GB2312" w:eastAsia="仿宋_GB2312" w:hAnsi="宋体" w:cs="宋体" w:hint="eastAsia"/>
          <w:color w:val="454545"/>
          <w:kern w:val="0"/>
          <w:sz w:val="32"/>
          <w:szCs w:val="32"/>
          <w:lang w:val="en"/>
        </w:rPr>
        <w:t>提供申报单位没有发生安全生产责任事故和较大的环境污染事件证明材料；</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（四）</w:t>
      </w:r>
      <w:r w:rsidRPr="00431B7A">
        <w:rPr>
          <w:rFonts w:ascii="仿宋_GB2312" w:eastAsia="仿宋_GB2312" w:hAnsi="宋体" w:cs="宋体" w:hint="eastAsia"/>
          <w:color w:val="454545"/>
          <w:kern w:val="0"/>
          <w:sz w:val="32"/>
          <w:szCs w:val="32"/>
          <w:lang w:val="en"/>
        </w:rPr>
        <w:t>提供企业近年来完税证明原件；</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（五）</w:t>
      </w:r>
      <w:r w:rsidRPr="00431B7A">
        <w:rPr>
          <w:rFonts w:ascii="仿宋_GB2312" w:eastAsia="仿宋_GB2312" w:hAnsi="宋体" w:cs="宋体" w:hint="eastAsia"/>
          <w:color w:val="454545"/>
          <w:kern w:val="0"/>
          <w:sz w:val="32"/>
          <w:szCs w:val="32"/>
          <w:lang w:val="en"/>
        </w:rPr>
        <w:t>提供项目单位对基金申请报告和申报文件真实性负责的声明材料（原件，法人代表签名、加盖企业公章）；</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t>（六）</w:t>
      </w:r>
      <w:r w:rsidRPr="00431B7A">
        <w:rPr>
          <w:rFonts w:ascii="仿宋_GB2312" w:eastAsia="仿宋_GB2312" w:hAnsi="宋体" w:cs="宋体" w:hint="eastAsia"/>
          <w:color w:val="454545"/>
          <w:kern w:val="0"/>
          <w:sz w:val="32"/>
          <w:szCs w:val="32"/>
          <w:lang w:val="en"/>
        </w:rPr>
        <w:t>提供拟建项目可行性研究报告或企业完成目标任务具体实施措施等资料；</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000000"/>
          <w:kern w:val="0"/>
          <w:sz w:val="32"/>
          <w:szCs w:val="32"/>
          <w:lang w:val="en"/>
        </w:rPr>
        <w:lastRenderedPageBreak/>
        <w:t>（七）</w:t>
      </w:r>
      <w:r w:rsidRPr="00431B7A">
        <w:rPr>
          <w:rFonts w:ascii="仿宋_GB2312" w:eastAsia="仿宋_GB2312" w:hAnsi="宋体" w:cs="宋体" w:hint="eastAsia"/>
          <w:color w:val="454545"/>
          <w:kern w:val="0"/>
          <w:sz w:val="32"/>
          <w:szCs w:val="32"/>
          <w:lang w:val="en"/>
        </w:rPr>
        <w:t>提供期限内企业在税收、产值、科技创新、环保等方面所要完成（实现）的具体目标承诺。</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第四条</w:t>
      </w:r>
      <w:r w:rsidRPr="00431B7A">
        <w:rPr>
          <w:rFonts w:ascii="仿宋_GB2312" w:eastAsia="仿宋_GB2312" w:hAnsi="宋体" w:cs="宋体" w:hint="eastAsia"/>
          <w:color w:val="454545"/>
          <w:kern w:val="0"/>
          <w:sz w:val="32"/>
          <w:szCs w:val="32"/>
          <w:lang w:val="en"/>
        </w:rPr>
        <w:t xml:space="preserve"> 申报程序</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（一）集中申报。项目单位按规定要求，如实备齐项目申报资料，在项目申报通知发布后，按要求向载体单位申报，逾期不予受理。</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（二）初审核实。载体单位负责项目材料真实性初审，按要求汇总报区工业主管部门，逾期不予受理。初审汇总表中要注明项目申报单位或个人的姓名、联系电话。</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（三）统一受理。领导小组办公室对载体单位报送的申报材料予以审查，凡申报资料不真实、不完整或不符合要求的现场退回，并一次性告知退回原因和要求。</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（四）评审会审。需要进行评审的项目，从专家库中随机挑选3位专家对申报的项目材料进行评审，出具评审报告，提出拟入选企业名单。</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（五）领导小组会议研究。领导小组办公室汇报评审结果，初步确定入选企业名单。</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（六）政府常务会确定。领导小组办公室将根据企业报送的目标，拟出具体协议内容（一企一策），会同领导小组会议研究通过的企业名单向区政府常务会汇报，最终确定企业名单和协议内容。</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lastRenderedPageBreak/>
        <w:t>（七）签订协议。区政府和拟扶持企业签订协议后，区政府和建行博望支行签订《委托贷款的委托合同》，并以文件形式向银行提供拟贷款企业具体名单和贷款金额。</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（八）银行放款。银行按照区政府提供的名单，对拟贷款企业进行调查、审核，</w:t>
      </w:r>
      <w:r w:rsidRPr="00431B7A">
        <w:rPr>
          <w:rFonts w:ascii="宋体" w:eastAsia="宋体" w:hAnsi="宋体" w:cs="宋体"/>
          <w:color w:val="454545"/>
          <w:kern w:val="0"/>
          <w:sz w:val="32"/>
          <w:szCs w:val="32"/>
          <w:lang w:val="en"/>
        </w:rPr>
        <w:t>10</w:t>
      </w:r>
      <w:r w:rsidRPr="00431B7A">
        <w:rPr>
          <w:rFonts w:ascii="仿宋_GB2312" w:eastAsia="仿宋_GB2312" w:hAnsi="宋体" w:cs="宋体" w:hint="eastAsia"/>
          <w:color w:val="454545"/>
          <w:kern w:val="0"/>
          <w:sz w:val="32"/>
          <w:szCs w:val="32"/>
          <w:lang w:val="en"/>
        </w:rPr>
        <w:t>个工作日内银行完成拟贷款企业全部调查，并将调查结果向领导小组办公室反馈。随后由建行博望支行与委托贷款企业（最终确定企业名单）签订《委托贷款的借款合同》，</w:t>
      </w:r>
      <w:r w:rsidRPr="00431B7A">
        <w:rPr>
          <w:rFonts w:ascii="宋体" w:eastAsia="宋体" w:hAnsi="宋体" w:cs="宋体"/>
          <w:color w:val="454545"/>
          <w:kern w:val="0"/>
          <w:sz w:val="32"/>
          <w:szCs w:val="32"/>
          <w:lang w:val="en"/>
        </w:rPr>
        <w:t>7</w:t>
      </w:r>
      <w:r w:rsidRPr="00431B7A">
        <w:rPr>
          <w:rFonts w:ascii="仿宋_GB2312" w:eastAsia="仿宋_GB2312" w:hAnsi="宋体" w:cs="宋体" w:hint="eastAsia"/>
          <w:color w:val="454545"/>
          <w:kern w:val="0"/>
          <w:sz w:val="32"/>
          <w:szCs w:val="32"/>
          <w:lang w:val="en"/>
        </w:rPr>
        <w:t>个工作日内完成企业放款。</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九）审核验收。领导小组办公室对拟贷款企业实行一年一考核，企业年度目标任务完成着，第二年续贷（第二年完成目标任务的，第三年续贷；三年任务期结束后，考核合格着将贷款转为企业补助）；若未完成年度目标任务的，取消第二年贷款资格，且企业自行承担本息。“投转股”基金待企业上市后，双方按照协议内容履行各自承诺。</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第五条</w:t>
      </w:r>
      <w:r w:rsidRPr="00431B7A">
        <w:rPr>
          <w:rFonts w:ascii="仿宋_GB2312" w:eastAsia="仿宋_GB2312" w:hAnsi="宋体" w:cs="宋体" w:hint="eastAsia"/>
          <w:color w:val="454545"/>
          <w:kern w:val="0"/>
          <w:sz w:val="32"/>
          <w:szCs w:val="32"/>
          <w:lang w:val="en"/>
        </w:rPr>
        <w:t xml:space="preserve"> 申报责任</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（一）企业对申报材料的真实性负责，弄虚作假，套取奖补资金的，一经发现，予以通报批评，追回奖补资金，</w:t>
      </w:r>
      <w:r w:rsidRPr="00431B7A">
        <w:rPr>
          <w:rFonts w:ascii="宋体" w:eastAsia="宋体" w:hAnsi="宋体" w:cs="宋体"/>
          <w:color w:val="454545"/>
          <w:kern w:val="0"/>
          <w:sz w:val="32"/>
          <w:szCs w:val="32"/>
          <w:lang w:val="en"/>
        </w:rPr>
        <w:t xml:space="preserve">3 </w:t>
      </w:r>
      <w:r w:rsidRPr="00431B7A">
        <w:rPr>
          <w:rFonts w:ascii="仿宋_GB2312" w:eastAsia="仿宋_GB2312" w:hAnsi="宋体" w:cs="宋体" w:hint="eastAsia"/>
          <w:color w:val="454545"/>
          <w:kern w:val="0"/>
          <w:sz w:val="32"/>
          <w:szCs w:val="32"/>
          <w:lang w:val="en"/>
        </w:rPr>
        <w:t>年内取消申报区级及以上各类奖补资金资格，涉嫌犯罪的移交司法机关依法处理。</w:t>
      </w:r>
    </w:p>
    <w:p w:rsidR="00431B7A" w:rsidRPr="00431B7A" w:rsidRDefault="00431B7A" w:rsidP="00431B7A">
      <w:pPr>
        <w:widowControl/>
        <w:spacing w:line="450" w:lineRule="atLeast"/>
        <w:ind w:firstLine="627"/>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lastRenderedPageBreak/>
        <w:t>（二）初审责任。载体单位负责项目的真实性初审，对申报资料的真实性、完整性及项目内容的真实性，经初审合格的项目方可申报。对初审不合格仍推荐申报的项目，一经发现取消享受奖补资格。</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（三）受理责任。领导小组办公室负责对申报资料的真实性和完整性进行复核。</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（四）资金管理。资金按照申报渠道及时拨付到企业，确保资金充分发挥效益，实行专款专用，如发现违法违纪违规现象，将依法追究责任。</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附件：</w:t>
      </w:r>
      <w:r w:rsidRPr="00431B7A">
        <w:rPr>
          <w:rFonts w:ascii="宋体" w:eastAsia="宋体" w:hAnsi="宋体" w:cs="宋体"/>
          <w:color w:val="454545"/>
          <w:kern w:val="0"/>
          <w:sz w:val="32"/>
          <w:szCs w:val="32"/>
          <w:lang w:val="en"/>
        </w:rPr>
        <w:t>1</w:t>
      </w:r>
      <w:r w:rsidRPr="00431B7A">
        <w:rPr>
          <w:rFonts w:ascii="仿宋_GB2312" w:eastAsia="仿宋_GB2312" w:hAnsi="宋体" w:cs="宋体" w:hint="eastAsia"/>
          <w:color w:val="454545"/>
          <w:kern w:val="0"/>
          <w:sz w:val="32"/>
          <w:szCs w:val="32"/>
          <w:lang w:val="en"/>
        </w:rPr>
        <w:t>、博望区创业投资引导基金目标任务（合同）书（样本）</w:t>
      </w:r>
    </w:p>
    <w:p w:rsidR="00431B7A" w:rsidRPr="00431B7A" w:rsidRDefault="00431B7A" w:rsidP="00431B7A">
      <w:pPr>
        <w:widowControl/>
        <w:spacing w:line="450" w:lineRule="atLeast"/>
        <w:ind w:firstLine="160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2</w:t>
      </w:r>
      <w:r w:rsidRPr="00431B7A">
        <w:rPr>
          <w:rFonts w:ascii="仿宋_GB2312" w:eastAsia="仿宋_GB2312" w:hAnsi="宋体" w:cs="宋体" w:hint="eastAsia"/>
          <w:color w:val="454545"/>
          <w:kern w:val="0"/>
          <w:sz w:val="32"/>
          <w:szCs w:val="32"/>
          <w:lang w:val="en"/>
        </w:rPr>
        <w:t>、博望区创业投资管理基金目标任务考核评价表</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1</w:t>
      </w:r>
      <w:r w:rsidRPr="00431B7A">
        <w:rPr>
          <w:rFonts w:ascii="黑体" w:eastAsia="黑体" w:hAnsi="黑体" w:cs="宋体" w:hint="eastAsia"/>
          <w:color w:val="000000"/>
          <w:kern w:val="0"/>
          <w:sz w:val="32"/>
          <w:szCs w:val="32"/>
          <w:lang w:val="en"/>
        </w:rPr>
        <w:t>）</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方正小标宋简体" w:eastAsia="方正小标宋简体" w:hAnsi="宋体" w:cs="宋体" w:hint="eastAsia"/>
          <w:color w:val="000000"/>
          <w:kern w:val="0"/>
          <w:sz w:val="44"/>
          <w:szCs w:val="44"/>
          <w:lang w:val="en"/>
        </w:rPr>
        <w:t>博望区创业投资引导基金目标任务（合同）书</w:t>
      </w:r>
    </w:p>
    <w:p w:rsidR="00431B7A" w:rsidRPr="00431B7A" w:rsidRDefault="00431B7A" w:rsidP="00431B7A">
      <w:pPr>
        <w:widowControl/>
        <w:spacing w:line="450" w:lineRule="atLeast"/>
        <w:ind w:hanging="4640"/>
        <w:jc w:val="center"/>
        <w:rPr>
          <w:rFonts w:ascii="宋体" w:eastAsia="宋体" w:hAnsi="宋体" w:cs="宋体"/>
          <w:color w:val="454545"/>
          <w:kern w:val="0"/>
          <w:sz w:val="24"/>
          <w:szCs w:val="24"/>
          <w:lang w:val="en"/>
        </w:rPr>
      </w:pPr>
      <w:r w:rsidRPr="00431B7A">
        <w:rPr>
          <w:rFonts w:ascii="宋体" w:eastAsia="宋体" w:hAnsi="宋体" w:cs="宋体" w:hint="eastAsia"/>
          <w:color w:val="515151"/>
          <w:kern w:val="0"/>
          <w:sz w:val="44"/>
          <w:szCs w:val="44"/>
          <w:lang w:val="en"/>
        </w:rPr>
        <w:t>（样本）</w:t>
      </w:r>
    </w:p>
    <w:p w:rsidR="00431B7A" w:rsidRPr="00431B7A" w:rsidRDefault="00431B7A" w:rsidP="00431B7A">
      <w:pPr>
        <w:widowControl/>
        <w:spacing w:line="450" w:lineRule="atLeast"/>
        <w:ind w:firstLine="18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1080"/>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6"/>
          <w:szCs w:val="36"/>
          <w:lang w:val="en"/>
        </w:rPr>
        <w:lastRenderedPageBreak/>
        <w:t>承担单位：</w:t>
      </w:r>
      <w:r w:rsidRPr="00431B7A">
        <w:rPr>
          <w:rFonts w:ascii="宋体" w:eastAsia="宋体" w:hAnsi="宋体" w:cs="宋体"/>
          <w:color w:val="515151"/>
          <w:kern w:val="0"/>
          <w:sz w:val="36"/>
          <w:szCs w:val="36"/>
          <w:u w:val="single"/>
          <w:lang w:val="en"/>
        </w:rPr>
        <w:t xml:space="preserve">                         </w:t>
      </w:r>
    </w:p>
    <w:p w:rsidR="00431B7A" w:rsidRPr="00431B7A" w:rsidRDefault="00431B7A" w:rsidP="00431B7A">
      <w:pPr>
        <w:widowControl/>
        <w:spacing w:line="450" w:lineRule="atLeast"/>
        <w:ind w:firstLine="1080"/>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6"/>
          <w:szCs w:val="36"/>
          <w:lang w:val="en"/>
        </w:rPr>
        <w:t>法人代表：</w:t>
      </w:r>
      <w:r w:rsidRPr="00431B7A">
        <w:rPr>
          <w:rFonts w:ascii="宋体" w:eastAsia="宋体" w:hAnsi="宋体" w:cs="宋体"/>
          <w:color w:val="515151"/>
          <w:kern w:val="0"/>
          <w:sz w:val="36"/>
          <w:szCs w:val="36"/>
          <w:u w:val="single"/>
          <w:lang w:val="en"/>
        </w:rPr>
        <w:t xml:space="preserve">                          </w:t>
      </w:r>
    </w:p>
    <w:p w:rsidR="00431B7A" w:rsidRPr="00431B7A" w:rsidRDefault="00431B7A" w:rsidP="00431B7A">
      <w:pPr>
        <w:widowControl/>
        <w:spacing w:line="450" w:lineRule="atLeast"/>
        <w:ind w:firstLine="1080"/>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6"/>
          <w:szCs w:val="36"/>
          <w:lang w:val="en"/>
        </w:rPr>
        <w:t>联系电话：</w:t>
      </w:r>
      <w:r w:rsidRPr="00431B7A">
        <w:rPr>
          <w:rFonts w:ascii="宋体" w:eastAsia="宋体" w:hAnsi="宋体" w:cs="宋体"/>
          <w:color w:val="515151"/>
          <w:kern w:val="0"/>
          <w:sz w:val="36"/>
          <w:szCs w:val="36"/>
          <w:u w:val="single"/>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2"/>
          <w:szCs w:val="32"/>
          <w:lang w:val="en"/>
        </w:rPr>
        <w:t>博望区发展改革和经济信息化委员会</w:t>
      </w:r>
    </w:p>
    <w:p w:rsidR="00431B7A" w:rsidRPr="00431B7A" w:rsidRDefault="00431B7A" w:rsidP="00431B7A">
      <w:pPr>
        <w:widowControl/>
        <w:spacing w:line="450" w:lineRule="atLeast"/>
        <w:ind w:firstLine="2880"/>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2"/>
          <w:szCs w:val="32"/>
          <w:lang w:val="en"/>
        </w:rPr>
        <w:t>二〇一</w:t>
      </w:r>
      <w:r w:rsidRPr="00431B7A">
        <w:rPr>
          <w:rFonts w:ascii="宋体" w:eastAsia="宋体" w:hAnsi="宋体" w:cs="宋体"/>
          <w:color w:val="515151"/>
          <w:kern w:val="0"/>
          <w:sz w:val="32"/>
          <w:szCs w:val="32"/>
          <w:lang w:val="en"/>
        </w:rPr>
        <w:t xml:space="preserve">  </w:t>
      </w:r>
      <w:r w:rsidRPr="00431B7A">
        <w:rPr>
          <w:rFonts w:ascii="黑体" w:eastAsia="黑体" w:hAnsi="黑体" w:cs="宋体" w:hint="eastAsia"/>
          <w:color w:val="515151"/>
          <w:kern w:val="0"/>
          <w:sz w:val="32"/>
          <w:szCs w:val="32"/>
          <w:lang w:val="en"/>
        </w:rPr>
        <w:t>年</w:t>
      </w:r>
      <w:r w:rsidRPr="00431B7A">
        <w:rPr>
          <w:rFonts w:ascii="宋体" w:eastAsia="宋体" w:hAnsi="宋体" w:cs="宋体"/>
          <w:color w:val="515151"/>
          <w:kern w:val="0"/>
          <w:sz w:val="32"/>
          <w:szCs w:val="32"/>
          <w:lang w:val="en"/>
        </w:rPr>
        <w:t xml:space="preserve">  </w:t>
      </w:r>
      <w:r w:rsidRPr="00431B7A">
        <w:rPr>
          <w:rFonts w:ascii="黑体" w:eastAsia="黑体" w:hAnsi="黑体" w:cs="宋体" w:hint="eastAsia"/>
          <w:color w:val="515151"/>
          <w:kern w:val="0"/>
          <w:sz w:val="32"/>
          <w:szCs w:val="32"/>
          <w:lang w:val="en"/>
        </w:rPr>
        <w:t>月</w:t>
      </w:r>
      <w:r w:rsidRPr="00431B7A">
        <w:rPr>
          <w:rFonts w:ascii="宋体" w:eastAsia="宋体" w:hAnsi="宋体" w:cs="宋体"/>
          <w:color w:val="515151"/>
          <w:kern w:val="0"/>
          <w:sz w:val="32"/>
          <w:szCs w:val="32"/>
          <w:lang w:val="en"/>
        </w:rPr>
        <w:t xml:space="preserve">  </w:t>
      </w:r>
      <w:r w:rsidRPr="00431B7A">
        <w:rPr>
          <w:rFonts w:ascii="黑体" w:eastAsia="黑体" w:hAnsi="黑体" w:cs="宋体" w:hint="eastAsia"/>
          <w:color w:val="515151"/>
          <w:kern w:val="0"/>
          <w:sz w:val="32"/>
          <w:szCs w:val="32"/>
          <w:lang w:val="en"/>
        </w:rPr>
        <w:t>日</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3"/>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为有效提高博望区创业投资引导基金使用效率，规范基金的发放及兑现，博望区发展改革和经济信息化委员会（甲方）和承担单位（乙方）</w:t>
      </w:r>
      <w:r w:rsidRPr="00431B7A">
        <w:rPr>
          <w:rFonts w:ascii="宋体" w:eastAsia="宋体" w:hAnsi="宋体" w:cs="宋体"/>
          <w:color w:val="454545"/>
          <w:kern w:val="0"/>
          <w:sz w:val="32"/>
          <w:szCs w:val="32"/>
          <w:u w:val="single"/>
          <w:lang w:val="en"/>
        </w:rPr>
        <w:t>                               </w:t>
      </w: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签署本目标任务书，作为博望区创业投资引导基金管理和兑现的依据，经审核后对完成目标任务（评价得分</w:t>
      </w:r>
      <w:r w:rsidRPr="00431B7A">
        <w:rPr>
          <w:rFonts w:ascii="宋体" w:eastAsia="宋体" w:hAnsi="宋体" w:cs="宋体"/>
          <w:color w:val="454545"/>
          <w:kern w:val="0"/>
          <w:sz w:val="32"/>
          <w:szCs w:val="32"/>
          <w:u w:val="single"/>
          <w:lang w:val="en"/>
        </w:rPr>
        <w:t>95</w:t>
      </w:r>
      <w:r w:rsidRPr="00431B7A">
        <w:rPr>
          <w:rFonts w:ascii="仿宋_GB2312" w:eastAsia="仿宋_GB2312" w:hAnsi="宋体" w:cs="宋体" w:hint="eastAsia"/>
          <w:color w:val="454545"/>
          <w:kern w:val="0"/>
          <w:sz w:val="32"/>
          <w:szCs w:val="32"/>
          <w:lang w:val="en"/>
        </w:rPr>
        <w:t>以上）的企业给予兑现承诺。</w:t>
      </w:r>
    </w:p>
    <w:p w:rsidR="00431B7A" w:rsidRPr="00431B7A" w:rsidRDefault="00431B7A" w:rsidP="00431B7A">
      <w:pPr>
        <w:widowControl/>
        <w:spacing w:line="450" w:lineRule="atLeast"/>
        <w:ind w:firstLine="643"/>
        <w:jc w:val="left"/>
        <w:rPr>
          <w:rFonts w:ascii="宋体" w:eastAsia="宋体" w:hAnsi="宋体" w:cs="宋体"/>
          <w:color w:val="454545"/>
          <w:kern w:val="0"/>
          <w:sz w:val="24"/>
          <w:szCs w:val="24"/>
          <w:lang w:val="en"/>
        </w:rPr>
      </w:pPr>
      <w:r w:rsidRPr="00431B7A">
        <w:rPr>
          <w:rFonts w:ascii="黑体" w:eastAsia="黑体" w:hAnsi="黑体" w:cs="宋体" w:hint="eastAsia"/>
          <w:color w:val="454545"/>
          <w:kern w:val="0"/>
          <w:sz w:val="32"/>
          <w:szCs w:val="32"/>
          <w:lang w:val="en"/>
        </w:rPr>
        <w:t>一、乙方承担的目标任务</w:t>
      </w:r>
    </w:p>
    <w:p w:rsidR="00431B7A" w:rsidRPr="00431B7A" w:rsidRDefault="00431B7A" w:rsidP="00431B7A">
      <w:pPr>
        <w:widowControl/>
        <w:spacing w:line="450" w:lineRule="atLeast"/>
        <w:ind w:firstLine="643"/>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lastRenderedPageBreak/>
        <w:t>1</w:t>
      </w:r>
      <w:r w:rsidRPr="00431B7A">
        <w:rPr>
          <w:rFonts w:ascii="仿宋_GB2312" w:eastAsia="仿宋_GB2312" w:hAnsi="宋体" w:cs="宋体" w:hint="eastAsia"/>
          <w:color w:val="454545"/>
          <w:kern w:val="0"/>
          <w:sz w:val="32"/>
          <w:szCs w:val="32"/>
          <w:lang w:val="en"/>
        </w:rPr>
        <w:t>、任务书签订期内销售收入（产值）、上缴税收年均增幅</w:t>
      </w:r>
      <w:r w:rsidRPr="00431B7A">
        <w:rPr>
          <w:rFonts w:ascii="宋体" w:eastAsia="宋体" w:hAnsi="宋体" w:cs="宋体"/>
          <w:color w:val="454545"/>
          <w:kern w:val="0"/>
          <w:sz w:val="32"/>
          <w:szCs w:val="32"/>
          <w:lang w:val="en"/>
        </w:rPr>
        <w:t>10%</w:t>
      </w:r>
      <w:r w:rsidRPr="00431B7A">
        <w:rPr>
          <w:rFonts w:ascii="仿宋_GB2312" w:eastAsia="仿宋_GB2312" w:hAnsi="宋体" w:cs="宋体" w:hint="eastAsia"/>
          <w:color w:val="454545"/>
          <w:kern w:val="0"/>
          <w:sz w:val="32"/>
          <w:szCs w:val="32"/>
          <w:lang w:val="en"/>
        </w:rPr>
        <w:t>以上；</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2</w:t>
      </w:r>
      <w:r w:rsidRPr="00431B7A">
        <w:rPr>
          <w:rFonts w:ascii="仿宋_GB2312" w:eastAsia="仿宋_GB2312" w:hAnsi="宋体" w:cs="宋体" w:hint="eastAsia"/>
          <w:color w:val="454545"/>
          <w:kern w:val="0"/>
          <w:sz w:val="32"/>
          <w:szCs w:val="32"/>
          <w:lang w:val="en"/>
        </w:rPr>
        <w:t>、新增经认定的市级及以上研发、创新机构或示范平台，新引进创新团队</w:t>
      </w:r>
      <w:r w:rsidRPr="00431B7A">
        <w:rPr>
          <w:rFonts w:ascii="宋体" w:eastAsia="宋体" w:hAnsi="宋体" w:cs="宋体"/>
          <w:color w:val="454545"/>
          <w:kern w:val="0"/>
          <w:sz w:val="32"/>
          <w:szCs w:val="32"/>
          <w:lang w:val="en"/>
        </w:rPr>
        <w:t>1</w:t>
      </w:r>
      <w:r w:rsidRPr="00431B7A">
        <w:rPr>
          <w:rFonts w:ascii="仿宋_GB2312" w:eastAsia="仿宋_GB2312" w:hAnsi="宋体" w:cs="宋体" w:hint="eastAsia"/>
          <w:color w:val="454545"/>
          <w:kern w:val="0"/>
          <w:sz w:val="32"/>
          <w:szCs w:val="32"/>
          <w:lang w:val="en"/>
        </w:rPr>
        <w:t>个；</w:t>
      </w:r>
    </w:p>
    <w:p w:rsidR="00431B7A" w:rsidRPr="00431B7A" w:rsidRDefault="00431B7A" w:rsidP="00431B7A">
      <w:pPr>
        <w:widowControl/>
        <w:spacing w:line="450" w:lineRule="atLeast"/>
        <w:ind w:firstLine="698"/>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、开发新工艺、研制新产品，新增省级新产品</w:t>
      </w:r>
      <w:r w:rsidRPr="00431B7A">
        <w:rPr>
          <w:rFonts w:ascii="宋体" w:eastAsia="宋体" w:hAnsi="宋体" w:cs="宋体"/>
          <w:color w:val="454545"/>
          <w:kern w:val="0"/>
          <w:sz w:val="32"/>
          <w:szCs w:val="32"/>
          <w:lang w:val="en"/>
        </w:rPr>
        <w:t>1</w:t>
      </w:r>
      <w:r w:rsidRPr="00431B7A">
        <w:rPr>
          <w:rFonts w:ascii="仿宋_GB2312" w:eastAsia="仿宋_GB2312" w:hAnsi="宋体" w:cs="宋体" w:hint="eastAsia"/>
          <w:color w:val="454545"/>
          <w:kern w:val="0"/>
          <w:sz w:val="32"/>
          <w:szCs w:val="32"/>
          <w:lang w:val="en"/>
        </w:rPr>
        <w:t>个或高新技术产品</w:t>
      </w:r>
      <w:r w:rsidRPr="00431B7A">
        <w:rPr>
          <w:rFonts w:ascii="宋体" w:eastAsia="宋体" w:hAnsi="宋体" w:cs="宋体"/>
          <w:color w:val="454545"/>
          <w:kern w:val="0"/>
          <w:sz w:val="32"/>
          <w:szCs w:val="32"/>
          <w:lang w:val="en"/>
        </w:rPr>
        <w:t>2</w:t>
      </w:r>
      <w:r w:rsidRPr="00431B7A">
        <w:rPr>
          <w:rFonts w:ascii="仿宋_GB2312" w:eastAsia="仿宋_GB2312" w:hAnsi="宋体" w:cs="宋体" w:hint="eastAsia"/>
          <w:color w:val="454545"/>
          <w:kern w:val="0"/>
          <w:sz w:val="32"/>
          <w:szCs w:val="32"/>
          <w:lang w:val="en"/>
        </w:rPr>
        <w:t>个或参与制定地方以上标准</w:t>
      </w:r>
      <w:r w:rsidRPr="00431B7A">
        <w:rPr>
          <w:rFonts w:ascii="宋体" w:eastAsia="宋体" w:hAnsi="宋体" w:cs="宋体"/>
          <w:color w:val="454545"/>
          <w:kern w:val="0"/>
          <w:sz w:val="32"/>
          <w:szCs w:val="32"/>
          <w:lang w:val="en"/>
        </w:rPr>
        <w:t>1</w:t>
      </w:r>
      <w:r w:rsidRPr="00431B7A">
        <w:rPr>
          <w:rFonts w:ascii="仿宋_GB2312" w:eastAsia="仿宋_GB2312" w:hAnsi="宋体" w:cs="宋体" w:hint="eastAsia"/>
          <w:color w:val="454545"/>
          <w:kern w:val="0"/>
          <w:sz w:val="32"/>
          <w:szCs w:val="32"/>
          <w:lang w:val="en"/>
        </w:rPr>
        <w:t>个（参与制定的标准排名前三位）或成功申报市级以上名牌产品、商标等；</w:t>
      </w:r>
    </w:p>
    <w:p w:rsidR="00431B7A" w:rsidRPr="00431B7A" w:rsidRDefault="00431B7A" w:rsidP="00431B7A">
      <w:pPr>
        <w:widowControl/>
        <w:spacing w:line="450" w:lineRule="atLeast"/>
        <w:ind w:firstLine="698"/>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4</w:t>
      </w:r>
      <w:r w:rsidRPr="00431B7A">
        <w:rPr>
          <w:rFonts w:ascii="仿宋_GB2312" w:eastAsia="仿宋_GB2312" w:hAnsi="宋体" w:cs="宋体" w:hint="eastAsia"/>
          <w:color w:val="454545"/>
          <w:kern w:val="0"/>
          <w:sz w:val="32"/>
          <w:szCs w:val="32"/>
          <w:lang w:val="en"/>
        </w:rPr>
        <w:t>、完成新增固定资产投资</w:t>
      </w:r>
      <w:r w:rsidRPr="00431B7A">
        <w:rPr>
          <w:rFonts w:ascii="宋体" w:eastAsia="宋体" w:hAnsi="宋体" w:cs="宋体"/>
          <w:color w:val="454545"/>
          <w:kern w:val="0"/>
          <w:sz w:val="32"/>
          <w:szCs w:val="32"/>
          <w:u w:val="single"/>
          <w:lang w:val="en"/>
        </w:rPr>
        <w:t>200</w:t>
      </w:r>
      <w:r w:rsidRPr="00431B7A">
        <w:rPr>
          <w:rFonts w:ascii="仿宋_GB2312" w:eastAsia="仿宋_GB2312" w:hAnsi="宋体" w:cs="宋体" w:hint="eastAsia"/>
          <w:color w:val="454545"/>
          <w:kern w:val="0"/>
          <w:sz w:val="32"/>
          <w:szCs w:val="32"/>
          <w:lang w:val="en"/>
        </w:rPr>
        <w:t>万元（以设备票据为准）；</w:t>
      </w:r>
    </w:p>
    <w:p w:rsidR="00431B7A" w:rsidRPr="00431B7A" w:rsidRDefault="00431B7A" w:rsidP="00431B7A">
      <w:pPr>
        <w:widowControl/>
        <w:spacing w:line="450" w:lineRule="atLeast"/>
        <w:ind w:firstLine="698"/>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5</w:t>
      </w:r>
      <w:r w:rsidRPr="00431B7A">
        <w:rPr>
          <w:rFonts w:ascii="仿宋_GB2312" w:eastAsia="仿宋_GB2312" w:hAnsi="宋体" w:cs="宋体" w:hint="eastAsia"/>
          <w:color w:val="454545"/>
          <w:kern w:val="0"/>
          <w:sz w:val="32"/>
          <w:szCs w:val="32"/>
          <w:lang w:val="en"/>
        </w:rPr>
        <w:t>、在期限内完成项目投资，项目如期竣工投产，且成为新增规上企业；</w:t>
      </w:r>
    </w:p>
    <w:p w:rsidR="00431B7A" w:rsidRPr="00431B7A" w:rsidRDefault="00431B7A" w:rsidP="00431B7A">
      <w:pPr>
        <w:widowControl/>
        <w:spacing w:line="450" w:lineRule="atLeast"/>
        <w:ind w:firstLine="698"/>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6</w:t>
      </w:r>
      <w:r w:rsidRPr="00431B7A">
        <w:rPr>
          <w:rFonts w:ascii="仿宋_GB2312" w:eastAsia="仿宋_GB2312" w:hAnsi="宋体" w:cs="宋体" w:hint="eastAsia"/>
          <w:color w:val="454545"/>
          <w:kern w:val="0"/>
          <w:sz w:val="32"/>
          <w:szCs w:val="32"/>
          <w:lang w:val="en"/>
        </w:rPr>
        <w:t>、期限内不发生安全生产责任事故和较大的环境污染事件，没有拖欠员工工资事件，没有欠税等</w:t>
      </w:r>
    </w:p>
    <w:p w:rsidR="00431B7A" w:rsidRPr="00431B7A" w:rsidRDefault="00431B7A" w:rsidP="00431B7A">
      <w:pPr>
        <w:widowControl/>
        <w:spacing w:line="450" w:lineRule="atLeast"/>
        <w:ind w:firstLine="645"/>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515151"/>
          <w:kern w:val="0"/>
          <w:sz w:val="32"/>
          <w:szCs w:val="32"/>
          <w:lang w:val="en"/>
        </w:rPr>
        <w:t>乙方完成约定目标任务时间为二</w:t>
      </w:r>
      <w:r w:rsidRPr="00431B7A">
        <w:rPr>
          <w:rFonts w:ascii="宋体" w:eastAsia="宋体" w:hAnsi="宋体" w:cs="宋体"/>
          <w:color w:val="515151"/>
          <w:kern w:val="0"/>
          <w:sz w:val="32"/>
          <w:szCs w:val="32"/>
          <w:lang w:val="en"/>
        </w:rPr>
        <w:t>○</w:t>
      </w:r>
      <w:r w:rsidRPr="00431B7A">
        <w:rPr>
          <w:rFonts w:ascii="仿宋_GB2312" w:eastAsia="仿宋_GB2312" w:hAnsi="宋体" w:cs="宋体" w:hint="eastAsia"/>
          <w:color w:val="515151"/>
          <w:kern w:val="0"/>
          <w:sz w:val="32"/>
          <w:szCs w:val="32"/>
          <w:lang w:val="en"/>
        </w:rPr>
        <w:t>一</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年</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月</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日至二</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年</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月</w:t>
      </w:r>
      <w:r w:rsidRPr="00431B7A">
        <w:rPr>
          <w:rFonts w:ascii="宋体" w:eastAsia="宋体" w:hAnsi="宋体" w:cs="宋体"/>
          <w:color w:val="515151"/>
          <w:kern w:val="0"/>
          <w:sz w:val="32"/>
          <w:szCs w:val="32"/>
          <w:lang w:val="en"/>
        </w:rPr>
        <w:t xml:space="preserve">  </w:t>
      </w:r>
      <w:r w:rsidRPr="00431B7A">
        <w:rPr>
          <w:rFonts w:ascii="仿宋_GB2312" w:eastAsia="仿宋_GB2312" w:hAnsi="宋体" w:cs="宋体" w:hint="eastAsia"/>
          <w:color w:val="515151"/>
          <w:kern w:val="0"/>
          <w:sz w:val="32"/>
          <w:szCs w:val="32"/>
          <w:lang w:val="en"/>
        </w:rPr>
        <w:t>日。</w:t>
      </w:r>
    </w:p>
    <w:p w:rsidR="00431B7A" w:rsidRPr="00431B7A" w:rsidRDefault="00431B7A" w:rsidP="00431B7A">
      <w:pPr>
        <w:widowControl/>
        <w:spacing w:line="450" w:lineRule="atLeast"/>
        <w:ind w:firstLine="645"/>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2"/>
          <w:szCs w:val="32"/>
          <w:lang w:val="en"/>
        </w:rPr>
        <w:t>二、甲方承担的事项</w:t>
      </w:r>
    </w:p>
    <w:p w:rsidR="00431B7A" w:rsidRPr="00431B7A" w:rsidRDefault="00431B7A" w:rsidP="00431B7A">
      <w:pPr>
        <w:widowControl/>
        <w:spacing w:line="450" w:lineRule="atLeast"/>
        <w:ind w:firstLine="698"/>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甲方向乙方投资</w:t>
      </w:r>
      <w:r w:rsidRPr="00431B7A">
        <w:rPr>
          <w:rFonts w:ascii="宋体" w:eastAsia="宋体" w:hAnsi="宋体" w:cs="宋体"/>
          <w:color w:val="454545"/>
          <w:kern w:val="0"/>
          <w:sz w:val="32"/>
          <w:szCs w:val="32"/>
          <w:u w:val="single"/>
          <w:lang w:val="en"/>
        </w:rPr>
        <w:t xml:space="preserve">   </w:t>
      </w:r>
      <w:r w:rsidRPr="00431B7A">
        <w:rPr>
          <w:rFonts w:ascii="仿宋_GB2312" w:eastAsia="仿宋_GB2312" w:hAnsi="宋体" w:cs="宋体" w:hint="eastAsia"/>
          <w:color w:val="454545"/>
          <w:kern w:val="0"/>
          <w:sz w:val="32"/>
          <w:szCs w:val="32"/>
          <w:lang w:val="en"/>
        </w:rPr>
        <w:t>万元，在乙方完成目标任务并提交验收申请表后，甲方及时组织考核评价。对符合条件的，将资金转变为企业补助。对于考核达不到要求的，按照文件要求收回全部资金。</w:t>
      </w:r>
    </w:p>
    <w:p w:rsidR="00431B7A" w:rsidRPr="00431B7A" w:rsidRDefault="00431B7A" w:rsidP="00431B7A">
      <w:pPr>
        <w:widowControl/>
        <w:spacing w:line="450" w:lineRule="atLeast"/>
        <w:ind w:firstLine="645"/>
        <w:jc w:val="left"/>
        <w:rPr>
          <w:rFonts w:ascii="宋体" w:eastAsia="宋体" w:hAnsi="宋体" w:cs="宋体"/>
          <w:color w:val="454545"/>
          <w:kern w:val="0"/>
          <w:sz w:val="24"/>
          <w:szCs w:val="24"/>
          <w:lang w:val="en"/>
        </w:rPr>
      </w:pPr>
      <w:r w:rsidRPr="00431B7A">
        <w:rPr>
          <w:rFonts w:ascii="黑体" w:eastAsia="黑体" w:hAnsi="黑体" w:cs="宋体" w:hint="eastAsia"/>
          <w:color w:val="515151"/>
          <w:kern w:val="0"/>
          <w:sz w:val="32"/>
          <w:szCs w:val="32"/>
          <w:lang w:val="en"/>
        </w:rPr>
        <w:t>三、有关事项规定</w:t>
      </w:r>
    </w:p>
    <w:p w:rsidR="00431B7A" w:rsidRPr="00431B7A" w:rsidRDefault="00431B7A" w:rsidP="00431B7A">
      <w:pPr>
        <w:widowControl/>
        <w:spacing w:line="450" w:lineRule="atLeast"/>
        <w:ind w:firstLine="656"/>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lastRenderedPageBreak/>
        <w:t>1</w:t>
      </w:r>
      <w:r w:rsidRPr="00431B7A">
        <w:rPr>
          <w:rFonts w:ascii="仿宋_GB2312" w:eastAsia="仿宋_GB2312" w:hAnsi="宋体" w:cs="宋体" w:hint="eastAsia"/>
          <w:color w:val="454545"/>
          <w:kern w:val="0"/>
          <w:sz w:val="32"/>
          <w:szCs w:val="32"/>
          <w:lang w:val="en"/>
        </w:rPr>
        <w:t>、承担企业必须按照目标任务书约定的相关内容实施项目建设、技术创新活动，加强研发机构的建设，推进技术升级，提升增长质量和速度。目标任务完成周期一般不超过</w:t>
      </w:r>
      <w:r w:rsidRPr="00431B7A">
        <w:rPr>
          <w:rFonts w:ascii="宋体" w:eastAsia="宋体" w:hAnsi="宋体" w:cs="宋体"/>
          <w:color w:val="454545"/>
          <w:kern w:val="0"/>
          <w:sz w:val="32"/>
          <w:szCs w:val="32"/>
          <w:lang w:val="en"/>
        </w:rPr>
        <w:t>3</w:t>
      </w:r>
      <w:r w:rsidRPr="00431B7A">
        <w:rPr>
          <w:rFonts w:ascii="仿宋_GB2312" w:eastAsia="仿宋_GB2312" w:hAnsi="宋体" w:cs="宋体" w:hint="eastAsia"/>
          <w:color w:val="454545"/>
          <w:kern w:val="0"/>
          <w:sz w:val="32"/>
          <w:szCs w:val="32"/>
          <w:lang w:val="en"/>
        </w:rPr>
        <w:t>年，提前完成目标任务书约定目标内容的，可提前申请转补。</w:t>
      </w:r>
    </w:p>
    <w:p w:rsidR="00431B7A" w:rsidRPr="00431B7A" w:rsidRDefault="00431B7A" w:rsidP="00431B7A">
      <w:pPr>
        <w:widowControl/>
        <w:spacing w:line="450" w:lineRule="atLeast"/>
        <w:ind w:firstLine="64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2</w:t>
      </w:r>
      <w:r w:rsidRPr="00431B7A">
        <w:rPr>
          <w:rFonts w:ascii="仿宋_GB2312" w:eastAsia="仿宋_GB2312" w:hAnsi="宋体" w:cs="宋体" w:hint="eastAsia"/>
          <w:color w:val="454545"/>
          <w:kern w:val="0"/>
          <w:sz w:val="32"/>
          <w:szCs w:val="32"/>
          <w:lang w:val="en"/>
        </w:rPr>
        <w:t>、本目标任务书一式三份，自签订之日起生效。其中，区工业主管部门、承担企业、企业所在辖区载体各存一份。</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甲方（</w:t>
      </w:r>
      <w:r w:rsidRPr="00431B7A">
        <w:rPr>
          <w:rFonts w:ascii="黑体" w:eastAsia="黑体" w:hAnsi="黑体" w:cs="宋体" w:hint="eastAsia"/>
          <w:color w:val="515151"/>
          <w:kern w:val="0"/>
          <w:sz w:val="32"/>
          <w:szCs w:val="32"/>
          <w:u w:val="single"/>
          <w:lang w:val="en"/>
        </w:rPr>
        <w:t>博望区发展改革和经济信息化委员会</w:t>
      </w:r>
      <w:r w:rsidRPr="00431B7A">
        <w:rPr>
          <w:rFonts w:ascii="仿宋_GB2312" w:eastAsia="仿宋_GB2312" w:hAnsi="宋体" w:cs="宋体" w:hint="eastAsia"/>
          <w:color w:val="454545"/>
          <w:kern w:val="0"/>
          <w:sz w:val="32"/>
          <w:szCs w:val="32"/>
          <w:lang w:val="en"/>
        </w:rPr>
        <w:t>）盖章：</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法人代表或委托授权人（签字）：</w:t>
      </w:r>
      <w:r w:rsidRPr="00431B7A">
        <w:rPr>
          <w:rFonts w:ascii="宋体" w:eastAsia="宋体" w:hAnsi="宋体" w:cs="宋体"/>
          <w:color w:val="454545"/>
          <w:kern w:val="0"/>
          <w:sz w:val="32"/>
          <w:szCs w:val="32"/>
          <w:lang w:val="en"/>
        </w:rPr>
        <w:t> </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192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240"/>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年</w:t>
      </w: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月</w:t>
      </w: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日</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乙方（</w:t>
      </w:r>
      <w:r w:rsidRPr="00431B7A">
        <w:rPr>
          <w:rFonts w:ascii="宋体" w:eastAsia="宋体" w:hAnsi="宋体" w:cs="宋体"/>
          <w:color w:val="454545"/>
          <w:kern w:val="0"/>
          <w:sz w:val="32"/>
          <w:szCs w:val="32"/>
          <w:u w:val="single"/>
          <w:lang w:val="en"/>
        </w:rPr>
        <w:t>                                             </w:t>
      </w:r>
      <w:r w:rsidRPr="00431B7A">
        <w:rPr>
          <w:rFonts w:ascii="仿宋_GB2312" w:eastAsia="仿宋_GB2312" w:hAnsi="宋体" w:cs="宋体" w:hint="eastAsia"/>
          <w:color w:val="454545"/>
          <w:kern w:val="0"/>
          <w:sz w:val="32"/>
          <w:szCs w:val="32"/>
          <w:lang w:val="en"/>
        </w:rPr>
        <w:t>）盖章：</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仿宋_GB2312" w:eastAsia="仿宋_GB2312" w:hAnsi="宋体" w:cs="宋体" w:hint="eastAsia"/>
          <w:color w:val="454545"/>
          <w:kern w:val="0"/>
          <w:sz w:val="32"/>
          <w:szCs w:val="32"/>
          <w:lang w:val="en"/>
        </w:rPr>
        <w:t>法人代表或委托授权人（签字）：</w:t>
      </w:r>
      <w:r w:rsidRPr="00431B7A">
        <w:rPr>
          <w:rFonts w:ascii="宋体" w:eastAsia="宋体" w:hAnsi="宋体" w:cs="宋体"/>
          <w:color w:val="454545"/>
          <w:kern w:val="0"/>
          <w:sz w:val="32"/>
          <w:szCs w:val="32"/>
          <w:lang w:val="en"/>
        </w:rPr>
        <w:t xml:space="preserve">           </w:t>
      </w:r>
    </w:p>
    <w:p w:rsidR="00431B7A" w:rsidRPr="00431B7A" w:rsidRDefault="00431B7A" w:rsidP="00431B7A">
      <w:pPr>
        <w:widowControl/>
        <w:spacing w:line="450" w:lineRule="atLeast"/>
        <w:ind w:firstLine="576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576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576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ind w:firstLine="6400"/>
        <w:jc w:val="left"/>
        <w:rPr>
          <w:rFonts w:ascii="宋体" w:eastAsia="宋体" w:hAnsi="宋体" w:cs="宋体"/>
          <w:color w:val="454545"/>
          <w:kern w:val="0"/>
          <w:sz w:val="24"/>
          <w:szCs w:val="24"/>
          <w:lang w:val="en"/>
        </w:rPr>
      </w:pPr>
      <w:r w:rsidRPr="00431B7A">
        <w:rPr>
          <w:rFonts w:ascii="宋体" w:eastAsia="宋体" w:hAnsi="宋体" w:cs="宋体"/>
          <w:color w:val="454545"/>
          <w:kern w:val="0"/>
          <w:sz w:val="32"/>
          <w:szCs w:val="32"/>
          <w:lang w:val="en"/>
        </w:rPr>
        <w:lastRenderedPageBreak/>
        <w:t> </w:t>
      </w:r>
      <w:r w:rsidRPr="00431B7A">
        <w:rPr>
          <w:rFonts w:ascii="仿宋_GB2312" w:eastAsia="仿宋_GB2312" w:hAnsi="宋体" w:cs="宋体" w:hint="eastAsia"/>
          <w:color w:val="454545"/>
          <w:kern w:val="0"/>
          <w:sz w:val="32"/>
          <w:szCs w:val="32"/>
          <w:lang w:val="en"/>
        </w:rPr>
        <w:t>年</w:t>
      </w: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月</w:t>
      </w:r>
      <w:r w:rsidRPr="00431B7A">
        <w:rPr>
          <w:rFonts w:ascii="宋体" w:eastAsia="宋体" w:hAnsi="宋体" w:cs="宋体"/>
          <w:color w:val="454545"/>
          <w:kern w:val="0"/>
          <w:sz w:val="32"/>
          <w:szCs w:val="32"/>
          <w:lang w:val="en"/>
        </w:rPr>
        <w:t>   </w:t>
      </w:r>
      <w:r w:rsidRPr="00431B7A">
        <w:rPr>
          <w:rFonts w:ascii="仿宋_GB2312" w:eastAsia="仿宋_GB2312" w:hAnsi="宋体" w:cs="宋体" w:hint="eastAsia"/>
          <w:color w:val="454545"/>
          <w:kern w:val="0"/>
          <w:sz w:val="32"/>
          <w:szCs w:val="32"/>
          <w:lang w:val="en"/>
        </w:rPr>
        <w:t>日</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黑体" w:eastAsia="黑体" w:hAnsi="黑体" w:cs="宋体" w:hint="eastAsia"/>
          <w:color w:val="000000"/>
          <w:kern w:val="0"/>
          <w:sz w:val="32"/>
          <w:szCs w:val="32"/>
          <w:lang w:val="en"/>
        </w:rPr>
        <w:t>附件（</w:t>
      </w:r>
      <w:r w:rsidRPr="00431B7A">
        <w:rPr>
          <w:rFonts w:ascii="宋体" w:eastAsia="宋体" w:hAnsi="宋体" w:cs="宋体"/>
          <w:color w:val="000000"/>
          <w:kern w:val="0"/>
          <w:sz w:val="32"/>
          <w:szCs w:val="32"/>
          <w:lang w:val="en"/>
        </w:rPr>
        <w:t>2</w:t>
      </w:r>
      <w:r w:rsidRPr="00431B7A">
        <w:rPr>
          <w:rFonts w:ascii="黑体" w:eastAsia="黑体" w:hAnsi="黑体" w:cs="宋体" w:hint="eastAsia"/>
          <w:color w:val="000000"/>
          <w:kern w:val="0"/>
          <w:sz w:val="32"/>
          <w:szCs w:val="32"/>
          <w:lang w:val="en"/>
        </w:rPr>
        <w:t>）</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方正小标宋简体" w:eastAsia="方正小标宋简体" w:hAnsi="宋体" w:cs="宋体" w:hint="eastAsia"/>
          <w:color w:val="000000"/>
          <w:kern w:val="0"/>
          <w:sz w:val="44"/>
          <w:szCs w:val="44"/>
          <w:lang w:val="en"/>
        </w:rPr>
        <w:t>博望区创业投资管理基金目标任务考核评价表</w:t>
      </w:r>
    </w:p>
    <w:p w:rsidR="00431B7A" w:rsidRPr="00431B7A" w:rsidRDefault="00431B7A" w:rsidP="00431B7A">
      <w:pPr>
        <w:widowControl/>
        <w:spacing w:line="450" w:lineRule="atLeast"/>
        <w:jc w:val="center"/>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p w:rsidR="00431B7A" w:rsidRPr="00431B7A" w:rsidRDefault="00431B7A" w:rsidP="00431B7A">
      <w:pPr>
        <w:widowControl/>
        <w:spacing w:line="450" w:lineRule="atLeast"/>
        <w:jc w:val="left"/>
        <w:rPr>
          <w:rFonts w:ascii="宋体" w:eastAsia="宋体" w:hAnsi="宋体" w:cs="宋体"/>
          <w:color w:val="454545"/>
          <w:kern w:val="0"/>
          <w:sz w:val="24"/>
          <w:szCs w:val="24"/>
          <w:lang w:val="en"/>
        </w:rPr>
      </w:pPr>
      <w:r w:rsidRPr="00431B7A">
        <w:rPr>
          <w:rFonts w:ascii="宋体" w:eastAsia="宋体" w:hAnsi="宋体" w:cs="宋体"/>
          <w:color w:val="454545"/>
          <w:kern w:val="0"/>
          <w:sz w:val="24"/>
          <w:szCs w:val="24"/>
          <w:lang w:val="en"/>
        </w:rPr>
        <w:t> </w:t>
      </w:r>
    </w:p>
    <w:tbl>
      <w:tblPr>
        <w:tblpPr w:leftFromText="30" w:rightFromText="30" w:bottomFromText="300"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2597"/>
        <w:gridCol w:w="1461"/>
        <w:gridCol w:w="2597"/>
      </w:tblGrid>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黑体" w:eastAsia="黑体" w:hAnsi="黑体" w:cs="宋体" w:hint="eastAsia"/>
                <w:color w:val="454545"/>
                <w:kern w:val="0"/>
                <w:sz w:val="28"/>
                <w:szCs w:val="28"/>
              </w:rPr>
              <w:t>考核内容</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黑体" w:eastAsia="黑体" w:hAnsi="黑体" w:cs="宋体" w:hint="eastAsia"/>
                <w:color w:val="454545"/>
                <w:kern w:val="0"/>
                <w:sz w:val="28"/>
                <w:szCs w:val="28"/>
              </w:rPr>
              <w:t>考核基本要求</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黑体" w:eastAsia="黑体" w:hAnsi="黑体" w:cs="宋体" w:hint="eastAsia"/>
                <w:color w:val="454545"/>
                <w:kern w:val="0"/>
                <w:sz w:val="28"/>
                <w:szCs w:val="28"/>
              </w:rPr>
              <w:t>基础分值</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黑体" w:eastAsia="黑体" w:hAnsi="黑体" w:cs="宋体" w:hint="eastAsia"/>
                <w:color w:val="454545"/>
                <w:kern w:val="0"/>
                <w:sz w:val="28"/>
                <w:szCs w:val="28"/>
              </w:rPr>
              <w:t>加（减）分</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①</w:t>
            </w:r>
            <w:r w:rsidRPr="00431B7A">
              <w:rPr>
                <w:rFonts w:ascii="仿宋_GB2312" w:eastAsia="仿宋_GB2312" w:hAnsi="宋体" w:cs="宋体" w:hint="eastAsia"/>
                <w:color w:val="454545"/>
                <w:kern w:val="0"/>
                <w:sz w:val="24"/>
                <w:szCs w:val="24"/>
              </w:rPr>
              <w:t>经济贡献</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任务期内企业上缴税收原则上保持一定增长。</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30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加</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分：以上缴税收增幅</w:t>
            </w:r>
            <w:r w:rsidRPr="00431B7A">
              <w:rPr>
                <w:rFonts w:ascii="宋体" w:eastAsia="宋体" w:hAnsi="宋体" w:cs="宋体"/>
                <w:color w:val="454545"/>
                <w:kern w:val="0"/>
                <w:sz w:val="24"/>
                <w:szCs w:val="24"/>
              </w:rPr>
              <w:t>5%</w:t>
            </w:r>
            <w:r w:rsidRPr="00431B7A">
              <w:rPr>
                <w:rFonts w:ascii="仿宋_GB2312" w:eastAsia="仿宋_GB2312" w:hAnsi="宋体" w:cs="宋体" w:hint="eastAsia"/>
                <w:color w:val="454545"/>
                <w:kern w:val="0"/>
                <w:sz w:val="24"/>
                <w:szCs w:val="24"/>
              </w:rPr>
              <w:t>为基数，每增加</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个点，加</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分，最高加</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分。</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减</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分：增幅每低一个百分点，扣</w:t>
            </w:r>
            <w:r w:rsidRPr="00431B7A">
              <w:rPr>
                <w:rFonts w:ascii="宋体" w:eastAsia="宋体" w:hAnsi="宋体" w:cs="宋体"/>
                <w:color w:val="454545"/>
                <w:kern w:val="0"/>
                <w:sz w:val="24"/>
                <w:szCs w:val="24"/>
              </w:rPr>
              <w:t>2</w:t>
            </w:r>
            <w:r w:rsidRPr="00431B7A">
              <w:rPr>
                <w:rFonts w:ascii="仿宋_GB2312" w:eastAsia="仿宋_GB2312" w:hAnsi="宋体" w:cs="宋体" w:hint="eastAsia"/>
                <w:color w:val="454545"/>
                <w:kern w:val="0"/>
                <w:sz w:val="24"/>
                <w:szCs w:val="24"/>
              </w:rPr>
              <w:t>分，扣完为止。</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②</w:t>
            </w:r>
            <w:r w:rsidRPr="00431B7A">
              <w:rPr>
                <w:rFonts w:ascii="仿宋_GB2312" w:eastAsia="仿宋_GB2312" w:hAnsi="宋体" w:cs="宋体" w:hint="eastAsia"/>
                <w:color w:val="454545"/>
                <w:kern w:val="0"/>
                <w:sz w:val="24"/>
                <w:szCs w:val="24"/>
              </w:rPr>
              <w:t>规模发展</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任务期内销售收入增幅</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以上；成为新增规上企业</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20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加</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分：以销售收入增幅</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为基数，增幅每提高一个百分点，加</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分，最高加</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分；</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成为新增规上企业加</w:t>
            </w:r>
            <w:r w:rsidRPr="00431B7A">
              <w:rPr>
                <w:rFonts w:ascii="宋体" w:eastAsia="宋体" w:hAnsi="宋体" w:cs="宋体"/>
                <w:color w:val="454545"/>
                <w:kern w:val="0"/>
                <w:sz w:val="24"/>
                <w:szCs w:val="24"/>
              </w:rPr>
              <w:t>5</w:t>
            </w:r>
            <w:r w:rsidRPr="00431B7A">
              <w:rPr>
                <w:rFonts w:ascii="仿宋_GB2312" w:eastAsia="仿宋_GB2312" w:hAnsi="宋体" w:cs="宋体" w:hint="eastAsia"/>
                <w:color w:val="454545"/>
                <w:kern w:val="0"/>
                <w:sz w:val="24"/>
                <w:szCs w:val="24"/>
              </w:rPr>
              <w:t>分。</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减</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分：增幅每低一个百分点，扣</w:t>
            </w:r>
            <w:r w:rsidRPr="00431B7A">
              <w:rPr>
                <w:rFonts w:ascii="宋体" w:eastAsia="宋体" w:hAnsi="宋体" w:cs="宋体"/>
                <w:color w:val="454545"/>
                <w:kern w:val="0"/>
                <w:sz w:val="24"/>
                <w:szCs w:val="24"/>
              </w:rPr>
              <w:t>3</w:t>
            </w:r>
            <w:r w:rsidRPr="00431B7A">
              <w:rPr>
                <w:rFonts w:ascii="仿宋_GB2312" w:eastAsia="仿宋_GB2312" w:hAnsi="宋体" w:cs="宋体" w:hint="eastAsia"/>
                <w:color w:val="454545"/>
                <w:kern w:val="0"/>
                <w:sz w:val="24"/>
                <w:szCs w:val="24"/>
              </w:rPr>
              <w:t>分，扣完为止。</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lastRenderedPageBreak/>
              <w:t>③</w:t>
            </w:r>
            <w:r w:rsidRPr="00431B7A">
              <w:rPr>
                <w:rFonts w:ascii="仿宋_GB2312" w:eastAsia="仿宋_GB2312" w:hAnsi="宋体" w:cs="宋体" w:hint="eastAsia"/>
                <w:color w:val="454545"/>
                <w:kern w:val="0"/>
                <w:sz w:val="24"/>
                <w:szCs w:val="24"/>
              </w:rPr>
              <w:t>设备投入</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项目如期竣工，且项目设备投入占整个项目固定资产投资的百分比。</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10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加</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分：设备投入占整个固定资产投资的</w:t>
            </w:r>
            <w:r w:rsidRPr="00431B7A">
              <w:rPr>
                <w:rFonts w:ascii="宋体" w:eastAsia="宋体" w:hAnsi="宋体" w:cs="宋体"/>
                <w:color w:val="454545"/>
                <w:kern w:val="0"/>
                <w:sz w:val="24"/>
                <w:szCs w:val="24"/>
              </w:rPr>
              <w:t>40%</w:t>
            </w:r>
            <w:r w:rsidRPr="00431B7A">
              <w:rPr>
                <w:rFonts w:ascii="仿宋_GB2312" w:eastAsia="仿宋_GB2312" w:hAnsi="宋体" w:cs="宋体" w:hint="eastAsia"/>
                <w:color w:val="454545"/>
                <w:kern w:val="0"/>
                <w:sz w:val="24"/>
                <w:szCs w:val="24"/>
              </w:rPr>
              <w:t>为基数，每增加</w:t>
            </w:r>
            <w:r w:rsidRPr="00431B7A">
              <w:rPr>
                <w:rFonts w:ascii="宋体" w:eastAsia="宋体" w:hAnsi="宋体" w:cs="宋体"/>
                <w:color w:val="454545"/>
                <w:kern w:val="0"/>
                <w:sz w:val="24"/>
                <w:szCs w:val="24"/>
              </w:rPr>
              <w:t>5</w:t>
            </w:r>
            <w:r w:rsidRPr="00431B7A">
              <w:rPr>
                <w:rFonts w:ascii="仿宋_GB2312" w:eastAsia="仿宋_GB2312" w:hAnsi="宋体" w:cs="宋体" w:hint="eastAsia"/>
                <w:color w:val="454545"/>
                <w:kern w:val="0"/>
                <w:sz w:val="24"/>
                <w:szCs w:val="24"/>
              </w:rPr>
              <w:t>个百分点加</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分，最多加</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分。</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④</w:t>
            </w:r>
            <w:r w:rsidRPr="00431B7A">
              <w:rPr>
                <w:rFonts w:ascii="仿宋_GB2312" w:eastAsia="仿宋_GB2312" w:hAnsi="宋体" w:cs="宋体" w:hint="eastAsia"/>
                <w:color w:val="454545"/>
                <w:kern w:val="0"/>
                <w:sz w:val="24"/>
                <w:szCs w:val="24"/>
              </w:rPr>
              <w:t>创新平台</w:t>
            </w:r>
          </w:p>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建设</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新增经认定的市级及以上创新研发机构或示范平台，新引进创新团队</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个。</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10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加</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分：经省级认定的研发机构（平台）加</w:t>
            </w:r>
            <w:r w:rsidRPr="00431B7A">
              <w:rPr>
                <w:rFonts w:ascii="宋体" w:eastAsia="宋体" w:hAnsi="宋体" w:cs="宋体"/>
                <w:color w:val="454545"/>
                <w:kern w:val="0"/>
                <w:sz w:val="24"/>
                <w:szCs w:val="24"/>
              </w:rPr>
              <w:t>5</w:t>
            </w:r>
            <w:r w:rsidRPr="00431B7A">
              <w:rPr>
                <w:rFonts w:ascii="仿宋_GB2312" w:eastAsia="仿宋_GB2312" w:hAnsi="宋体" w:cs="宋体" w:hint="eastAsia"/>
                <w:color w:val="454545"/>
                <w:kern w:val="0"/>
                <w:sz w:val="24"/>
                <w:szCs w:val="24"/>
              </w:rPr>
              <w:t>分，经国家认定的加</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分。</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⑤</w:t>
            </w:r>
            <w:r w:rsidRPr="00431B7A">
              <w:rPr>
                <w:rFonts w:ascii="仿宋_GB2312" w:eastAsia="仿宋_GB2312" w:hAnsi="宋体" w:cs="宋体" w:hint="eastAsia"/>
                <w:color w:val="454545"/>
                <w:kern w:val="0"/>
                <w:sz w:val="24"/>
                <w:szCs w:val="24"/>
              </w:rPr>
              <w:t>产品研发、标准和品牌创建</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新增省级新产品</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个或高新技术产品</w:t>
            </w:r>
            <w:r w:rsidRPr="00431B7A">
              <w:rPr>
                <w:rFonts w:ascii="宋体" w:eastAsia="宋体" w:hAnsi="宋体" w:cs="宋体"/>
                <w:color w:val="454545"/>
                <w:kern w:val="0"/>
                <w:sz w:val="24"/>
                <w:szCs w:val="24"/>
              </w:rPr>
              <w:t>2</w:t>
            </w:r>
            <w:r w:rsidRPr="00431B7A">
              <w:rPr>
                <w:rFonts w:ascii="仿宋_GB2312" w:eastAsia="仿宋_GB2312" w:hAnsi="宋体" w:cs="宋体" w:hint="eastAsia"/>
                <w:color w:val="454545"/>
                <w:kern w:val="0"/>
                <w:sz w:val="24"/>
                <w:szCs w:val="24"/>
              </w:rPr>
              <w:t>个或参与制定地方以上标准</w:t>
            </w:r>
            <w:r w:rsidRPr="00431B7A">
              <w:rPr>
                <w:rFonts w:ascii="宋体" w:eastAsia="宋体" w:hAnsi="宋体" w:cs="宋体"/>
                <w:color w:val="454545"/>
                <w:kern w:val="0"/>
                <w:sz w:val="24"/>
                <w:szCs w:val="24"/>
              </w:rPr>
              <w:t>1</w:t>
            </w:r>
            <w:r w:rsidRPr="00431B7A">
              <w:rPr>
                <w:rFonts w:ascii="仿宋_GB2312" w:eastAsia="仿宋_GB2312" w:hAnsi="宋体" w:cs="宋体" w:hint="eastAsia"/>
                <w:color w:val="454545"/>
                <w:kern w:val="0"/>
                <w:sz w:val="24"/>
                <w:szCs w:val="24"/>
              </w:rPr>
              <w:t>个（参与制定的标准排名前三位）或成功申报市级以上名牌产品、商标等。</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20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加</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分：每增加一个省级及以上荣誉的加</w:t>
            </w:r>
            <w:r w:rsidRPr="00431B7A">
              <w:rPr>
                <w:rFonts w:ascii="宋体" w:eastAsia="宋体" w:hAnsi="宋体" w:cs="宋体"/>
                <w:color w:val="454545"/>
                <w:kern w:val="0"/>
                <w:sz w:val="24"/>
                <w:szCs w:val="24"/>
              </w:rPr>
              <w:t>2</w:t>
            </w:r>
            <w:r w:rsidRPr="00431B7A">
              <w:rPr>
                <w:rFonts w:ascii="仿宋_GB2312" w:eastAsia="仿宋_GB2312" w:hAnsi="宋体" w:cs="宋体" w:hint="eastAsia"/>
                <w:color w:val="454545"/>
                <w:kern w:val="0"/>
                <w:sz w:val="24"/>
                <w:szCs w:val="24"/>
              </w:rPr>
              <w:t>分，最多加</w:t>
            </w:r>
            <w:r w:rsidRPr="00431B7A">
              <w:rPr>
                <w:rFonts w:ascii="宋体" w:eastAsia="宋体" w:hAnsi="宋体" w:cs="宋体"/>
                <w:color w:val="454545"/>
                <w:kern w:val="0"/>
                <w:sz w:val="24"/>
                <w:szCs w:val="24"/>
              </w:rPr>
              <w:t>10</w:t>
            </w:r>
            <w:r w:rsidRPr="00431B7A">
              <w:rPr>
                <w:rFonts w:ascii="仿宋_GB2312" w:eastAsia="仿宋_GB2312" w:hAnsi="宋体" w:cs="宋体" w:hint="eastAsia"/>
                <w:color w:val="454545"/>
                <w:kern w:val="0"/>
                <w:sz w:val="24"/>
                <w:szCs w:val="24"/>
              </w:rPr>
              <w:t>分。</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宋体" w:eastAsia="宋体" w:hAnsi="宋体" w:cs="宋体"/>
                <w:color w:val="454545"/>
                <w:kern w:val="0"/>
                <w:sz w:val="24"/>
                <w:szCs w:val="24"/>
              </w:rPr>
              <w:t>⑥</w:t>
            </w:r>
            <w:r w:rsidRPr="00431B7A">
              <w:rPr>
                <w:rFonts w:ascii="仿宋_GB2312" w:eastAsia="仿宋_GB2312" w:hAnsi="宋体" w:cs="宋体" w:hint="eastAsia"/>
                <w:color w:val="454545"/>
                <w:kern w:val="0"/>
                <w:sz w:val="24"/>
                <w:szCs w:val="24"/>
              </w:rPr>
              <w:t>其它</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不发生安全生产责任事故和环境污染事件，没有拖欠员工工资事件，没有欠税等</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10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减</w:t>
            </w:r>
            <w:r w:rsidRPr="00431B7A">
              <w:rPr>
                <w:rFonts w:ascii="宋体" w:eastAsia="宋体" w:hAnsi="宋体" w:cs="宋体"/>
                <w:color w:val="454545"/>
                <w:kern w:val="0"/>
                <w:sz w:val="24"/>
                <w:szCs w:val="24"/>
              </w:rPr>
              <w:t xml:space="preserve"> </w:t>
            </w:r>
            <w:r w:rsidRPr="00431B7A">
              <w:rPr>
                <w:rFonts w:ascii="仿宋_GB2312" w:eastAsia="仿宋_GB2312" w:hAnsi="宋体" w:cs="宋体" w:hint="eastAsia"/>
                <w:color w:val="454545"/>
                <w:kern w:val="0"/>
                <w:sz w:val="24"/>
                <w:szCs w:val="24"/>
              </w:rPr>
              <w:t>分：出现一起安全生产事故、环保事件、拖欠工资事件、欠税的，该项不得分。</w:t>
            </w:r>
          </w:p>
        </w:tc>
      </w:tr>
      <w:tr w:rsidR="00431B7A" w:rsidRPr="00431B7A" w:rsidTr="00431B7A">
        <w:tc>
          <w:tcPr>
            <w:tcW w:w="12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附加分</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宋体" w:eastAsia="宋体" w:hAnsi="宋体" w:cs="宋体"/>
                <w:color w:val="454545"/>
                <w:kern w:val="0"/>
                <w:sz w:val="24"/>
                <w:szCs w:val="24"/>
              </w:rPr>
            </w:pPr>
            <w:r w:rsidRPr="00431B7A">
              <w:rPr>
                <w:rFonts w:ascii="仿宋_GB2312" w:eastAsia="仿宋_GB2312" w:hAnsi="宋体" w:cs="宋体" w:hint="eastAsia"/>
                <w:color w:val="454545"/>
                <w:kern w:val="0"/>
                <w:sz w:val="24"/>
                <w:szCs w:val="24"/>
              </w:rPr>
              <w:t>期限内企业成功上市、重大项目建设等</w:t>
            </w:r>
          </w:p>
        </w:tc>
        <w:tc>
          <w:tcPr>
            <w:tcW w:w="10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center"/>
              <w:rPr>
                <w:rFonts w:ascii="宋体" w:eastAsia="宋体" w:hAnsi="宋体" w:cs="宋体"/>
                <w:color w:val="454545"/>
                <w:kern w:val="0"/>
                <w:sz w:val="24"/>
                <w:szCs w:val="24"/>
              </w:rPr>
            </w:pPr>
            <w:r w:rsidRPr="00431B7A">
              <w:rPr>
                <w:rFonts w:ascii="宋体" w:eastAsia="宋体" w:hAnsi="宋体" w:cs="宋体"/>
                <w:color w:val="454545"/>
                <w:kern w:val="0"/>
                <w:sz w:val="24"/>
                <w:szCs w:val="24"/>
              </w:rPr>
              <w:t>50</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31B7A" w:rsidRPr="00431B7A" w:rsidRDefault="00431B7A" w:rsidP="00431B7A">
            <w:pPr>
              <w:widowControl/>
              <w:spacing w:line="450" w:lineRule="atLeast"/>
              <w:jc w:val="left"/>
              <w:rPr>
                <w:rFonts w:ascii="微软雅黑" w:eastAsia="微软雅黑" w:hAnsi="微软雅黑" w:cs="宋体"/>
                <w:color w:val="454545"/>
                <w:kern w:val="0"/>
                <w:szCs w:val="21"/>
              </w:rPr>
            </w:pPr>
            <w:r w:rsidRPr="00431B7A">
              <w:rPr>
                <w:rFonts w:ascii="微软雅黑" w:eastAsia="微软雅黑" w:hAnsi="微软雅黑" w:cs="宋体" w:hint="eastAsia"/>
                <w:color w:val="454545"/>
                <w:kern w:val="0"/>
                <w:szCs w:val="21"/>
              </w:rPr>
              <w:t> </w:t>
            </w:r>
          </w:p>
        </w:tc>
      </w:tr>
    </w:tbl>
    <w:p w:rsidR="002A452E" w:rsidRDefault="002A452E">
      <w:bookmarkStart w:id="0" w:name="_GoBack"/>
      <w:bookmarkEnd w:id="0"/>
    </w:p>
    <w:sectPr w:rsidR="002A45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04"/>
    <w:rsid w:val="002A452E"/>
    <w:rsid w:val="002E4E04"/>
    <w:rsid w:val="00431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59F2F-C4A3-4312-9346-A4F2D32C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31B7A"/>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051304">
      <w:bodyDiv w:val="1"/>
      <w:marLeft w:val="0"/>
      <w:marRight w:val="0"/>
      <w:marTop w:val="0"/>
      <w:marBottom w:val="0"/>
      <w:divBdr>
        <w:top w:val="none" w:sz="0" w:space="0" w:color="auto"/>
        <w:left w:val="none" w:sz="0" w:space="0" w:color="auto"/>
        <w:bottom w:val="none" w:sz="0" w:space="0" w:color="auto"/>
        <w:right w:val="none" w:sz="0" w:space="0" w:color="auto"/>
      </w:divBdr>
      <w:divsChild>
        <w:div w:id="438188164">
          <w:marLeft w:val="0"/>
          <w:marRight w:val="0"/>
          <w:marTop w:val="150"/>
          <w:marBottom w:val="150"/>
          <w:divBdr>
            <w:top w:val="single" w:sz="6" w:space="0" w:color="DDDDDD"/>
            <w:left w:val="single" w:sz="6" w:space="0" w:color="DDDDDD"/>
            <w:bottom w:val="single" w:sz="6" w:space="0" w:color="DDDDDD"/>
            <w:right w:val="single" w:sz="6" w:space="0" w:color="DDDDDD"/>
          </w:divBdr>
          <w:divsChild>
            <w:div w:id="615060452">
              <w:marLeft w:val="360"/>
              <w:marRight w:val="360"/>
              <w:marTop w:val="435"/>
              <w:marBottom w:val="0"/>
              <w:divBdr>
                <w:top w:val="none" w:sz="0" w:space="0" w:color="auto"/>
                <w:left w:val="none" w:sz="0" w:space="0" w:color="auto"/>
                <w:bottom w:val="none" w:sz="0" w:space="0" w:color="auto"/>
                <w:right w:val="none" w:sz="0" w:space="0" w:color="auto"/>
              </w:divBdr>
              <w:divsChild>
                <w:div w:id="8229654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2018-05-09T06:24:00Z</dcterms:created>
  <dcterms:modified xsi:type="dcterms:W3CDTF">2018-05-09T06:24:00Z</dcterms:modified>
</cp:coreProperties>
</file>