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8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AF3AFD" w:rsidRPr="00AF3AFD" w:rsidTr="00AF3AF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AF3AFD" w:rsidRPr="00AF3AFD" w:rsidRDefault="00AF3AFD" w:rsidP="00AF3A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sz w:val="24"/>
                <w:szCs w:val="24"/>
              </w:rPr>
              <w:drawing>
                <wp:inline distT="0" distB="0" distL="0" distR="0">
                  <wp:extent cx="5109792" cy="1722120"/>
                  <wp:effectExtent l="19050" t="0" r="0" b="0"/>
                  <wp:docPr id="1" name="图片 1" descr="http://www.ln.gov.cn/zfxx/images/zfxx/bgtw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n.gov.cn/zfxx/images/zfxx/bgtw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858" cy="1725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AFD" w:rsidRPr="00AF3AFD" w:rsidTr="00AF3AFD">
        <w:trPr>
          <w:trHeight w:val="120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0" w:type="dxa"/>
              <w:bottom w:w="96" w:type="dxa"/>
              <w:right w:w="0" w:type="dxa"/>
            </w:tcMar>
            <w:vAlign w:val="center"/>
            <w:hideMark/>
          </w:tcPr>
          <w:p w:rsidR="00AF3AFD" w:rsidRPr="00AF3AFD" w:rsidRDefault="00AF3AFD" w:rsidP="00AF3AFD">
            <w:pPr>
              <w:adjustRightInd/>
              <w:snapToGrid/>
              <w:spacing w:after="0" w:line="12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F3AFD">
              <w:rPr>
                <w:rFonts w:ascii="宋体" w:eastAsia="宋体" w:hAnsi="宋体" w:cs="宋体"/>
                <w:sz w:val="18"/>
                <w:szCs w:val="18"/>
              </w:rPr>
              <w:t>辽政办发〔2016〕95号</w:t>
            </w:r>
          </w:p>
        </w:tc>
      </w:tr>
      <w:tr w:rsidR="00AF3AFD" w:rsidRPr="00AF3AFD" w:rsidTr="00AF3AF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F3AFD" w:rsidRPr="00AF3AFD" w:rsidRDefault="00AF3AFD" w:rsidP="00AF3A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sz w:val="24"/>
                <w:szCs w:val="24"/>
              </w:rPr>
              <w:drawing>
                <wp:inline distT="0" distB="0" distL="0" distR="0">
                  <wp:extent cx="6294120" cy="198120"/>
                  <wp:effectExtent l="19050" t="0" r="0" b="0"/>
                  <wp:docPr id="2" name="图片 2" descr="http://www.ln.gov.cn/zfxx/images/zfxx/zfwj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ln.gov.cn/zfxx/images/zfxx/zfwj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41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AFD" w:rsidRPr="00AF3AFD" w:rsidTr="00AF3AFD">
        <w:trPr>
          <w:trHeight w:val="540"/>
          <w:tblCellSpacing w:w="0" w:type="dxa"/>
          <w:jc w:val="center"/>
        </w:trPr>
        <w:tc>
          <w:tcPr>
            <w:tcW w:w="0" w:type="auto"/>
            <w:shd w:val="clear" w:color="auto" w:fill="FFFFFF"/>
            <w:noWrap/>
            <w:tcMar>
              <w:top w:w="240" w:type="dxa"/>
              <w:left w:w="960" w:type="dxa"/>
              <w:bottom w:w="0" w:type="dxa"/>
              <w:right w:w="960" w:type="dxa"/>
            </w:tcMar>
            <w:vAlign w:val="center"/>
            <w:hideMark/>
          </w:tcPr>
          <w:p w:rsidR="00AF3AFD" w:rsidRPr="00AF3AFD" w:rsidRDefault="00AF3AFD" w:rsidP="00AF3AFD">
            <w:pPr>
              <w:adjustRightInd/>
              <w:snapToGrid/>
              <w:spacing w:after="0" w:line="360" w:lineRule="atLeast"/>
              <w:jc w:val="center"/>
              <w:rPr>
                <w:rFonts w:ascii="ˎ̥" w:eastAsia="宋体" w:hAnsi="ˎ̥" w:cs="宋体"/>
                <w:b/>
                <w:bCs/>
                <w:color w:val="000000"/>
                <w:sz w:val="25"/>
                <w:szCs w:val="25"/>
              </w:rPr>
            </w:pPr>
            <w:r w:rsidRPr="00AF3AFD">
              <w:rPr>
                <w:rFonts w:ascii="ˎ̥" w:eastAsia="宋体" w:hAnsi="ˎ̥" w:cs="宋体"/>
                <w:b/>
                <w:bCs/>
                <w:color w:val="000000"/>
                <w:sz w:val="25"/>
                <w:szCs w:val="25"/>
              </w:rPr>
              <w:t>辽宁省人民政府办公厅关于印发</w:t>
            </w:r>
            <w:r w:rsidRPr="00AF3AFD">
              <w:rPr>
                <w:rFonts w:ascii="ˎ̥" w:eastAsia="宋体" w:hAnsi="ˎ̥" w:cs="宋体"/>
                <w:b/>
                <w:bCs/>
                <w:color w:val="000000"/>
                <w:sz w:val="25"/>
                <w:szCs w:val="25"/>
              </w:rPr>
              <w:br/>
            </w:r>
            <w:r w:rsidRPr="00AF3AFD">
              <w:rPr>
                <w:rFonts w:ascii="ˎ̥" w:eastAsia="宋体" w:hAnsi="ˎ̥" w:cs="宋体"/>
                <w:b/>
                <w:bCs/>
                <w:color w:val="000000"/>
                <w:sz w:val="25"/>
                <w:szCs w:val="25"/>
              </w:rPr>
              <w:t>辽宁省产业直投基金支持本地产品推广应用</w:t>
            </w:r>
            <w:r w:rsidRPr="00AF3AFD">
              <w:rPr>
                <w:rFonts w:ascii="ˎ̥" w:eastAsia="宋体" w:hAnsi="ˎ̥" w:cs="宋体"/>
                <w:b/>
                <w:bCs/>
                <w:color w:val="000000"/>
                <w:sz w:val="25"/>
                <w:szCs w:val="25"/>
              </w:rPr>
              <w:br/>
            </w:r>
            <w:r w:rsidRPr="00AF3AFD">
              <w:rPr>
                <w:rFonts w:ascii="ˎ̥" w:eastAsia="宋体" w:hAnsi="ˎ̥" w:cs="宋体"/>
                <w:b/>
                <w:bCs/>
                <w:color w:val="000000"/>
                <w:sz w:val="25"/>
                <w:szCs w:val="25"/>
              </w:rPr>
              <w:t>实施办法（试行）的通知</w:t>
            </w:r>
          </w:p>
        </w:tc>
      </w:tr>
      <w:tr w:rsidR="00AF3AFD" w:rsidRPr="00AF3AFD" w:rsidTr="00AF3AFD">
        <w:trPr>
          <w:trHeight w:val="7140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900" w:type="dxa"/>
              <w:bottom w:w="120" w:type="dxa"/>
              <w:right w:w="840" w:type="dxa"/>
            </w:tcMar>
            <w:hideMark/>
          </w:tcPr>
          <w:p w:rsidR="00AF3AFD" w:rsidRPr="00AF3AFD" w:rsidRDefault="00AF3AFD" w:rsidP="00AF3AFD">
            <w:pPr>
              <w:adjustRightInd/>
              <w:snapToGrid/>
              <w:spacing w:after="0" w:line="360" w:lineRule="atLeast"/>
              <w:rPr>
                <w:rFonts w:ascii="ˎ̥" w:eastAsia="宋体" w:hAnsi="ˎ̥" w:cs="宋体"/>
                <w:color w:val="000000"/>
                <w:sz w:val="19"/>
                <w:szCs w:val="19"/>
              </w:rPr>
            </w:pP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t>各市人民政府，省政府各厅委、各直属机构：</w:t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br/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t xml:space="preserve">　　《辽宁省产业直投基金支持本地产品推广应用实施办法（试行）》已经省政府同意，现印发给你们，请认真贯彻执行。</w:t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t xml:space="preserve"> </w:t>
            </w:r>
          </w:p>
          <w:p w:rsidR="00AF3AFD" w:rsidRPr="00AF3AFD" w:rsidRDefault="00AF3AFD" w:rsidP="00AF3AFD">
            <w:pPr>
              <w:adjustRightInd/>
              <w:snapToGrid/>
              <w:spacing w:before="100" w:beforeAutospacing="1" w:after="100" w:afterAutospacing="1" w:line="360" w:lineRule="atLeast"/>
              <w:jc w:val="right"/>
              <w:rPr>
                <w:rFonts w:ascii="ˎ̥" w:eastAsia="宋体" w:hAnsi="ˎ̥" w:cs="宋体"/>
                <w:color w:val="000000"/>
                <w:sz w:val="19"/>
                <w:szCs w:val="19"/>
              </w:rPr>
            </w:pP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t xml:space="preserve">　　辽宁省人民政府办公厅</w:t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t xml:space="preserve">           </w:t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br/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t xml:space="preserve">　　</w:t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t xml:space="preserve"> 2016</w:t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t>年</w:t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t>8</w:t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t>月</w:t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t>26</w:t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t>日</w:t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t>      </w:t>
            </w:r>
          </w:p>
          <w:p w:rsidR="00AF3AFD" w:rsidRPr="00AF3AFD" w:rsidRDefault="00AF3AFD" w:rsidP="00AF3AFD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ˎ̥" w:eastAsia="宋体" w:hAnsi="ˎ̥" w:cs="宋体"/>
                <w:color w:val="000000"/>
                <w:sz w:val="19"/>
                <w:szCs w:val="19"/>
              </w:rPr>
            </w:pPr>
            <w:r w:rsidRPr="00AF3AFD">
              <w:rPr>
                <w:rFonts w:ascii="ˎ̥" w:eastAsia="宋体" w:hAnsi="ˎ̥" w:cs="宋体"/>
                <w:b/>
                <w:bCs/>
                <w:color w:val="000000"/>
                <w:sz w:val="30"/>
              </w:rPr>
              <w:t>辽宁省产业直投基金支持本地产品</w:t>
            </w:r>
            <w:r w:rsidRPr="00AF3AFD">
              <w:rPr>
                <w:rFonts w:ascii="ˎ̥" w:eastAsia="宋体" w:hAnsi="ˎ̥" w:cs="宋体"/>
                <w:b/>
                <w:bCs/>
                <w:color w:val="000000"/>
                <w:sz w:val="30"/>
                <w:szCs w:val="30"/>
              </w:rPr>
              <w:br/>
            </w:r>
            <w:r w:rsidRPr="00AF3AFD">
              <w:rPr>
                <w:rFonts w:ascii="ˎ̥" w:eastAsia="宋体" w:hAnsi="ˎ̥" w:cs="宋体"/>
                <w:b/>
                <w:bCs/>
                <w:color w:val="000000"/>
                <w:sz w:val="30"/>
              </w:rPr>
              <w:t>推广应用实施办法（试行）</w:t>
            </w:r>
          </w:p>
          <w:p w:rsidR="00AF3AFD" w:rsidRPr="00AF3AFD" w:rsidRDefault="00AF3AFD" w:rsidP="00AF3AFD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ˎ̥" w:eastAsia="宋体" w:hAnsi="ˎ̥" w:cs="宋体"/>
                <w:color w:val="000000"/>
                <w:sz w:val="19"/>
                <w:szCs w:val="19"/>
              </w:rPr>
            </w:pP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t xml:space="preserve">　　为深入实施《中国制造</w:t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t>2025</w:t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t>辽宁行动纲要》，加快推进供给侧结构性改革，促进工业稳增长、调结构、增效益，提高全省重点工业产品本地市场占有率、协作配套率和市场竞争力，根据《辽宁省产业（创业）投资引导基金直接投资管理办法（试行）》规定的原则和程序，特制定本实施办法。</w:t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br/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t xml:space="preserve">　　</w:t>
            </w:r>
            <w:r w:rsidRPr="00AF3AFD">
              <w:rPr>
                <w:rFonts w:ascii="ˎ̥" w:eastAsia="宋体" w:hAnsi="ˎ̥" w:cs="宋体"/>
                <w:b/>
                <w:bCs/>
                <w:color w:val="000000"/>
                <w:sz w:val="19"/>
              </w:rPr>
              <w:t>一、支持范围</w:t>
            </w:r>
            <w:r w:rsidRPr="00AF3AFD">
              <w:rPr>
                <w:rFonts w:ascii="ˎ̥" w:eastAsia="宋体" w:hAnsi="ˎ̥" w:cs="宋体"/>
                <w:b/>
                <w:bCs/>
                <w:color w:val="000000"/>
                <w:sz w:val="19"/>
                <w:szCs w:val="19"/>
              </w:rPr>
              <w:br/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t xml:space="preserve">　　鼓励企业在生产经营、项目建设中应用纳入《辽宁省推广应用本地工业产品目录（</w:t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t>2016</w:t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t>年版）》中的产品，重点支持采购装备制造、电子信息和精细化工等领域的整机产品、主要功能部件、核心元器件、工业软件及系统解决方案和精细化工产品，提高本地产品协作配套率和市场占有率。</w:t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br/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t xml:space="preserve">　　</w:t>
            </w:r>
            <w:r w:rsidRPr="00AF3AFD">
              <w:rPr>
                <w:rFonts w:ascii="ˎ̥" w:eastAsia="宋体" w:hAnsi="ˎ̥" w:cs="宋体"/>
                <w:b/>
                <w:bCs/>
                <w:color w:val="000000"/>
                <w:sz w:val="19"/>
              </w:rPr>
              <w:t>二、支持比例、额度和期限</w:t>
            </w:r>
            <w:r w:rsidRPr="00AF3AFD">
              <w:rPr>
                <w:rFonts w:ascii="ˎ̥" w:eastAsia="宋体" w:hAnsi="ˎ̥" w:cs="宋体"/>
                <w:b/>
                <w:bCs/>
                <w:color w:val="000000"/>
                <w:sz w:val="19"/>
                <w:szCs w:val="19"/>
              </w:rPr>
              <w:br/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t xml:space="preserve">　　（一）省内企业采购本地工业产品，按照企业合同采购额的</w:t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t>25%</w:t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t>予以直投基金支持。</w:t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br/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t xml:space="preserve">　　（二）企业采购行为应在本年度实际发生，已经签订正式合同并支付预付款。企业同时采购两种或两种以上本地产品的，采购金额可累加计算。</w:t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br/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lastRenderedPageBreak/>
              <w:t xml:space="preserve">　　（三）直投基金对单个企业支持额度为</w:t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t>300—5000</w:t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t>万元，投资期限一般为</w:t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t>2</w:t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t>年，优先支持直投基金退出时间短的企业。</w:t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br/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t xml:space="preserve">　　</w:t>
            </w:r>
            <w:r w:rsidRPr="00AF3AFD">
              <w:rPr>
                <w:rFonts w:ascii="ˎ̥" w:eastAsia="宋体" w:hAnsi="ˎ̥" w:cs="宋体"/>
                <w:b/>
                <w:bCs/>
                <w:color w:val="000000"/>
                <w:sz w:val="19"/>
              </w:rPr>
              <w:t>三、申报要求</w:t>
            </w:r>
            <w:r w:rsidRPr="00AF3AFD">
              <w:rPr>
                <w:rFonts w:ascii="ˎ̥" w:eastAsia="宋体" w:hAnsi="ˎ̥" w:cs="宋体"/>
                <w:b/>
                <w:bCs/>
                <w:color w:val="000000"/>
                <w:sz w:val="19"/>
                <w:szCs w:val="19"/>
              </w:rPr>
              <w:br/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t xml:space="preserve">　　（一）各市组织项目评审和申报。</w:t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br/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t xml:space="preserve">　　</w:t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t xml:space="preserve"> 1</w:t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t>．各市政府工业主管部门组织企业申报，并组织中介机构或专家对企业产品合同签订及执行情况进行确认。</w:t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br/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t xml:space="preserve">　　</w:t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t xml:space="preserve"> 2</w:t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t>．各市政府根据确认情况对申报企业进行排序，并出具书面意见送省工业和信息化委进行汇总。</w:t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br/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t xml:space="preserve">　　</w:t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t xml:space="preserve"> 3</w:t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t>．各市上报文件应包括申请直投基金支持的函、申请直投基金企业汇总表、确认意见和企业申报材料各</w:t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t>3</w:t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t>份。</w:t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br/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t xml:space="preserve">　　（二）企业申报要求。</w:t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br/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t xml:space="preserve">　　</w:t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t xml:space="preserve"> 1</w:t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t>．填写企业基本情况表、企业采购辽宁本地工业产品情况表。</w:t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br/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t xml:space="preserve">　　</w:t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t xml:space="preserve"> 2</w:t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t>．提供企业法人营业执照、上一年度经审计的财务报表、采购本地工业产品合同及付款凭证等相关材料。</w:t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br/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t xml:space="preserve">　　</w:t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t xml:space="preserve"> 3</w:t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t>．企业出具的申报材料真实性声明。</w:t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br/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t xml:space="preserve">　　</w:t>
            </w:r>
            <w:r w:rsidRPr="00AF3AFD">
              <w:rPr>
                <w:rFonts w:ascii="ˎ̥" w:eastAsia="宋体" w:hAnsi="ˎ̥" w:cs="宋体"/>
                <w:b/>
                <w:bCs/>
                <w:color w:val="000000"/>
                <w:sz w:val="19"/>
              </w:rPr>
              <w:t>四、审批及相关责任</w:t>
            </w:r>
            <w:r w:rsidRPr="00AF3AFD">
              <w:rPr>
                <w:rFonts w:ascii="ˎ̥" w:eastAsia="宋体" w:hAnsi="ˎ̥" w:cs="宋体"/>
                <w:b/>
                <w:bCs/>
                <w:color w:val="000000"/>
                <w:sz w:val="19"/>
                <w:szCs w:val="19"/>
              </w:rPr>
              <w:br/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t xml:space="preserve">　　（一）省工业和信息化委根据各市申报情况，结合直投基金预算安排，综合汇总平衡并商省发展改革委同意后，报省政府审定。</w:t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br/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t xml:space="preserve">　　（二）各市政府和申报企业承担投资基金退出的主体责任，按照有关规定提供投资保全措施，签署投资退出承诺函和相关协议。投资基金到期不能退出的，省基金管理中心持有的股权须由市政府指定机构足额回购，被投资企业纳入辽宁省征信系统数据库。</w:t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br/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t xml:space="preserve">　　（三）各市政府工业主管部门要对企业采购合同执行情况做好调度跟踪，对合同因故中止执行的企业，要督导企业根据合同执行比例及时退回对应的直投基金。</w:t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br/>
            </w:r>
            <w:r w:rsidRPr="00AF3AFD">
              <w:rPr>
                <w:rFonts w:ascii="ˎ̥" w:eastAsia="宋体" w:hAnsi="ˎ̥" w:cs="宋体"/>
                <w:color w:val="000000"/>
                <w:sz w:val="19"/>
                <w:szCs w:val="19"/>
              </w:rPr>
              <w:t xml:space="preserve">　　（四）直投基金计划下达、后期管理等未尽事宜按照《辽宁省产业（创业）投资引导基金直接投资管理办法（试行）》的有关规定执行。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90839"/>
    <w:rsid w:val="00323B43"/>
    <w:rsid w:val="003D37D8"/>
    <w:rsid w:val="00426133"/>
    <w:rsid w:val="004358AB"/>
    <w:rsid w:val="00871DC9"/>
    <w:rsid w:val="008B7726"/>
    <w:rsid w:val="00AF3AFD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3AF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AF3AFD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AF3AFD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F3AF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2018-09-24T11:37:00Z</dcterms:modified>
</cp:coreProperties>
</file>