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6CC5" w:rsidRPr="00E26CC5" w:rsidRDefault="00E26CC5" w:rsidP="00E26CC5">
      <w:pPr>
        <w:widowControl/>
        <w:shd w:val="clear" w:color="auto" w:fill="FFFFFF"/>
        <w:wordWrap w:val="0"/>
        <w:jc w:val="center"/>
        <w:rPr>
          <w:rFonts w:ascii="Arial" w:eastAsia="宋体" w:hAnsi="Arial" w:cs="Arial"/>
          <w:color w:val="000000"/>
          <w:kern w:val="0"/>
          <w:sz w:val="18"/>
          <w:szCs w:val="18"/>
        </w:rPr>
      </w:pPr>
      <w:r w:rsidRPr="00E26CC5">
        <w:rPr>
          <w:rFonts w:ascii="宋体" w:eastAsia="宋体" w:hAnsi="宋体" w:cs="Arial"/>
          <w:color w:val="000000"/>
          <w:kern w:val="0"/>
          <w:sz w:val="27"/>
          <w:szCs w:val="27"/>
        </w:rPr>
        <w:t>芜湖市扶持高层次科技人才团队创新创业</w:t>
      </w:r>
    </w:p>
    <w:p w:rsidR="00E26CC5" w:rsidRPr="00E26CC5" w:rsidRDefault="00E26CC5" w:rsidP="00E26CC5">
      <w:pPr>
        <w:widowControl/>
        <w:shd w:val="clear" w:color="auto" w:fill="FFFFFF"/>
        <w:wordWrap w:val="0"/>
        <w:jc w:val="center"/>
        <w:rPr>
          <w:rFonts w:ascii="Arial" w:eastAsia="宋体" w:hAnsi="Arial" w:cs="Arial"/>
          <w:color w:val="000000"/>
          <w:kern w:val="0"/>
          <w:sz w:val="18"/>
          <w:szCs w:val="18"/>
        </w:rPr>
      </w:pPr>
      <w:r w:rsidRPr="00E26CC5">
        <w:rPr>
          <w:rFonts w:ascii="宋体" w:eastAsia="宋体" w:hAnsi="宋体" w:cs="Arial"/>
          <w:color w:val="000000"/>
          <w:kern w:val="0"/>
          <w:sz w:val="27"/>
          <w:szCs w:val="27"/>
        </w:rPr>
        <w:t>实施办法</w:t>
      </w:r>
    </w:p>
    <w:p w:rsidR="00E26CC5" w:rsidRPr="00E26CC5" w:rsidRDefault="00E26CC5" w:rsidP="00E26CC5">
      <w:pPr>
        <w:widowControl/>
        <w:shd w:val="clear" w:color="auto" w:fill="FFFFFF"/>
        <w:wordWrap w:val="0"/>
        <w:jc w:val="center"/>
        <w:rPr>
          <w:rFonts w:ascii="Arial" w:eastAsia="宋体" w:hAnsi="Arial" w:cs="Arial"/>
          <w:color w:val="000000"/>
          <w:kern w:val="0"/>
          <w:sz w:val="18"/>
          <w:szCs w:val="18"/>
        </w:rPr>
      </w:pPr>
      <w:r w:rsidRPr="00E26CC5">
        <w:rPr>
          <w:rFonts w:ascii="Arial" w:eastAsia="宋体" w:hAnsi="Arial" w:cs="Arial"/>
          <w:color w:val="000000"/>
          <w:kern w:val="0"/>
          <w:sz w:val="18"/>
          <w:szCs w:val="18"/>
        </w:rPr>
        <w:t> </w:t>
      </w:r>
    </w:p>
    <w:p w:rsidR="00E26CC5" w:rsidRPr="00E26CC5" w:rsidRDefault="00E26CC5" w:rsidP="00E26CC5">
      <w:pPr>
        <w:widowControl/>
        <w:shd w:val="clear" w:color="auto" w:fill="FFFFFF"/>
        <w:wordWrap w:val="0"/>
        <w:jc w:val="left"/>
        <w:rPr>
          <w:rFonts w:ascii="Arial" w:eastAsia="宋体" w:hAnsi="Arial" w:cs="Arial"/>
          <w:color w:val="000000"/>
          <w:kern w:val="0"/>
          <w:sz w:val="18"/>
          <w:szCs w:val="18"/>
        </w:rPr>
      </w:pPr>
      <w:r w:rsidRPr="00E26CC5">
        <w:rPr>
          <w:rFonts w:ascii="宋体" w:eastAsia="宋体" w:hAnsi="宋体" w:cs="Arial"/>
          <w:color w:val="000000"/>
          <w:kern w:val="0"/>
          <w:sz w:val="27"/>
          <w:szCs w:val="27"/>
        </w:rPr>
        <w:t>    第一条  本办法所称的高层次科技人才团队（以下简称科技团队）是指拥有自主知识产权、具有国际先进或国内一流水平科技成果，有意向或已落户芜湖创业的高层次科技人才团队。</w:t>
      </w:r>
    </w:p>
    <w:p w:rsidR="00E26CC5" w:rsidRPr="00E26CC5" w:rsidRDefault="00E26CC5" w:rsidP="00E26CC5">
      <w:pPr>
        <w:widowControl/>
        <w:shd w:val="clear" w:color="auto" w:fill="FFFFFF"/>
        <w:wordWrap w:val="0"/>
        <w:jc w:val="left"/>
        <w:rPr>
          <w:rFonts w:ascii="Arial" w:eastAsia="宋体" w:hAnsi="Arial" w:cs="Arial"/>
          <w:color w:val="000000"/>
          <w:kern w:val="0"/>
          <w:sz w:val="18"/>
          <w:szCs w:val="18"/>
        </w:rPr>
      </w:pPr>
      <w:r w:rsidRPr="00E26CC5">
        <w:rPr>
          <w:rFonts w:ascii="宋体" w:eastAsia="宋体" w:hAnsi="宋体" w:cs="Arial"/>
          <w:color w:val="000000"/>
          <w:kern w:val="0"/>
          <w:sz w:val="27"/>
          <w:szCs w:val="27"/>
        </w:rPr>
        <w:t>    第二条  市财政及市属国有企业适时增资市属国有投资机构用于投资县区、开发区（以下简称县区）创业风险投资平台，县区创业风险投资平台专项用于投资高层次科技人才项目</w:t>
      </w:r>
      <w:r w:rsidRPr="00E26CC5">
        <w:rPr>
          <w:rFonts w:ascii="宋体" w:eastAsia="宋体" w:hAnsi="宋体" w:cs="Arial"/>
          <w:b/>
          <w:bCs/>
          <w:color w:val="000000"/>
          <w:kern w:val="0"/>
          <w:sz w:val="27"/>
          <w:szCs w:val="27"/>
        </w:rPr>
        <w:t>。</w:t>
      </w:r>
      <w:r w:rsidRPr="00E26CC5">
        <w:rPr>
          <w:rFonts w:ascii="宋体" w:eastAsia="宋体" w:hAnsi="宋体" w:cs="Arial"/>
          <w:color w:val="000000"/>
          <w:kern w:val="0"/>
          <w:sz w:val="27"/>
          <w:szCs w:val="27"/>
        </w:rPr>
        <w:t>县区风险投资平台由市与县区按1∶1出资构成。</w:t>
      </w:r>
    </w:p>
    <w:p w:rsidR="00E26CC5" w:rsidRPr="00E26CC5" w:rsidRDefault="00E26CC5" w:rsidP="00E26CC5">
      <w:pPr>
        <w:widowControl/>
        <w:shd w:val="clear" w:color="auto" w:fill="FFFFFF"/>
        <w:wordWrap w:val="0"/>
        <w:jc w:val="left"/>
        <w:rPr>
          <w:rFonts w:ascii="Arial" w:eastAsia="宋体" w:hAnsi="Arial" w:cs="Arial"/>
          <w:color w:val="000000"/>
          <w:kern w:val="0"/>
          <w:sz w:val="18"/>
          <w:szCs w:val="18"/>
        </w:rPr>
      </w:pPr>
      <w:r w:rsidRPr="00E26CC5">
        <w:rPr>
          <w:rFonts w:ascii="宋体" w:eastAsia="宋体" w:hAnsi="宋体" w:cs="Arial"/>
          <w:color w:val="000000"/>
          <w:kern w:val="0"/>
          <w:sz w:val="27"/>
          <w:szCs w:val="27"/>
        </w:rPr>
        <w:t>    第三条  县区应积极招引和推进科技团队到本地创新创业，在资金、土地供给、基础设施配套、工作和生活场所提供以及团队成员配偶就业、子女就学等方面给予扶持。</w:t>
      </w:r>
    </w:p>
    <w:p w:rsidR="00E26CC5" w:rsidRPr="00E26CC5" w:rsidRDefault="00E26CC5" w:rsidP="00E26CC5">
      <w:pPr>
        <w:widowControl/>
        <w:shd w:val="clear" w:color="auto" w:fill="FFFFFF"/>
        <w:wordWrap w:val="0"/>
        <w:jc w:val="left"/>
        <w:rPr>
          <w:rFonts w:ascii="Arial" w:eastAsia="宋体" w:hAnsi="Arial" w:cs="Arial"/>
          <w:color w:val="000000"/>
          <w:kern w:val="0"/>
          <w:sz w:val="18"/>
          <w:szCs w:val="18"/>
        </w:rPr>
      </w:pPr>
      <w:r w:rsidRPr="00E26CC5">
        <w:rPr>
          <w:rFonts w:ascii="宋体" w:eastAsia="宋体" w:hAnsi="宋体" w:cs="Arial"/>
          <w:color w:val="000000"/>
          <w:kern w:val="0"/>
          <w:sz w:val="27"/>
          <w:szCs w:val="27"/>
        </w:rPr>
        <w:t>    第四条  各县区根据我市主导产业、战略性新兴产业发展需要，结合本区域发展规划招引科技团队。</w:t>
      </w:r>
    </w:p>
    <w:p w:rsidR="00E26CC5" w:rsidRPr="00E26CC5" w:rsidRDefault="00E26CC5" w:rsidP="00E26CC5">
      <w:pPr>
        <w:widowControl/>
        <w:shd w:val="clear" w:color="auto" w:fill="FFFFFF"/>
        <w:wordWrap w:val="0"/>
        <w:jc w:val="left"/>
        <w:rPr>
          <w:rFonts w:ascii="Arial" w:eastAsia="宋体" w:hAnsi="Arial" w:cs="Arial"/>
          <w:color w:val="000000"/>
          <w:kern w:val="0"/>
          <w:sz w:val="18"/>
          <w:szCs w:val="18"/>
        </w:rPr>
      </w:pPr>
      <w:r w:rsidRPr="00E26CC5">
        <w:rPr>
          <w:rFonts w:ascii="宋体" w:eastAsia="宋体" w:hAnsi="宋体" w:cs="Arial"/>
          <w:color w:val="000000"/>
          <w:kern w:val="0"/>
          <w:sz w:val="27"/>
          <w:szCs w:val="27"/>
        </w:rPr>
        <w:t>    第五条  各县区应主动与科技团队进行对接，与团队签订创业合作协议，明确扶持措施及双方权利、义务。</w:t>
      </w:r>
    </w:p>
    <w:p w:rsidR="00E26CC5" w:rsidRPr="00E26CC5" w:rsidRDefault="00E26CC5" w:rsidP="00E26CC5">
      <w:pPr>
        <w:widowControl/>
        <w:shd w:val="clear" w:color="auto" w:fill="FFFFFF"/>
        <w:wordWrap w:val="0"/>
        <w:jc w:val="left"/>
        <w:rPr>
          <w:rFonts w:ascii="Arial" w:eastAsia="宋体" w:hAnsi="Arial" w:cs="Arial"/>
          <w:color w:val="000000"/>
          <w:kern w:val="0"/>
          <w:sz w:val="18"/>
          <w:szCs w:val="18"/>
        </w:rPr>
      </w:pPr>
      <w:r w:rsidRPr="00E26CC5">
        <w:rPr>
          <w:rFonts w:ascii="宋体" w:eastAsia="宋体" w:hAnsi="宋体" w:cs="Arial"/>
          <w:color w:val="000000"/>
          <w:kern w:val="0"/>
          <w:sz w:val="27"/>
          <w:szCs w:val="27"/>
        </w:rPr>
        <w:t>    第六条  申请市、县区扶持资金的科技团队，应具备以下条件：</w:t>
      </w:r>
    </w:p>
    <w:p w:rsidR="00E26CC5" w:rsidRPr="00E26CC5" w:rsidRDefault="00E26CC5" w:rsidP="00E26CC5">
      <w:pPr>
        <w:widowControl/>
        <w:shd w:val="clear" w:color="auto" w:fill="FFFFFF"/>
        <w:wordWrap w:val="0"/>
        <w:jc w:val="left"/>
        <w:rPr>
          <w:rFonts w:ascii="Arial" w:eastAsia="宋体" w:hAnsi="Arial" w:cs="Arial"/>
          <w:color w:val="000000"/>
          <w:kern w:val="0"/>
          <w:sz w:val="18"/>
          <w:szCs w:val="18"/>
        </w:rPr>
      </w:pPr>
      <w:r w:rsidRPr="00E26CC5">
        <w:rPr>
          <w:rFonts w:ascii="宋体" w:eastAsia="宋体" w:hAnsi="宋体" w:cs="Arial"/>
          <w:color w:val="000000"/>
          <w:kern w:val="0"/>
          <w:sz w:val="27"/>
          <w:szCs w:val="27"/>
        </w:rPr>
        <w:t>    （一）团队带头人一般应取得博士学位，并取得知名高校、科研院所副教授（副研究员、高级工程师）以上职称，或在国内外知名企业和机构担任高级职务3年以上，并具有自主创业经验，熟悉相关产业领域和国际规则，有较强的企业经营管理能力。</w:t>
      </w:r>
    </w:p>
    <w:p w:rsidR="00E26CC5" w:rsidRPr="00E26CC5" w:rsidRDefault="00E26CC5" w:rsidP="00E26CC5">
      <w:pPr>
        <w:widowControl/>
        <w:shd w:val="clear" w:color="auto" w:fill="FFFFFF"/>
        <w:wordWrap w:val="0"/>
        <w:jc w:val="left"/>
        <w:rPr>
          <w:rFonts w:ascii="Arial" w:eastAsia="宋体" w:hAnsi="Arial" w:cs="Arial"/>
          <w:color w:val="000000"/>
          <w:kern w:val="0"/>
          <w:sz w:val="18"/>
          <w:szCs w:val="18"/>
        </w:rPr>
      </w:pPr>
      <w:r w:rsidRPr="00E26CC5">
        <w:rPr>
          <w:rFonts w:ascii="宋体" w:eastAsia="宋体" w:hAnsi="宋体" w:cs="Arial"/>
          <w:color w:val="000000"/>
          <w:kern w:val="0"/>
          <w:sz w:val="27"/>
          <w:szCs w:val="27"/>
        </w:rPr>
        <w:lastRenderedPageBreak/>
        <w:t>    （二）科技团队成员应在3名以上（含3名），具有较高的技术水平和丰富的管理经验。一般取得硕士及以上学位，具有较强的专业创新能力或企业经营管理能力，成员间知识技能结构合理，拥有项目合作经历或与创业项目关联度较大。</w:t>
      </w:r>
    </w:p>
    <w:p w:rsidR="00E26CC5" w:rsidRPr="00E26CC5" w:rsidRDefault="00E26CC5" w:rsidP="00E26CC5">
      <w:pPr>
        <w:widowControl/>
        <w:shd w:val="clear" w:color="auto" w:fill="FFFFFF"/>
        <w:wordWrap w:val="0"/>
        <w:jc w:val="left"/>
        <w:rPr>
          <w:rFonts w:ascii="Arial" w:eastAsia="宋体" w:hAnsi="Arial" w:cs="Arial"/>
          <w:color w:val="000000"/>
          <w:kern w:val="0"/>
          <w:sz w:val="18"/>
          <w:szCs w:val="18"/>
        </w:rPr>
      </w:pPr>
      <w:r w:rsidRPr="00E26CC5">
        <w:rPr>
          <w:rFonts w:ascii="宋体" w:eastAsia="宋体" w:hAnsi="宋体" w:cs="Arial"/>
          <w:color w:val="000000"/>
          <w:kern w:val="0"/>
          <w:sz w:val="27"/>
          <w:szCs w:val="27"/>
        </w:rPr>
        <w:t>    （三）科技团队创办的公司注册3年以内，发展势头良好。</w:t>
      </w:r>
    </w:p>
    <w:p w:rsidR="00E26CC5" w:rsidRPr="00E26CC5" w:rsidRDefault="00E26CC5" w:rsidP="00E26CC5">
      <w:pPr>
        <w:widowControl/>
        <w:shd w:val="clear" w:color="auto" w:fill="FFFFFF"/>
        <w:wordWrap w:val="0"/>
        <w:jc w:val="left"/>
        <w:rPr>
          <w:rFonts w:ascii="Arial" w:eastAsia="宋体" w:hAnsi="Arial" w:cs="Arial"/>
          <w:color w:val="000000"/>
          <w:kern w:val="0"/>
          <w:sz w:val="18"/>
          <w:szCs w:val="18"/>
        </w:rPr>
      </w:pPr>
      <w:r w:rsidRPr="00E26CC5">
        <w:rPr>
          <w:rFonts w:ascii="宋体" w:eastAsia="宋体" w:hAnsi="宋体" w:cs="Arial"/>
          <w:color w:val="000000"/>
          <w:kern w:val="0"/>
          <w:sz w:val="27"/>
          <w:szCs w:val="27"/>
        </w:rPr>
        <w:t>    （四）市、县区扶持资金入股后，科技团队持股不能少于公司总股本20%，其中现金出资不少于公司总股本的10%。团队及其他股东现金出资不低于各级政府扶持资金的50%。领军人才持股不少于公司总股本的3%，团队无形资产出资一般不高于公司总股本的30%。团队成员3年内未经政府出资方同意，不得脱离公司或出让所持有的股份。</w:t>
      </w:r>
    </w:p>
    <w:p w:rsidR="00E26CC5" w:rsidRPr="00E26CC5" w:rsidRDefault="00E26CC5" w:rsidP="00E26CC5">
      <w:pPr>
        <w:widowControl/>
        <w:shd w:val="clear" w:color="auto" w:fill="FFFFFF"/>
        <w:wordWrap w:val="0"/>
        <w:jc w:val="left"/>
        <w:rPr>
          <w:rFonts w:ascii="Arial" w:eastAsia="宋体" w:hAnsi="Arial" w:cs="Arial"/>
          <w:color w:val="000000"/>
          <w:kern w:val="0"/>
          <w:sz w:val="18"/>
          <w:szCs w:val="18"/>
        </w:rPr>
      </w:pPr>
      <w:r w:rsidRPr="00E26CC5">
        <w:rPr>
          <w:rFonts w:ascii="宋体" w:eastAsia="宋体" w:hAnsi="宋体" w:cs="Arial"/>
          <w:color w:val="000000"/>
          <w:kern w:val="0"/>
          <w:sz w:val="27"/>
          <w:szCs w:val="27"/>
        </w:rPr>
        <w:t>    （五）科技团队携带的科技成果应拥有自主知识产权，且所有权归团队个人所有或科技成果所有权人承诺转让给团队个人，在签订股权增资协议后的12个月内，知识产权作为团队出资注入新注册公司。具有较高的技术含量，并能在自公司注册之日起18个月内转化为产品并形成销售收入。</w:t>
      </w:r>
    </w:p>
    <w:p w:rsidR="00E26CC5" w:rsidRPr="00E26CC5" w:rsidRDefault="00E26CC5" w:rsidP="00E26CC5">
      <w:pPr>
        <w:widowControl/>
        <w:shd w:val="clear" w:color="auto" w:fill="FFFFFF"/>
        <w:wordWrap w:val="0"/>
        <w:jc w:val="left"/>
        <w:rPr>
          <w:rFonts w:ascii="Arial" w:eastAsia="宋体" w:hAnsi="Arial" w:cs="Arial"/>
          <w:color w:val="000000"/>
          <w:kern w:val="0"/>
          <w:sz w:val="18"/>
          <w:szCs w:val="18"/>
        </w:rPr>
      </w:pPr>
      <w:r w:rsidRPr="00E26CC5">
        <w:rPr>
          <w:rFonts w:ascii="宋体" w:eastAsia="宋体" w:hAnsi="宋体" w:cs="Arial"/>
          <w:color w:val="000000"/>
          <w:kern w:val="0"/>
          <w:sz w:val="27"/>
          <w:szCs w:val="27"/>
        </w:rPr>
        <w:t>    （六）科技团队成员原则上每人每年在芜湖工作3个月以上，由县区进行管理。</w:t>
      </w:r>
    </w:p>
    <w:p w:rsidR="00E26CC5" w:rsidRPr="00E26CC5" w:rsidRDefault="00E26CC5" w:rsidP="00E26CC5">
      <w:pPr>
        <w:widowControl/>
        <w:shd w:val="clear" w:color="auto" w:fill="FFFFFF"/>
        <w:wordWrap w:val="0"/>
        <w:jc w:val="left"/>
        <w:rPr>
          <w:rFonts w:ascii="Arial" w:eastAsia="宋体" w:hAnsi="Arial" w:cs="Arial"/>
          <w:color w:val="000000"/>
          <w:kern w:val="0"/>
          <w:sz w:val="18"/>
          <w:szCs w:val="18"/>
        </w:rPr>
      </w:pPr>
      <w:r w:rsidRPr="00E26CC5">
        <w:rPr>
          <w:rFonts w:ascii="宋体" w:eastAsia="宋体" w:hAnsi="宋体" w:cs="Arial"/>
          <w:color w:val="000000"/>
          <w:kern w:val="0"/>
          <w:sz w:val="27"/>
          <w:szCs w:val="27"/>
        </w:rPr>
        <w:t>    第七条  科技团队招引工作坚持公开、公平、择优原则。工作程序如下：</w:t>
      </w:r>
    </w:p>
    <w:p w:rsidR="00E26CC5" w:rsidRPr="00E26CC5" w:rsidRDefault="00E26CC5" w:rsidP="00E26CC5">
      <w:pPr>
        <w:widowControl/>
        <w:shd w:val="clear" w:color="auto" w:fill="FFFFFF"/>
        <w:wordWrap w:val="0"/>
        <w:jc w:val="left"/>
        <w:rPr>
          <w:rFonts w:ascii="Arial" w:eastAsia="宋体" w:hAnsi="Arial" w:cs="Arial"/>
          <w:color w:val="000000"/>
          <w:kern w:val="0"/>
          <w:sz w:val="18"/>
          <w:szCs w:val="18"/>
        </w:rPr>
      </w:pPr>
      <w:r w:rsidRPr="00E26CC5">
        <w:rPr>
          <w:rFonts w:ascii="宋体" w:eastAsia="宋体" w:hAnsi="宋体" w:cs="Arial"/>
          <w:color w:val="000000"/>
          <w:kern w:val="0"/>
          <w:sz w:val="27"/>
          <w:szCs w:val="27"/>
        </w:rPr>
        <w:t>    （一）发布通知。在市政府和县区政府网站等网站上发布公告。</w:t>
      </w:r>
    </w:p>
    <w:p w:rsidR="00E26CC5" w:rsidRPr="00E26CC5" w:rsidRDefault="00E26CC5" w:rsidP="00E26CC5">
      <w:pPr>
        <w:widowControl/>
        <w:shd w:val="clear" w:color="auto" w:fill="FFFFFF"/>
        <w:wordWrap w:val="0"/>
        <w:jc w:val="left"/>
        <w:rPr>
          <w:rFonts w:ascii="Arial" w:eastAsia="宋体" w:hAnsi="Arial" w:cs="Arial"/>
          <w:color w:val="000000"/>
          <w:kern w:val="0"/>
          <w:sz w:val="18"/>
          <w:szCs w:val="18"/>
        </w:rPr>
      </w:pPr>
      <w:r w:rsidRPr="00E26CC5">
        <w:rPr>
          <w:rFonts w:ascii="宋体" w:eastAsia="宋体" w:hAnsi="宋体" w:cs="Arial"/>
          <w:color w:val="000000"/>
          <w:kern w:val="0"/>
          <w:sz w:val="27"/>
          <w:szCs w:val="27"/>
        </w:rPr>
        <w:lastRenderedPageBreak/>
        <w:t>    （二）材料填报。有意申报在芜创新创业的科技团队在网站上下载《芜湖市高层次科技人才团队申报书》，按要求填报，并提供相应附件材料。</w:t>
      </w:r>
    </w:p>
    <w:p w:rsidR="00E26CC5" w:rsidRPr="00E26CC5" w:rsidRDefault="00E26CC5" w:rsidP="00E26CC5">
      <w:pPr>
        <w:widowControl/>
        <w:shd w:val="clear" w:color="auto" w:fill="FFFFFF"/>
        <w:wordWrap w:val="0"/>
        <w:jc w:val="left"/>
        <w:rPr>
          <w:rFonts w:ascii="Arial" w:eastAsia="宋体" w:hAnsi="Arial" w:cs="Arial"/>
          <w:color w:val="000000"/>
          <w:kern w:val="0"/>
          <w:sz w:val="18"/>
          <w:szCs w:val="18"/>
        </w:rPr>
      </w:pPr>
      <w:r w:rsidRPr="00E26CC5">
        <w:rPr>
          <w:rFonts w:ascii="宋体" w:eastAsia="宋体" w:hAnsi="宋体" w:cs="Arial"/>
          <w:color w:val="000000"/>
          <w:kern w:val="0"/>
          <w:sz w:val="27"/>
          <w:szCs w:val="27"/>
        </w:rPr>
        <w:t>    （三）洽谈对接。各县区与科技团队对接，对申报团队进行考察并对团队申报的材料进行初审，与科技团队签订《高层次科技人才团队创业合作协议》。县区向市科技局提出专家评审申请。</w:t>
      </w:r>
    </w:p>
    <w:p w:rsidR="00E26CC5" w:rsidRPr="00E26CC5" w:rsidRDefault="00E26CC5" w:rsidP="00E26CC5">
      <w:pPr>
        <w:widowControl/>
        <w:shd w:val="clear" w:color="auto" w:fill="FFFFFF"/>
        <w:wordWrap w:val="0"/>
        <w:jc w:val="left"/>
        <w:rPr>
          <w:rFonts w:ascii="Arial" w:eastAsia="宋体" w:hAnsi="Arial" w:cs="Arial"/>
          <w:color w:val="000000"/>
          <w:kern w:val="0"/>
          <w:sz w:val="18"/>
          <w:szCs w:val="18"/>
        </w:rPr>
      </w:pPr>
      <w:r w:rsidRPr="00E26CC5">
        <w:rPr>
          <w:rFonts w:ascii="宋体" w:eastAsia="宋体" w:hAnsi="宋体" w:cs="Arial"/>
          <w:color w:val="000000"/>
          <w:kern w:val="0"/>
          <w:sz w:val="27"/>
          <w:szCs w:val="27"/>
        </w:rPr>
        <w:t>    （四）专家评审。市科技局组织专家对申报科技团队项目的技术和产品先进性进行评审，并将评审结果提请市科技创新创业工作领导小组审议，形成评审意见。</w:t>
      </w:r>
    </w:p>
    <w:p w:rsidR="00E26CC5" w:rsidRPr="00E26CC5" w:rsidRDefault="00E26CC5" w:rsidP="00E26CC5">
      <w:pPr>
        <w:widowControl/>
        <w:shd w:val="clear" w:color="auto" w:fill="FFFFFF"/>
        <w:wordWrap w:val="0"/>
        <w:jc w:val="left"/>
        <w:rPr>
          <w:rFonts w:ascii="Arial" w:eastAsia="宋体" w:hAnsi="Arial" w:cs="Arial"/>
          <w:color w:val="000000"/>
          <w:kern w:val="0"/>
          <w:sz w:val="18"/>
          <w:szCs w:val="18"/>
        </w:rPr>
      </w:pPr>
      <w:r w:rsidRPr="00E26CC5">
        <w:rPr>
          <w:rFonts w:ascii="宋体" w:eastAsia="宋体" w:hAnsi="宋体" w:cs="Arial"/>
          <w:color w:val="000000"/>
          <w:kern w:val="0"/>
          <w:sz w:val="27"/>
          <w:szCs w:val="27"/>
        </w:rPr>
        <w:t>    （五）投资洽谈。县区风险投资平台按照好中选优的原则，负责按程序对团队及设立的企业进行尽职调查、项目审查、商务谈判等工作，市属国有投资机构参与，形成投资建议提交市属国有投资机构。</w:t>
      </w:r>
    </w:p>
    <w:p w:rsidR="00E26CC5" w:rsidRPr="00E26CC5" w:rsidRDefault="00E26CC5" w:rsidP="00E26CC5">
      <w:pPr>
        <w:widowControl/>
        <w:shd w:val="clear" w:color="auto" w:fill="FFFFFF"/>
        <w:wordWrap w:val="0"/>
        <w:jc w:val="left"/>
        <w:rPr>
          <w:rFonts w:ascii="Arial" w:eastAsia="宋体" w:hAnsi="Arial" w:cs="Arial"/>
          <w:color w:val="000000"/>
          <w:kern w:val="0"/>
          <w:sz w:val="18"/>
          <w:szCs w:val="18"/>
        </w:rPr>
      </w:pPr>
      <w:r w:rsidRPr="00E26CC5">
        <w:rPr>
          <w:rFonts w:ascii="宋体" w:eastAsia="宋体" w:hAnsi="宋体" w:cs="Arial"/>
          <w:color w:val="000000"/>
          <w:kern w:val="0"/>
          <w:sz w:val="27"/>
          <w:szCs w:val="27"/>
        </w:rPr>
        <w:t>    （六）审定确认。市属国有投资机构对县区报送的团队项目提出投资评价意见并提交县区政府决策，县区政府决策通过后的项目由县区风险投资平台负责组织实施，市属国有投资机构进行跟投（其中市属国有投资机构提出否定意见的投资项目，县区必须增信）。</w:t>
      </w:r>
    </w:p>
    <w:p w:rsidR="00E26CC5" w:rsidRPr="00E26CC5" w:rsidRDefault="00E26CC5" w:rsidP="00E26CC5">
      <w:pPr>
        <w:widowControl/>
        <w:shd w:val="clear" w:color="auto" w:fill="FFFFFF"/>
        <w:wordWrap w:val="0"/>
        <w:jc w:val="left"/>
        <w:rPr>
          <w:rFonts w:ascii="Arial" w:eastAsia="宋体" w:hAnsi="Arial" w:cs="Arial"/>
          <w:color w:val="000000"/>
          <w:kern w:val="0"/>
          <w:sz w:val="18"/>
          <w:szCs w:val="18"/>
        </w:rPr>
      </w:pPr>
      <w:r w:rsidRPr="00E26CC5">
        <w:rPr>
          <w:rFonts w:ascii="宋体" w:eastAsia="宋体" w:hAnsi="宋体" w:cs="Arial"/>
          <w:color w:val="000000"/>
          <w:kern w:val="0"/>
          <w:sz w:val="27"/>
          <w:szCs w:val="27"/>
        </w:rPr>
        <w:t>    第八条  对我市确认支持的科技团队，进行以下扶持：</w:t>
      </w:r>
    </w:p>
    <w:p w:rsidR="00E26CC5" w:rsidRPr="00E26CC5" w:rsidRDefault="00E26CC5" w:rsidP="00E26CC5">
      <w:pPr>
        <w:widowControl/>
        <w:shd w:val="clear" w:color="auto" w:fill="FFFFFF"/>
        <w:wordWrap w:val="0"/>
        <w:jc w:val="left"/>
        <w:rPr>
          <w:rFonts w:ascii="Arial" w:eastAsia="宋体" w:hAnsi="Arial" w:cs="Arial"/>
          <w:color w:val="000000"/>
          <w:kern w:val="0"/>
          <w:sz w:val="18"/>
          <w:szCs w:val="18"/>
        </w:rPr>
      </w:pPr>
      <w:r w:rsidRPr="00E26CC5">
        <w:rPr>
          <w:rFonts w:ascii="宋体" w:eastAsia="宋体" w:hAnsi="宋体" w:cs="Arial"/>
          <w:color w:val="000000"/>
          <w:kern w:val="0"/>
          <w:sz w:val="27"/>
          <w:szCs w:val="27"/>
        </w:rPr>
        <w:t>    （一）以股权投资、债权投入等方式，扶持科技团队在芜创新创业。在芜创办公司或与市内企业共同设立公司，开展科技成果转化活动的科技团队，分A、B、C、D四类，分别给予不超过2000万元、1</w:t>
      </w:r>
      <w:r w:rsidRPr="00E26CC5">
        <w:rPr>
          <w:rFonts w:ascii="宋体" w:eastAsia="宋体" w:hAnsi="宋体" w:cs="Arial"/>
          <w:color w:val="000000"/>
          <w:kern w:val="0"/>
          <w:sz w:val="27"/>
          <w:szCs w:val="27"/>
        </w:rPr>
        <w:lastRenderedPageBreak/>
        <w:t>000万元、600万元、300万元支持。由县区风险投资平台履行出资手续。</w:t>
      </w:r>
    </w:p>
    <w:p w:rsidR="00E26CC5" w:rsidRPr="00E26CC5" w:rsidRDefault="00E26CC5" w:rsidP="00E26CC5">
      <w:pPr>
        <w:widowControl/>
        <w:shd w:val="clear" w:color="auto" w:fill="FFFFFF"/>
        <w:wordWrap w:val="0"/>
        <w:jc w:val="left"/>
        <w:rPr>
          <w:rFonts w:ascii="Arial" w:eastAsia="宋体" w:hAnsi="Arial" w:cs="Arial"/>
          <w:color w:val="000000"/>
          <w:kern w:val="0"/>
          <w:sz w:val="18"/>
          <w:szCs w:val="18"/>
        </w:rPr>
      </w:pPr>
      <w:r w:rsidRPr="00E26CC5">
        <w:rPr>
          <w:rFonts w:ascii="宋体" w:eastAsia="宋体" w:hAnsi="宋体" w:cs="Arial"/>
          <w:color w:val="000000"/>
          <w:kern w:val="0"/>
          <w:sz w:val="27"/>
          <w:szCs w:val="27"/>
        </w:rPr>
        <w:t>    （二）上市奖励。科技团队创办的企业自市、县区扶持资金到位后，5年内在国内主板、中小板、创业板或香港证券交易所成功上市的，市、县区扶持资金2000万元以下（含2000万元）部分在企业中所占股份的70%奖励给团队成员，第6—7年上市的分别奖励50%和30%，第8年上市奖励10%，第9年后不再享受股权奖励政策；5年内在“新三板”挂牌的，奖励市、县区扶持资金在企业中所占股份的30%，后续实现转板上市的，按照就高不就低的原则，仍按照上市的奖励政策兑现。</w:t>
      </w:r>
    </w:p>
    <w:p w:rsidR="00E26CC5" w:rsidRPr="00E26CC5" w:rsidRDefault="00E26CC5" w:rsidP="00E26CC5">
      <w:pPr>
        <w:widowControl/>
        <w:shd w:val="clear" w:color="auto" w:fill="FFFFFF"/>
        <w:wordWrap w:val="0"/>
        <w:jc w:val="left"/>
        <w:rPr>
          <w:rFonts w:ascii="Arial" w:eastAsia="宋体" w:hAnsi="Arial" w:cs="Arial"/>
          <w:color w:val="000000"/>
          <w:kern w:val="0"/>
          <w:sz w:val="18"/>
          <w:szCs w:val="18"/>
        </w:rPr>
      </w:pPr>
      <w:r w:rsidRPr="00E26CC5">
        <w:rPr>
          <w:rFonts w:ascii="宋体" w:eastAsia="宋体" w:hAnsi="宋体" w:cs="Arial"/>
          <w:color w:val="000000"/>
          <w:kern w:val="0"/>
          <w:sz w:val="27"/>
          <w:szCs w:val="27"/>
        </w:rPr>
        <w:t>    （三）业绩奖励。自市、县区扶持资金到位后的连续5个会计年度（含扶持资金到位年度），科技团队创办的企业累计实际缴纳税金（不含土地使用税）达到扶持资金出资总额，奖励市、县区扶持资金2000万元以下（含2000万元）部分在企业中所占股权的30%，每多完成的实缴税金达到市、县区扶持资金出资总额的20%，增加10%奖励，最高奖励70%。</w:t>
      </w:r>
    </w:p>
    <w:p w:rsidR="00E26CC5" w:rsidRPr="00E26CC5" w:rsidRDefault="00E26CC5" w:rsidP="00E26CC5">
      <w:pPr>
        <w:widowControl/>
        <w:shd w:val="clear" w:color="auto" w:fill="FFFFFF"/>
        <w:wordWrap w:val="0"/>
        <w:jc w:val="left"/>
        <w:rPr>
          <w:rFonts w:ascii="Arial" w:eastAsia="宋体" w:hAnsi="Arial" w:cs="Arial"/>
          <w:color w:val="000000"/>
          <w:kern w:val="0"/>
          <w:sz w:val="18"/>
          <w:szCs w:val="18"/>
        </w:rPr>
      </w:pPr>
      <w:r w:rsidRPr="00E26CC5">
        <w:rPr>
          <w:rFonts w:ascii="宋体" w:eastAsia="宋体" w:hAnsi="宋体" w:cs="Arial"/>
          <w:color w:val="000000"/>
          <w:kern w:val="0"/>
          <w:sz w:val="27"/>
          <w:szCs w:val="27"/>
        </w:rPr>
        <w:t>    （四）回购奖励。自市、县区扶持资金到位后60个月内（含60个月，不足一月按一月计算），科技团队有权按照投资本金及退出时同期贷款基准利率计算的资金使用成本回购市、县区扶持资金所占股权，原则上不超过70%。</w:t>
      </w:r>
    </w:p>
    <w:p w:rsidR="00E26CC5" w:rsidRPr="00E26CC5" w:rsidRDefault="00E26CC5" w:rsidP="00E26CC5">
      <w:pPr>
        <w:widowControl/>
        <w:shd w:val="clear" w:color="auto" w:fill="FFFFFF"/>
        <w:wordWrap w:val="0"/>
        <w:jc w:val="left"/>
        <w:rPr>
          <w:rFonts w:ascii="Arial" w:eastAsia="宋体" w:hAnsi="Arial" w:cs="Arial"/>
          <w:color w:val="000000"/>
          <w:kern w:val="0"/>
          <w:sz w:val="18"/>
          <w:szCs w:val="18"/>
        </w:rPr>
      </w:pPr>
      <w:r w:rsidRPr="00E26CC5">
        <w:rPr>
          <w:rFonts w:ascii="宋体" w:eastAsia="宋体" w:hAnsi="宋体" w:cs="Arial"/>
          <w:color w:val="000000"/>
          <w:kern w:val="0"/>
          <w:sz w:val="27"/>
          <w:szCs w:val="27"/>
        </w:rPr>
        <w:lastRenderedPageBreak/>
        <w:t>    （五）对上述上市奖励、业绩奖励、回购奖励仅限于股权投资，科技团队可任选且仅选一种奖励方式。选择期限最迟不得超过市、县区扶持资金到位之日后的60个月。</w:t>
      </w:r>
    </w:p>
    <w:p w:rsidR="00E26CC5" w:rsidRPr="00E26CC5" w:rsidRDefault="00E26CC5" w:rsidP="00E26CC5">
      <w:pPr>
        <w:widowControl/>
        <w:shd w:val="clear" w:color="auto" w:fill="FFFFFF"/>
        <w:wordWrap w:val="0"/>
        <w:jc w:val="left"/>
        <w:rPr>
          <w:rFonts w:ascii="Arial" w:eastAsia="宋体" w:hAnsi="Arial" w:cs="Arial"/>
          <w:color w:val="000000"/>
          <w:kern w:val="0"/>
          <w:sz w:val="18"/>
          <w:szCs w:val="18"/>
        </w:rPr>
      </w:pPr>
      <w:r w:rsidRPr="00E26CC5">
        <w:rPr>
          <w:rFonts w:ascii="宋体" w:eastAsia="宋体" w:hAnsi="宋体" w:cs="Arial"/>
          <w:color w:val="000000"/>
          <w:kern w:val="0"/>
          <w:sz w:val="27"/>
          <w:szCs w:val="27"/>
        </w:rPr>
        <w:t>    （六）市、县区扶持资金到位后5年内，对销售收入、上缴税收连续3年增长20%以上的B、C、D类科技团队创办的公司，科技团队及创办的公司可继续申请扶持资金投资入股，累计最高不超过2000万元。</w:t>
      </w:r>
    </w:p>
    <w:p w:rsidR="00E26CC5" w:rsidRPr="00E26CC5" w:rsidRDefault="00E26CC5" w:rsidP="00E26CC5">
      <w:pPr>
        <w:widowControl/>
        <w:shd w:val="clear" w:color="auto" w:fill="FFFFFF"/>
        <w:wordWrap w:val="0"/>
        <w:jc w:val="left"/>
        <w:rPr>
          <w:rFonts w:ascii="Arial" w:eastAsia="宋体" w:hAnsi="Arial" w:cs="Arial"/>
          <w:color w:val="000000"/>
          <w:kern w:val="0"/>
          <w:sz w:val="18"/>
          <w:szCs w:val="18"/>
        </w:rPr>
      </w:pPr>
      <w:r w:rsidRPr="00E26CC5">
        <w:rPr>
          <w:rFonts w:ascii="宋体" w:eastAsia="宋体" w:hAnsi="宋体" w:cs="Arial"/>
          <w:color w:val="000000"/>
          <w:kern w:val="0"/>
          <w:sz w:val="27"/>
          <w:szCs w:val="27"/>
        </w:rPr>
        <w:t>    （七）对芜湖经济发展能产生重大影响的重点扶持团队可采取特事特办、一事一议的方式，参股支持额度可突破2000万元。</w:t>
      </w:r>
    </w:p>
    <w:p w:rsidR="00E26CC5" w:rsidRPr="00E26CC5" w:rsidRDefault="00E26CC5" w:rsidP="00E26CC5">
      <w:pPr>
        <w:widowControl/>
        <w:shd w:val="clear" w:color="auto" w:fill="FFFFFF"/>
        <w:wordWrap w:val="0"/>
        <w:jc w:val="left"/>
        <w:rPr>
          <w:rFonts w:ascii="Arial" w:eastAsia="宋体" w:hAnsi="Arial" w:cs="Arial"/>
          <w:color w:val="000000"/>
          <w:kern w:val="0"/>
          <w:sz w:val="18"/>
          <w:szCs w:val="18"/>
        </w:rPr>
      </w:pPr>
      <w:r w:rsidRPr="00E26CC5">
        <w:rPr>
          <w:rFonts w:ascii="宋体" w:eastAsia="宋体" w:hAnsi="宋体" w:cs="Arial"/>
          <w:color w:val="000000"/>
          <w:kern w:val="0"/>
          <w:sz w:val="27"/>
          <w:szCs w:val="27"/>
        </w:rPr>
        <w:t>    （八）市政府从县区扶持的科技团队中择优推荐申报省政府科技团队扶持资金。科技团队可叠加享受人才和科技创新相关政策，但不包括其他股权激励。</w:t>
      </w:r>
    </w:p>
    <w:p w:rsidR="00E26CC5" w:rsidRPr="00E26CC5" w:rsidRDefault="00E26CC5" w:rsidP="00E26CC5">
      <w:pPr>
        <w:widowControl/>
        <w:shd w:val="clear" w:color="auto" w:fill="FFFFFF"/>
        <w:wordWrap w:val="0"/>
        <w:jc w:val="left"/>
        <w:rPr>
          <w:rFonts w:ascii="Arial" w:eastAsia="宋体" w:hAnsi="Arial" w:cs="Arial"/>
          <w:color w:val="000000"/>
          <w:kern w:val="0"/>
          <w:sz w:val="18"/>
          <w:szCs w:val="18"/>
        </w:rPr>
      </w:pPr>
      <w:r w:rsidRPr="00E26CC5">
        <w:rPr>
          <w:rFonts w:ascii="宋体" w:eastAsia="宋体" w:hAnsi="宋体" w:cs="Arial"/>
          <w:color w:val="000000"/>
          <w:kern w:val="0"/>
          <w:sz w:val="27"/>
          <w:szCs w:val="27"/>
        </w:rPr>
        <w:t>    第九条  市、县区政府委托县区风险投资平台作为出资人，按照相关法律法规和政策规定，与科技团队及其他投资主体共同签订《高层次科技人才团队股权投资协议》。</w:t>
      </w:r>
    </w:p>
    <w:p w:rsidR="00E26CC5" w:rsidRPr="00E26CC5" w:rsidRDefault="00E26CC5" w:rsidP="00E26CC5">
      <w:pPr>
        <w:widowControl/>
        <w:shd w:val="clear" w:color="auto" w:fill="FFFFFF"/>
        <w:wordWrap w:val="0"/>
        <w:jc w:val="left"/>
        <w:rPr>
          <w:rFonts w:ascii="Arial" w:eastAsia="宋体" w:hAnsi="Arial" w:cs="Arial"/>
          <w:color w:val="000000"/>
          <w:kern w:val="0"/>
          <w:sz w:val="18"/>
          <w:szCs w:val="18"/>
        </w:rPr>
      </w:pPr>
      <w:r w:rsidRPr="00E26CC5">
        <w:rPr>
          <w:rFonts w:ascii="宋体" w:eastAsia="宋体" w:hAnsi="宋体" w:cs="Arial"/>
          <w:color w:val="000000"/>
          <w:kern w:val="0"/>
          <w:sz w:val="27"/>
          <w:szCs w:val="27"/>
        </w:rPr>
        <w:t>    第十条  市科技局负责科技团队技术先进性评审工作；市财政局负责年度资金预算和拨付工作；市属国有投资机构负责管理科技团队资金，参与项目尽职调查，并对县区风险投资平台投资科技团队项目过程进行监督管理和风险防控。市直各有关部门根据各自职能负责协调落实扶持团队创新创业的有关政策。县区负责投资项目的项目立项、尽职调查、项目审查、决策实施、投后管理、项目退出等具体事宜。</w:t>
      </w:r>
    </w:p>
    <w:p w:rsidR="00E26CC5" w:rsidRPr="00E26CC5" w:rsidRDefault="00E26CC5" w:rsidP="00E26CC5">
      <w:pPr>
        <w:widowControl/>
        <w:shd w:val="clear" w:color="auto" w:fill="FFFFFF"/>
        <w:wordWrap w:val="0"/>
        <w:jc w:val="left"/>
        <w:rPr>
          <w:rFonts w:ascii="Arial" w:eastAsia="宋体" w:hAnsi="Arial" w:cs="Arial"/>
          <w:color w:val="000000"/>
          <w:kern w:val="0"/>
          <w:sz w:val="18"/>
          <w:szCs w:val="18"/>
        </w:rPr>
      </w:pPr>
      <w:r w:rsidRPr="00E26CC5">
        <w:rPr>
          <w:rFonts w:ascii="宋体" w:eastAsia="宋体" w:hAnsi="宋体" w:cs="Arial"/>
          <w:color w:val="000000"/>
          <w:kern w:val="0"/>
          <w:sz w:val="27"/>
          <w:szCs w:val="27"/>
        </w:rPr>
        <w:lastRenderedPageBreak/>
        <w:t>    第十一条  科技团队必须提供真实、有效的申请资助材料，所在县区要严格审查把关。对以弄虚作假等方式套取财政资金的，一经核实，追回全额资金，并按规定予以处罚，5年之内不得申报各类政府补助资金；涉嫌犯罪的，依法移送司法机关处理。</w:t>
      </w:r>
    </w:p>
    <w:p w:rsidR="00E26CC5" w:rsidRPr="00E26CC5" w:rsidRDefault="00E26CC5" w:rsidP="00E26CC5">
      <w:pPr>
        <w:widowControl/>
        <w:shd w:val="clear" w:color="auto" w:fill="FFFFFF"/>
        <w:wordWrap w:val="0"/>
        <w:jc w:val="left"/>
        <w:rPr>
          <w:rFonts w:ascii="Arial" w:eastAsia="宋体" w:hAnsi="Arial" w:cs="Arial"/>
          <w:color w:val="000000"/>
          <w:kern w:val="0"/>
          <w:sz w:val="18"/>
          <w:szCs w:val="18"/>
        </w:rPr>
      </w:pPr>
      <w:r w:rsidRPr="00E26CC5">
        <w:rPr>
          <w:rFonts w:ascii="宋体" w:eastAsia="宋体" w:hAnsi="宋体" w:cs="Arial"/>
          <w:color w:val="000000"/>
          <w:kern w:val="0"/>
          <w:sz w:val="27"/>
          <w:szCs w:val="27"/>
        </w:rPr>
        <w:t>    第十二条  本办法实施中的具体问题由市科技局、市财政局共同解释，自2017年度起施行。</w:t>
      </w:r>
    </w:p>
    <w:p w:rsidR="004603E9" w:rsidRDefault="004603E9">
      <w:bookmarkStart w:id="0" w:name="_GoBack"/>
      <w:bookmarkEnd w:id="0"/>
    </w:p>
    <w:sectPr w:rsidR="004603E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9"/>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682A"/>
    <w:rsid w:val="004603E9"/>
    <w:rsid w:val="00CD682A"/>
    <w:rsid w:val="00E26C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0E4111E-5A07-486A-9D12-C0127996A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2613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439</Words>
  <Characters>2505</Characters>
  <Application>Microsoft Office Word</Application>
  <DocSecurity>0</DocSecurity>
  <Lines>20</Lines>
  <Paragraphs>5</Paragraphs>
  <ScaleCrop>false</ScaleCrop>
  <Company/>
  <LinksUpToDate>false</LinksUpToDate>
  <CharactersWithSpaces>2939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3</cp:revision>
  <dcterms:created xsi:type="dcterms:W3CDTF">2018-05-04T11:03:00Z</dcterms:created>
  <dcterms:modified xsi:type="dcterms:W3CDTF">2018-05-04T11:03:00Z</dcterms:modified>
</cp:coreProperties>
</file>