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24"/>
        <w:gridCol w:w="7882"/>
      </w:tblGrid>
      <w:tr w:rsidR="00447082" w:rsidRPr="00447082" w14:paraId="4700CF2A" w14:textId="77777777" w:rsidTr="00447082">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53ED05B5" w14:textId="77777777" w:rsidR="00447082" w:rsidRPr="00447082" w:rsidRDefault="00447082" w:rsidP="00447082">
            <w:pPr>
              <w:widowControl/>
              <w:jc w:val="left"/>
              <w:rPr>
                <w:rFonts w:ascii="宋体" w:eastAsia="宋体" w:hAnsi="宋体" w:cs="宋体"/>
                <w:kern w:val="0"/>
                <w:sz w:val="24"/>
                <w:szCs w:val="24"/>
              </w:rPr>
            </w:pPr>
          </w:p>
        </w:tc>
      </w:tr>
      <w:tr w:rsidR="00447082" w:rsidRPr="00447082" w14:paraId="1135118D" w14:textId="77777777" w:rsidTr="00447082">
        <w:trPr>
          <w:trHeight w:val="450"/>
          <w:tblCellSpacing w:w="0" w:type="dxa"/>
          <w:jc w:val="center"/>
        </w:trPr>
        <w:tc>
          <w:tcPr>
            <w:tcW w:w="11790" w:type="dxa"/>
            <w:gridSpan w:val="2"/>
            <w:shd w:val="clear" w:color="auto" w:fill="FFFFFF"/>
            <w:vAlign w:val="bottom"/>
            <w:hideMark/>
          </w:tcPr>
          <w:p w14:paraId="05185301" w14:textId="77777777"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hint="eastAsia"/>
                <w:b/>
                <w:bCs/>
                <w:color w:val="282828"/>
                <w:kern w:val="0"/>
                <w:szCs w:val="21"/>
              </w:rPr>
              <w:t>西安市市级</w:t>
            </w:r>
            <w:proofErr w:type="gramStart"/>
            <w:r w:rsidRPr="00447082">
              <w:rPr>
                <w:rFonts w:ascii="微软雅黑" w:eastAsia="微软雅黑" w:hAnsi="微软雅黑" w:cs="宋体" w:hint="eastAsia"/>
                <w:b/>
                <w:bCs/>
                <w:color w:val="282828"/>
                <w:kern w:val="0"/>
                <w:szCs w:val="21"/>
              </w:rPr>
              <w:t>众创空间</w:t>
            </w:r>
            <w:proofErr w:type="gramEnd"/>
            <w:r w:rsidRPr="00447082">
              <w:rPr>
                <w:rFonts w:ascii="微软雅黑" w:eastAsia="微软雅黑" w:hAnsi="微软雅黑" w:cs="宋体" w:hint="eastAsia"/>
                <w:b/>
                <w:bCs/>
                <w:color w:val="282828"/>
                <w:kern w:val="0"/>
                <w:szCs w:val="21"/>
              </w:rPr>
              <w:t>管理与资助办法</w:t>
            </w:r>
          </w:p>
        </w:tc>
      </w:tr>
      <w:tr w:rsidR="00447082" w:rsidRPr="00447082" w14:paraId="5CD02E4D" w14:textId="77777777" w:rsidTr="00447082">
        <w:trPr>
          <w:trHeight w:val="180"/>
          <w:tblCellSpacing w:w="0" w:type="dxa"/>
          <w:jc w:val="center"/>
        </w:trPr>
        <w:tc>
          <w:tcPr>
            <w:tcW w:w="0" w:type="auto"/>
            <w:gridSpan w:val="2"/>
            <w:shd w:val="clear" w:color="auto" w:fill="FFFFFF"/>
            <w:vAlign w:val="center"/>
            <w:hideMark/>
          </w:tcPr>
          <w:p w14:paraId="3BEF0CF0" w14:textId="77777777" w:rsidR="00447082" w:rsidRPr="00447082" w:rsidRDefault="00447082" w:rsidP="00447082">
            <w:pPr>
              <w:widowControl/>
              <w:spacing w:line="270" w:lineRule="atLeast"/>
              <w:jc w:val="center"/>
              <w:rPr>
                <w:rFonts w:ascii="微软雅黑" w:eastAsia="微软雅黑" w:hAnsi="微软雅黑" w:cs="宋体" w:hint="eastAsia"/>
                <w:color w:val="282828"/>
                <w:kern w:val="0"/>
                <w:sz w:val="18"/>
                <w:szCs w:val="18"/>
              </w:rPr>
            </w:pPr>
          </w:p>
        </w:tc>
      </w:tr>
      <w:tr w:rsidR="00447082" w:rsidRPr="00447082" w14:paraId="746C1A82" w14:textId="77777777" w:rsidTr="00447082">
        <w:trPr>
          <w:trHeight w:val="15"/>
          <w:tblCellSpacing w:w="0" w:type="dxa"/>
          <w:jc w:val="center"/>
        </w:trPr>
        <w:tc>
          <w:tcPr>
            <w:tcW w:w="0" w:type="auto"/>
            <w:gridSpan w:val="2"/>
            <w:shd w:val="clear" w:color="auto" w:fill="FFFFFF"/>
            <w:vAlign w:val="center"/>
            <w:hideMark/>
          </w:tcPr>
          <w:p w14:paraId="398D1504" w14:textId="77777777" w:rsidR="00447082" w:rsidRPr="00447082" w:rsidRDefault="00447082" w:rsidP="00447082">
            <w:pPr>
              <w:widowControl/>
              <w:spacing w:line="270" w:lineRule="atLeast"/>
              <w:jc w:val="left"/>
              <w:rPr>
                <w:rFonts w:ascii="Times New Roman" w:eastAsia="Times New Roman" w:hAnsi="Times New Roman" w:cs="Times New Roman"/>
                <w:kern w:val="0"/>
                <w:sz w:val="20"/>
                <w:szCs w:val="20"/>
              </w:rPr>
            </w:pPr>
          </w:p>
        </w:tc>
      </w:tr>
      <w:tr w:rsidR="00447082" w:rsidRPr="00447082" w14:paraId="5BB619D7" w14:textId="77777777" w:rsidTr="00447082">
        <w:trPr>
          <w:trHeight w:val="450"/>
          <w:tblCellSpacing w:w="0" w:type="dxa"/>
          <w:jc w:val="center"/>
        </w:trPr>
        <w:tc>
          <w:tcPr>
            <w:tcW w:w="450" w:type="dxa"/>
            <w:shd w:val="clear" w:color="auto" w:fill="FFFFFF"/>
            <w:vAlign w:val="center"/>
            <w:hideMark/>
          </w:tcPr>
          <w:p w14:paraId="7241E82E" w14:textId="3E69CAF4"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703EB3E2" wp14:editId="03250627">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5752FC2"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级别：市级</w:t>
            </w:r>
          </w:p>
        </w:tc>
      </w:tr>
      <w:tr w:rsidR="00447082" w:rsidRPr="00447082" w14:paraId="45063DC4" w14:textId="77777777" w:rsidTr="00447082">
        <w:trPr>
          <w:trHeight w:val="15"/>
          <w:tblCellSpacing w:w="0" w:type="dxa"/>
          <w:jc w:val="center"/>
        </w:trPr>
        <w:tc>
          <w:tcPr>
            <w:tcW w:w="0" w:type="auto"/>
            <w:gridSpan w:val="2"/>
            <w:shd w:val="clear" w:color="auto" w:fill="FFFFFF"/>
            <w:vAlign w:val="center"/>
            <w:hideMark/>
          </w:tcPr>
          <w:p w14:paraId="740A2A50"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1215BDC4" w14:textId="77777777" w:rsidTr="00447082">
        <w:trPr>
          <w:trHeight w:val="450"/>
          <w:tblCellSpacing w:w="0" w:type="dxa"/>
          <w:jc w:val="center"/>
        </w:trPr>
        <w:tc>
          <w:tcPr>
            <w:tcW w:w="450" w:type="dxa"/>
            <w:shd w:val="clear" w:color="auto" w:fill="FFFFFF"/>
            <w:vAlign w:val="center"/>
            <w:hideMark/>
          </w:tcPr>
          <w:p w14:paraId="1B7C680A" w14:textId="603C1118"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3087EB26" wp14:editId="746BA23E">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EB00753"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发文单位：西安市科学技术局</w:t>
            </w:r>
          </w:p>
        </w:tc>
      </w:tr>
      <w:tr w:rsidR="00447082" w:rsidRPr="00447082" w14:paraId="7D761432" w14:textId="77777777" w:rsidTr="00447082">
        <w:trPr>
          <w:trHeight w:val="15"/>
          <w:tblCellSpacing w:w="0" w:type="dxa"/>
          <w:jc w:val="center"/>
        </w:trPr>
        <w:tc>
          <w:tcPr>
            <w:tcW w:w="0" w:type="auto"/>
            <w:gridSpan w:val="2"/>
            <w:shd w:val="clear" w:color="auto" w:fill="FFFFFF"/>
            <w:vAlign w:val="center"/>
            <w:hideMark/>
          </w:tcPr>
          <w:p w14:paraId="671DCE09"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3AD166E6" w14:textId="77777777" w:rsidTr="00447082">
        <w:trPr>
          <w:trHeight w:val="450"/>
          <w:tblCellSpacing w:w="0" w:type="dxa"/>
          <w:jc w:val="center"/>
        </w:trPr>
        <w:tc>
          <w:tcPr>
            <w:tcW w:w="450" w:type="dxa"/>
            <w:shd w:val="clear" w:color="auto" w:fill="FFFFFF"/>
            <w:vAlign w:val="center"/>
            <w:hideMark/>
          </w:tcPr>
          <w:p w14:paraId="35F1B5B4" w14:textId="5DE34A16"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6954E8FE" wp14:editId="5E78DDD6">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4D497D4"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类别：科技体制改革与创新</w:t>
            </w:r>
          </w:p>
        </w:tc>
      </w:tr>
      <w:tr w:rsidR="00447082" w:rsidRPr="00447082" w14:paraId="6112427C" w14:textId="77777777" w:rsidTr="00447082">
        <w:trPr>
          <w:trHeight w:val="15"/>
          <w:tblCellSpacing w:w="0" w:type="dxa"/>
          <w:jc w:val="center"/>
        </w:trPr>
        <w:tc>
          <w:tcPr>
            <w:tcW w:w="0" w:type="auto"/>
            <w:gridSpan w:val="2"/>
            <w:shd w:val="clear" w:color="auto" w:fill="FFFFFF"/>
            <w:vAlign w:val="center"/>
            <w:hideMark/>
          </w:tcPr>
          <w:p w14:paraId="0E6558F4"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0790796D" w14:textId="77777777" w:rsidTr="00447082">
        <w:trPr>
          <w:trHeight w:val="450"/>
          <w:tblCellSpacing w:w="0" w:type="dxa"/>
          <w:jc w:val="center"/>
        </w:trPr>
        <w:tc>
          <w:tcPr>
            <w:tcW w:w="450" w:type="dxa"/>
            <w:shd w:val="clear" w:color="auto" w:fill="FFFFFF"/>
            <w:vAlign w:val="center"/>
            <w:hideMark/>
          </w:tcPr>
          <w:p w14:paraId="148D7195" w14:textId="55B366A9"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797B5075" wp14:editId="053ECFB8">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14B0F23"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发文号：</w:t>
            </w:r>
          </w:p>
        </w:tc>
      </w:tr>
      <w:tr w:rsidR="00447082" w:rsidRPr="00447082" w14:paraId="23BBDBD4" w14:textId="77777777" w:rsidTr="00447082">
        <w:trPr>
          <w:trHeight w:val="15"/>
          <w:tblCellSpacing w:w="0" w:type="dxa"/>
          <w:jc w:val="center"/>
        </w:trPr>
        <w:tc>
          <w:tcPr>
            <w:tcW w:w="0" w:type="auto"/>
            <w:gridSpan w:val="2"/>
            <w:shd w:val="clear" w:color="auto" w:fill="FFFFFF"/>
            <w:vAlign w:val="center"/>
            <w:hideMark/>
          </w:tcPr>
          <w:p w14:paraId="4C8EF78E"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7C82302E" w14:textId="77777777" w:rsidTr="00447082">
        <w:trPr>
          <w:trHeight w:val="450"/>
          <w:tblCellSpacing w:w="0" w:type="dxa"/>
          <w:jc w:val="center"/>
        </w:trPr>
        <w:tc>
          <w:tcPr>
            <w:tcW w:w="450" w:type="dxa"/>
            <w:shd w:val="clear" w:color="auto" w:fill="FFFFFF"/>
            <w:vAlign w:val="center"/>
            <w:hideMark/>
          </w:tcPr>
          <w:p w14:paraId="78ED144D" w14:textId="6AA08B9D"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0ACA7FD5" wp14:editId="233CB2B5">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A30C855"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标题：西安市市级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管理与资助办法</w:t>
            </w:r>
          </w:p>
        </w:tc>
      </w:tr>
      <w:tr w:rsidR="00447082" w:rsidRPr="00447082" w14:paraId="1251648F" w14:textId="77777777" w:rsidTr="00447082">
        <w:trPr>
          <w:trHeight w:val="15"/>
          <w:tblCellSpacing w:w="0" w:type="dxa"/>
          <w:jc w:val="center"/>
        </w:trPr>
        <w:tc>
          <w:tcPr>
            <w:tcW w:w="0" w:type="auto"/>
            <w:gridSpan w:val="2"/>
            <w:shd w:val="clear" w:color="auto" w:fill="FFFFFF"/>
            <w:vAlign w:val="center"/>
            <w:hideMark/>
          </w:tcPr>
          <w:p w14:paraId="297F439B"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43907180" w14:textId="77777777" w:rsidTr="00447082">
        <w:trPr>
          <w:trHeight w:val="450"/>
          <w:tblCellSpacing w:w="0" w:type="dxa"/>
          <w:jc w:val="center"/>
        </w:trPr>
        <w:tc>
          <w:tcPr>
            <w:tcW w:w="450" w:type="dxa"/>
            <w:shd w:val="clear" w:color="auto" w:fill="FFFFFF"/>
            <w:vAlign w:val="center"/>
            <w:hideMark/>
          </w:tcPr>
          <w:p w14:paraId="578B6DDB" w14:textId="77D2E4C2"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1596D471" wp14:editId="74CD0201">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B025556"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发布日期：2018-07-20</w:t>
            </w:r>
          </w:p>
        </w:tc>
      </w:tr>
      <w:tr w:rsidR="00447082" w:rsidRPr="00447082" w14:paraId="34190F6B" w14:textId="77777777" w:rsidTr="00447082">
        <w:trPr>
          <w:trHeight w:val="15"/>
          <w:tblCellSpacing w:w="0" w:type="dxa"/>
          <w:jc w:val="center"/>
        </w:trPr>
        <w:tc>
          <w:tcPr>
            <w:tcW w:w="0" w:type="auto"/>
            <w:gridSpan w:val="2"/>
            <w:shd w:val="clear" w:color="auto" w:fill="FFFFFF"/>
            <w:vAlign w:val="center"/>
            <w:hideMark/>
          </w:tcPr>
          <w:p w14:paraId="175F0A41"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1FEE391E" w14:textId="77777777" w:rsidTr="00447082">
        <w:trPr>
          <w:trHeight w:val="450"/>
          <w:tblCellSpacing w:w="0" w:type="dxa"/>
          <w:jc w:val="center"/>
        </w:trPr>
        <w:tc>
          <w:tcPr>
            <w:tcW w:w="450" w:type="dxa"/>
            <w:shd w:val="clear" w:color="auto" w:fill="FFFFFF"/>
            <w:vAlign w:val="center"/>
            <w:hideMark/>
          </w:tcPr>
          <w:p w14:paraId="4071515D" w14:textId="69BD60D6"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noProof/>
                <w:color w:val="282828"/>
                <w:kern w:val="0"/>
                <w:sz w:val="18"/>
                <w:szCs w:val="18"/>
              </w:rPr>
              <w:drawing>
                <wp:inline distT="0" distB="0" distL="0" distR="0" wp14:anchorId="5660A028" wp14:editId="38F352D4">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64B404A"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内容：</w:t>
            </w:r>
          </w:p>
        </w:tc>
      </w:tr>
      <w:tr w:rsidR="00447082" w:rsidRPr="00447082" w14:paraId="77A6B6E1" w14:textId="77777777" w:rsidTr="00447082">
        <w:trPr>
          <w:trHeight w:val="15"/>
          <w:tblCellSpacing w:w="0" w:type="dxa"/>
          <w:jc w:val="center"/>
        </w:trPr>
        <w:tc>
          <w:tcPr>
            <w:tcW w:w="0" w:type="auto"/>
            <w:gridSpan w:val="2"/>
            <w:shd w:val="clear" w:color="auto" w:fill="FFFFFF"/>
            <w:vAlign w:val="center"/>
            <w:hideMark/>
          </w:tcPr>
          <w:p w14:paraId="1111EC66"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p>
        </w:tc>
      </w:tr>
      <w:tr w:rsidR="00447082" w:rsidRPr="00447082" w14:paraId="7CF4DAD0" w14:textId="77777777" w:rsidTr="00447082">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51C2CDEC" w14:textId="77777777" w:rsidR="00447082" w:rsidRPr="00447082" w:rsidRDefault="00447082" w:rsidP="00447082">
            <w:pPr>
              <w:widowControl/>
              <w:spacing w:line="270" w:lineRule="atLeast"/>
              <w:jc w:val="center"/>
              <w:rPr>
                <w:rFonts w:ascii="微软雅黑" w:eastAsia="微软雅黑" w:hAnsi="微软雅黑" w:cs="宋体"/>
                <w:color w:val="282828"/>
                <w:kern w:val="0"/>
                <w:sz w:val="18"/>
                <w:szCs w:val="18"/>
              </w:rPr>
            </w:pPr>
            <w:r w:rsidRPr="00447082">
              <w:rPr>
                <w:rFonts w:ascii="微软雅黑" w:eastAsia="微软雅黑" w:hAnsi="微软雅黑" w:cs="宋体" w:hint="eastAsia"/>
                <w:b/>
                <w:bCs/>
                <w:color w:val="282828"/>
                <w:kern w:val="0"/>
                <w:sz w:val="18"/>
                <w:szCs w:val="18"/>
              </w:rPr>
              <w:t>第一章  总 则</w:t>
            </w:r>
          </w:p>
          <w:p w14:paraId="3962BE10"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第一条  为进一步加快推进大众创业万众创新，激发全社会创新创业活力，营造良好的创新创业生态环境，贯彻落实市委、市政府关于《“创业西安”行动计划（2017-2021）》（市办字[2017]125号）、《西安市支持创业的十条措施》（市办字[2017]126号）文件精神，大力推进我市</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建设，提升孵化服务能力，促进中小</w:t>
            </w:r>
            <w:proofErr w:type="gramStart"/>
            <w:r w:rsidRPr="00447082">
              <w:rPr>
                <w:rFonts w:ascii="微软雅黑" w:eastAsia="微软雅黑" w:hAnsi="微软雅黑" w:cs="宋体" w:hint="eastAsia"/>
                <w:color w:val="282828"/>
                <w:kern w:val="0"/>
                <w:sz w:val="18"/>
                <w:szCs w:val="18"/>
              </w:rPr>
              <w:t>微企业</w:t>
            </w:r>
            <w:proofErr w:type="gramEnd"/>
            <w:r w:rsidRPr="00447082">
              <w:rPr>
                <w:rFonts w:ascii="微软雅黑" w:eastAsia="微软雅黑" w:hAnsi="微软雅黑" w:cs="宋体" w:hint="eastAsia"/>
                <w:color w:val="282828"/>
                <w:kern w:val="0"/>
                <w:sz w:val="18"/>
                <w:szCs w:val="18"/>
              </w:rPr>
              <w:t>发展，特制订本办法。</w:t>
            </w:r>
          </w:p>
          <w:p w14:paraId="1C2231CC"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第二条　本办法所指</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为在我市范围内由企事业单位独立运营，为初创企业、创业团队</w:t>
            </w:r>
            <w:proofErr w:type="gramStart"/>
            <w:r w:rsidRPr="00447082">
              <w:rPr>
                <w:rFonts w:ascii="微软雅黑" w:eastAsia="微软雅黑" w:hAnsi="微软雅黑" w:cs="宋体" w:hint="eastAsia"/>
                <w:color w:val="282828"/>
                <w:kern w:val="0"/>
                <w:sz w:val="18"/>
                <w:szCs w:val="18"/>
              </w:rPr>
              <w:t>和创客提供</w:t>
            </w:r>
            <w:proofErr w:type="gramEnd"/>
            <w:r w:rsidRPr="00447082">
              <w:rPr>
                <w:rFonts w:ascii="微软雅黑" w:eastAsia="微软雅黑" w:hAnsi="微软雅黑" w:cs="宋体" w:hint="eastAsia"/>
                <w:color w:val="282828"/>
                <w:kern w:val="0"/>
                <w:sz w:val="18"/>
                <w:szCs w:val="18"/>
              </w:rPr>
              <w:t>低成本、便利化、全要素、开放式发展空间和综合服务的创业创新载体。</w:t>
            </w:r>
          </w:p>
          <w:p w14:paraId="66DD2B9C"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第三条  本办法适用于西安市区域内正常运营</w:t>
            </w:r>
            <w:proofErr w:type="gramStart"/>
            <w:r w:rsidRPr="00447082">
              <w:rPr>
                <w:rFonts w:ascii="微软雅黑" w:eastAsia="微软雅黑" w:hAnsi="微软雅黑" w:cs="宋体" w:hint="eastAsia"/>
                <w:color w:val="282828"/>
                <w:kern w:val="0"/>
                <w:sz w:val="18"/>
                <w:szCs w:val="18"/>
              </w:rPr>
              <w:t>的众创空间</w:t>
            </w:r>
            <w:proofErr w:type="gramEnd"/>
            <w:r w:rsidRPr="00447082">
              <w:rPr>
                <w:rFonts w:ascii="微软雅黑" w:eastAsia="微软雅黑" w:hAnsi="微软雅黑" w:cs="宋体" w:hint="eastAsia"/>
                <w:color w:val="282828"/>
                <w:kern w:val="0"/>
                <w:sz w:val="18"/>
                <w:szCs w:val="18"/>
              </w:rPr>
              <w:t>。</w:t>
            </w:r>
          </w:p>
          <w:p w14:paraId="4DDEEAF8"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第四条　市科学技术局负责市级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的认定、管理和资助工作。</w:t>
            </w:r>
          </w:p>
          <w:p w14:paraId="7BE90A20" w14:textId="77777777" w:rsidR="00447082" w:rsidRPr="00447082" w:rsidRDefault="00447082" w:rsidP="00447082">
            <w:pPr>
              <w:widowControl/>
              <w:spacing w:line="270" w:lineRule="atLeast"/>
              <w:jc w:val="center"/>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b/>
                <w:bCs/>
                <w:color w:val="282828"/>
                <w:kern w:val="0"/>
                <w:sz w:val="18"/>
                <w:szCs w:val="18"/>
              </w:rPr>
              <w:t>第二章  市级</w:t>
            </w:r>
            <w:proofErr w:type="gramStart"/>
            <w:r w:rsidRPr="00447082">
              <w:rPr>
                <w:rFonts w:ascii="微软雅黑" w:eastAsia="微软雅黑" w:hAnsi="微软雅黑" w:cs="宋体" w:hint="eastAsia"/>
                <w:b/>
                <w:bCs/>
                <w:color w:val="282828"/>
                <w:kern w:val="0"/>
                <w:sz w:val="18"/>
                <w:szCs w:val="18"/>
              </w:rPr>
              <w:t>众创空间</w:t>
            </w:r>
            <w:proofErr w:type="gramEnd"/>
            <w:r w:rsidRPr="00447082">
              <w:rPr>
                <w:rFonts w:ascii="微软雅黑" w:eastAsia="微软雅黑" w:hAnsi="微软雅黑" w:cs="宋体" w:hint="eastAsia"/>
                <w:b/>
                <w:bCs/>
                <w:color w:val="282828"/>
                <w:kern w:val="0"/>
                <w:sz w:val="18"/>
                <w:szCs w:val="18"/>
              </w:rPr>
              <w:t>的认定</w:t>
            </w:r>
          </w:p>
          <w:p w14:paraId="36366C41"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第五条  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应满足以下条件： </w:t>
            </w:r>
          </w:p>
          <w:p w14:paraId="60E3D28D"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（一）申报市级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时其实际投入运营时间不少于12个月；</w:t>
            </w:r>
          </w:p>
          <w:p w14:paraId="1F115C5E"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（二）建筑面积不小于1000平方米，其中，办公与服务场地面积不低于总面积的80%，且场地使用权限在3年以上；</w:t>
            </w:r>
          </w:p>
          <w:p w14:paraId="78114043"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（三）应设立有在西安注册的、具有独立法人资格的专门运营机构，具备健全的运营管理制度；</w:t>
            </w:r>
          </w:p>
          <w:p w14:paraId="48DB3A6F"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（四）入</w:t>
            </w:r>
            <w:proofErr w:type="gramStart"/>
            <w:r w:rsidRPr="00447082">
              <w:rPr>
                <w:rFonts w:ascii="微软雅黑" w:eastAsia="微软雅黑" w:hAnsi="微软雅黑" w:cs="宋体" w:hint="eastAsia"/>
                <w:color w:val="282828"/>
                <w:kern w:val="0"/>
                <w:sz w:val="18"/>
                <w:szCs w:val="18"/>
              </w:rPr>
              <w:t>孵对象</w:t>
            </w:r>
            <w:proofErr w:type="gramEnd"/>
            <w:r w:rsidRPr="00447082">
              <w:rPr>
                <w:rFonts w:ascii="微软雅黑" w:eastAsia="微软雅黑" w:hAnsi="微软雅黑" w:cs="宋体" w:hint="eastAsia"/>
                <w:color w:val="282828"/>
                <w:kern w:val="0"/>
                <w:sz w:val="18"/>
                <w:szCs w:val="18"/>
              </w:rPr>
              <w:t>应是近三年成立的创新型中小</w:t>
            </w:r>
            <w:proofErr w:type="gramStart"/>
            <w:r w:rsidRPr="00447082">
              <w:rPr>
                <w:rFonts w:ascii="微软雅黑" w:eastAsia="微软雅黑" w:hAnsi="微软雅黑" w:cs="宋体" w:hint="eastAsia"/>
                <w:color w:val="282828"/>
                <w:kern w:val="0"/>
                <w:sz w:val="18"/>
                <w:szCs w:val="18"/>
              </w:rPr>
              <w:t>微企业</w:t>
            </w:r>
            <w:proofErr w:type="gramEnd"/>
            <w:r w:rsidRPr="00447082">
              <w:rPr>
                <w:rFonts w:ascii="微软雅黑" w:eastAsia="微软雅黑" w:hAnsi="微软雅黑" w:cs="宋体" w:hint="eastAsia"/>
                <w:color w:val="282828"/>
                <w:kern w:val="0"/>
                <w:sz w:val="18"/>
                <w:szCs w:val="18"/>
              </w:rPr>
              <w:t>及创业团队和创客，其中入孵的中小</w:t>
            </w:r>
            <w:proofErr w:type="gramStart"/>
            <w:r w:rsidRPr="00447082">
              <w:rPr>
                <w:rFonts w:ascii="微软雅黑" w:eastAsia="微软雅黑" w:hAnsi="微软雅黑" w:cs="宋体" w:hint="eastAsia"/>
                <w:color w:val="282828"/>
                <w:kern w:val="0"/>
                <w:sz w:val="18"/>
                <w:szCs w:val="18"/>
              </w:rPr>
              <w:t>微企业</w:t>
            </w:r>
            <w:proofErr w:type="gramEnd"/>
            <w:r w:rsidRPr="00447082">
              <w:rPr>
                <w:rFonts w:ascii="微软雅黑" w:eastAsia="微软雅黑" w:hAnsi="微软雅黑" w:cs="宋体" w:hint="eastAsia"/>
                <w:color w:val="282828"/>
                <w:kern w:val="0"/>
                <w:sz w:val="18"/>
                <w:szCs w:val="18"/>
              </w:rPr>
              <w:t>不少于20家。通过自建、引进或整合资源等方法，为入孵的科技型中小企业、团队、</w:t>
            </w:r>
            <w:proofErr w:type="gramStart"/>
            <w:r w:rsidRPr="00447082">
              <w:rPr>
                <w:rFonts w:ascii="微软雅黑" w:eastAsia="微软雅黑" w:hAnsi="微软雅黑" w:cs="宋体" w:hint="eastAsia"/>
                <w:color w:val="282828"/>
                <w:kern w:val="0"/>
                <w:sz w:val="18"/>
                <w:szCs w:val="18"/>
              </w:rPr>
              <w:t>创客提供</w:t>
            </w:r>
            <w:proofErr w:type="gramEnd"/>
            <w:r w:rsidRPr="00447082">
              <w:rPr>
                <w:rFonts w:ascii="微软雅黑" w:eastAsia="微软雅黑" w:hAnsi="微软雅黑" w:cs="宋体" w:hint="eastAsia"/>
                <w:color w:val="282828"/>
                <w:kern w:val="0"/>
                <w:sz w:val="18"/>
                <w:szCs w:val="18"/>
              </w:rPr>
              <w:t>公共技术服务平台，提供与高校院所进行科技成果转化和技术转移的服务；</w:t>
            </w:r>
          </w:p>
          <w:p w14:paraId="1D5D83FA"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（五）与不少于3家创业投资基金形成战略合作，且每支资金规模不少于5000万元。每年须通过收购初创成果、天使投资和股权投资等方式，为不少于3家入孵企业、项目实现融资不少于500万元；</w:t>
            </w:r>
          </w:p>
          <w:p w14:paraId="279CC485"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（六）建立创业导师工作机制，开展技术转移转化、知识产权服务等服务体系，能够提供创业相关服务，建有综合服务平台，能够常态化组织创业培训、项目路演等活动；   </w:t>
            </w:r>
          </w:p>
          <w:p w14:paraId="442BECB8"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（七）具有明确的产业定位，制定可行的发展规划及运营方案，发展方向明确。</w:t>
            </w:r>
          </w:p>
          <w:p w14:paraId="642536D8" w14:textId="77777777" w:rsidR="00447082" w:rsidRPr="00447082" w:rsidRDefault="00447082" w:rsidP="00447082">
            <w:pPr>
              <w:widowControl/>
              <w:spacing w:line="270" w:lineRule="atLeast"/>
              <w:jc w:val="center"/>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b/>
                <w:bCs/>
                <w:color w:val="282828"/>
                <w:kern w:val="0"/>
                <w:sz w:val="18"/>
                <w:szCs w:val="18"/>
              </w:rPr>
              <w:t>第三章  资助标准与流程</w:t>
            </w:r>
          </w:p>
          <w:p w14:paraId="02B5DACF"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第六条  对认定的市级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首次给予30万元的资助；对3年内被认定为省级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的再给予10万元资助；对3年内成为科技部备案的国家级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再给予20万元资助。</w:t>
            </w:r>
          </w:p>
          <w:p w14:paraId="1597DE9D"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lastRenderedPageBreak/>
              <w:t>对符合我市产业发展方向、与产业链结合紧密、专业化、市场化程度高，</w:t>
            </w:r>
            <w:proofErr w:type="gramStart"/>
            <w:r w:rsidRPr="00447082">
              <w:rPr>
                <w:rFonts w:ascii="微软雅黑" w:eastAsia="微软雅黑" w:hAnsi="微软雅黑" w:cs="宋体" w:hint="eastAsia"/>
                <w:color w:val="282828"/>
                <w:kern w:val="0"/>
                <w:sz w:val="18"/>
                <w:szCs w:val="18"/>
              </w:rPr>
              <w:t>且总结可</w:t>
            </w:r>
            <w:proofErr w:type="gramEnd"/>
            <w:r w:rsidRPr="00447082">
              <w:rPr>
                <w:rFonts w:ascii="微软雅黑" w:eastAsia="微软雅黑" w:hAnsi="微软雅黑" w:cs="宋体" w:hint="eastAsia"/>
                <w:color w:val="282828"/>
                <w:kern w:val="0"/>
                <w:sz w:val="18"/>
                <w:szCs w:val="18"/>
              </w:rPr>
              <w:t>复制、可推广、可输出的模式和经验，3年内通过科技部备案被纳入国家级科技企业孵化器的管理服务体系的孵化器，一次性补足100万元资助。</w:t>
            </w:r>
          </w:p>
          <w:p w14:paraId="7E43F557"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第七条  区县、开发区（园区）及本地高校院所、军工集团、龙头企业和国内外</w:t>
            </w:r>
            <w:proofErr w:type="gramStart"/>
            <w:r w:rsidRPr="00447082">
              <w:rPr>
                <w:rFonts w:ascii="微软雅黑" w:eastAsia="微软雅黑" w:hAnsi="微软雅黑" w:cs="宋体" w:hint="eastAsia"/>
                <w:color w:val="282828"/>
                <w:kern w:val="0"/>
                <w:sz w:val="18"/>
                <w:szCs w:val="18"/>
              </w:rPr>
              <w:t>知名众创机构</w:t>
            </w:r>
            <w:proofErr w:type="gramEnd"/>
            <w:r w:rsidRPr="00447082">
              <w:rPr>
                <w:rFonts w:ascii="微软雅黑" w:eastAsia="微软雅黑" w:hAnsi="微软雅黑" w:cs="宋体" w:hint="eastAsia"/>
                <w:color w:val="282828"/>
                <w:kern w:val="0"/>
                <w:sz w:val="18"/>
                <w:szCs w:val="18"/>
              </w:rPr>
              <w:t>建设</w:t>
            </w:r>
            <w:proofErr w:type="gramStart"/>
            <w:r w:rsidRPr="00447082">
              <w:rPr>
                <w:rFonts w:ascii="微软雅黑" w:eastAsia="微软雅黑" w:hAnsi="微软雅黑" w:cs="宋体" w:hint="eastAsia"/>
                <w:color w:val="282828"/>
                <w:kern w:val="0"/>
                <w:sz w:val="18"/>
                <w:szCs w:val="18"/>
              </w:rPr>
              <w:t>专业化众创空间</w:t>
            </w:r>
            <w:proofErr w:type="gramEnd"/>
            <w:r w:rsidRPr="00447082">
              <w:rPr>
                <w:rFonts w:ascii="微软雅黑" w:eastAsia="微软雅黑" w:hAnsi="微软雅黑" w:cs="宋体" w:hint="eastAsia"/>
                <w:color w:val="282828"/>
                <w:kern w:val="0"/>
                <w:sz w:val="18"/>
                <w:szCs w:val="18"/>
              </w:rPr>
              <w:t>，以及引进国内外知名机构建设特大型</w:t>
            </w:r>
            <w:proofErr w:type="gramStart"/>
            <w:r w:rsidRPr="00447082">
              <w:rPr>
                <w:rFonts w:ascii="微软雅黑" w:eastAsia="微软雅黑" w:hAnsi="微软雅黑" w:cs="宋体" w:hint="eastAsia"/>
                <w:color w:val="282828"/>
                <w:kern w:val="0"/>
                <w:sz w:val="18"/>
                <w:szCs w:val="18"/>
              </w:rPr>
              <w:t>专业化众创空间</w:t>
            </w:r>
            <w:proofErr w:type="gramEnd"/>
            <w:r w:rsidRPr="00447082">
              <w:rPr>
                <w:rFonts w:ascii="微软雅黑" w:eastAsia="微软雅黑" w:hAnsi="微软雅黑" w:cs="宋体" w:hint="eastAsia"/>
                <w:color w:val="282828"/>
                <w:kern w:val="0"/>
                <w:sz w:val="18"/>
                <w:szCs w:val="18"/>
              </w:rPr>
              <w:t>，按“一事一议”方式，经评审通过后给予最高不超过500万元的经费资助。</w:t>
            </w:r>
          </w:p>
          <w:p w14:paraId="10280651"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第八条　新认定的市级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当年不能申请运营补贴经费。</w:t>
            </w:r>
          </w:p>
          <w:p w14:paraId="6A8700B4"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第九条  申请市级资金的流程：</w:t>
            </w:r>
          </w:p>
          <w:p w14:paraId="5832EAD5"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一）申请单位按要求填写相关信息，提交所在区县、开发区科技管理部门或创新创业载体管理部门审核；所在区县、开发区科技管理部门或创新创业载体管理部门审核通过后，将推荐文件和申报材料提交市科学技术局。</w:t>
            </w:r>
          </w:p>
          <w:p w14:paraId="3467C75E"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（二）</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资助项目实行常年申报、分批评审（审核）。市科学技术局受理资助申报后，根据需要组织考察和评审，并将评审结果进行社会公示。对公示期满没有异议的，分批下达立项文件并拨付资助经费。评审节点后申报的项目纳入下一批或次年评审范围。</w:t>
            </w:r>
          </w:p>
          <w:p w14:paraId="0C5840C3" w14:textId="77777777" w:rsidR="00447082" w:rsidRPr="00447082" w:rsidRDefault="00447082" w:rsidP="00447082">
            <w:pPr>
              <w:widowControl/>
              <w:spacing w:line="270" w:lineRule="atLeast"/>
              <w:jc w:val="center"/>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b/>
                <w:bCs/>
                <w:color w:val="282828"/>
                <w:kern w:val="0"/>
                <w:sz w:val="18"/>
                <w:szCs w:val="18"/>
              </w:rPr>
              <w:t>第四章   管理与考核</w:t>
            </w:r>
          </w:p>
          <w:p w14:paraId="30B923A0"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第十条  市科学技术局将</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工作纳入全市科技创新创业工作体系，对全市</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进行业务指导、年度审核和动态管理。</w:t>
            </w:r>
          </w:p>
          <w:p w14:paraId="49988019"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 xml:space="preserve">第十一条　</w:t>
            </w:r>
            <w:proofErr w:type="gramStart"/>
            <w:r w:rsidRPr="00447082">
              <w:rPr>
                <w:rFonts w:ascii="微软雅黑" w:eastAsia="微软雅黑" w:hAnsi="微软雅黑" w:cs="宋体" w:hint="eastAsia"/>
                <w:color w:val="282828"/>
                <w:kern w:val="0"/>
                <w:sz w:val="18"/>
                <w:szCs w:val="18"/>
              </w:rPr>
              <w:t>建立众创空间信息</w:t>
            </w:r>
            <w:proofErr w:type="gramEnd"/>
            <w:r w:rsidRPr="00447082">
              <w:rPr>
                <w:rFonts w:ascii="微软雅黑" w:eastAsia="微软雅黑" w:hAnsi="微软雅黑" w:cs="宋体" w:hint="eastAsia"/>
                <w:color w:val="282828"/>
                <w:kern w:val="0"/>
                <w:sz w:val="18"/>
                <w:szCs w:val="18"/>
              </w:rPr>
              <w:t>报送制度，各空间每月向所在区县、开发区科技主管部门或创新创业载体管理部门报送创业孵化相关数据，由区县、开发区负责统计、汇总和上报工作，并纳入申报已建空间补贴和年度绩效考核的依据和指标。</w:t>
            </w:r>
          </w:p>
          <w:p w14:paraId="7A772A27"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第十二条  建立支持</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发展的长效机制，开展市级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运营绩效评价工作，每年对市级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在人才引进、硬件建设、服务提升、产出效果等方面进行考核，按照考核合格、良好、优秀等次由市级资金给予10-30万元的运营补贴，对绩效考核不达标的限期整改；对连续两年绩效考核均不达标的，取消其市级</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资格，收回前期资助资金。</w:t>
            </w:r>
          </w:p>
          <w:p w14:paraId="489909A9" w14:textId="77777777" w:rsidR="00447082" w:rsidRPr="00447082" w:rsidRDefault="00447082" w:rsidP="00447082">
            <w:pPr>
              <w:widowControl/>
              <w:spacing w:line="270" w:lineRule="atLeast"/>
              <w:jc w:val="center"/>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b/>
                <w:bCs/>
                <w:color w:val="282828"/>
                <w:kern w:val="0"/>
                <w:sz w:val="18"/>
                <w:szCs w:val="18"/>
              </w:rPr>
              <w:t>第五章  法律责任</w:t>
            </w:r>
          </w:p>
          <w:p w14:paraId="32147D06"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第十三条  经认定的</w:t>
            </w:r>
            <w:proofErr w:type="gramStart"/>
            <w:r w:rsidRPr="00447082">
              <w:rPr>
                <w:rFonts w:ascii="微软雅黑" w:eastAsia="微软雅黑" w:hAnsi="微软雅黑" w:cs="宋体" w:hint="eastAsia"/>
                <w:color w:val="282828"/>
                <w:kern w:val="0"/>
                <w:sz w:val="18"/>
                <w:szCs w:val="18"/>
              </w:rPr>
              <w:t>众创空间</w:t>
            </w:r>
            <w:proofErr w:type="gramEnd"/>
            <w:r w:rsidRPr="00447082">
              <w:rPr>
                <w:rFonts w:ascii="微软雅黑" w:eastAsia="微软雅黑" w:hAnsi="微软雅黑" w:cs="宋体" w:hint="eastAsia"/>
                <w:color w:val="282828"/>
                <w:kern w:val="0"/>
                <w:sz w:val="18"/>
                <w:szCs w:val="18"/>
              </w:rPr>
              <w:t>及其运营管理机构，应自觉接受科技、财政、工商、税务等相关部门的指导和监督。对弄虚作假、虚报冒领资助经费的单位，将采取通报批评、停止拨款、终止项目、取消申报资格等措施予以相应的处罚。构成犯罪的，追回资金后依法追究刑事责任。</w:t>
            </w:r>
          </w:p>
          <w:p w14:paraId="570D26D8"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第六章   附 则</w:t>
            </w:r>
          </w:p>
          <w:p w14:paraId="2E981A3D"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第十四条  本办法由市科学技术局、市财政局负责解释。</w:t>
            </w:r>
          </w:p>
          <w:p w14:paraId="1C3373F9" w14:textId="77777777" w:rsidR="00447082" w:rsidRPr="00447082" w:rsidRDefault="00447082" w:rsidP="00447082">
            <w:pPr>
              <w:widowControl/>
              <w:spacing w:line="270" w:lineRule="atLeast"/>
              <w:jc w:val="left"/>
              <w:rPr>
                <w:rFonts w:ascii="微软雅黑" w:eastAsia="微软雅黑" w:hAnsi="微软雅黑" w:cs="宋体" w:hint="eastAsia"/>
                <w:color w:val="282828"/>
                <w:kern w:val="0"/>
                <w:sz w:val="18"/>
                <w:szCs w:val="18"/>
              </w:rPr>
            </w:pPr>
            <w:r w:rsidRPr="00447082">
              <w:rPr>
                <w:rFonts w:ascii="微软雅黑" w:eastAsia="微软雅黑" w:hAnsi="微软雅黑" w:cs="宋体" w:hint="eastAsia"/>
                <w:color w:val="282828"/>
                <w:kern w:val="0"/>
                <w:sz w:val="18"/>
                <w:szCs w:val="18"/>
              </w:rPr>
              <w:t>第十五条　本办法自印发之日起执行，有效期三年。《西安市众创空间认定管理办法（试行）》（市科发〔2015〕48号）、《西安市科学技术局西安市财政局关于印发西安市支持市级众创空间发展的若干措施（试行）》（市科发〔2016〕15号）和《西安市科学技术局西安市财政局关于西安市众创空间、科技企业孵化器奖励补贴暂行办法》（市科发〔2016〕71号）同时废止。</w:t>
            </w:r>
          </w:p>
        </w:tc>
      </w:tr>
    </w:tbl>
    <w:p w14:paraId="78AD7FFA" w14:textId="77777777" w:rsidR="000F1DA6" w:rsidRPr="00447082" w:rsidRDefault="000F1DA6">
      <w:bookmarkStart w:id="0" w:name="_GoBack"/>
      <w:bookmarkEnd w:id="0"/>
    </w:p>
    <w:sectPr w:rsidR="000F1DA6" w:rsidRPr="00447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A704" w14:textId="77777777" w:rsidR="00C81F9C" w:rsidRDefault="00C81F9C" w:rsidP="00447082">
      <w:r>
        <w:separator/>
      </w:r>
    </w:p>
  </w:endnote>
  <w:endnote w:type="continuationSeparator" w:id="0">
    <w:p w14:paraId="18AA353C" w14:textId="77777777" w:rsidR="00C81F9C" w:rsidRDefault="00C81F9C" w:rsidP="0044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E6FD2" w14:textId="77777777" w:rsidR="00C81F9C" w:rsidRDefault="00C81F9C" w:rsidP="00447082">
      <w:r>
        <w:separator/>
      </w:r>
    </w:p>
  </w:footnote>
  <w:footnote w:type="continuationSeparator" w:id="0">
    <w:p w14:paraId="3B0593C2" w14:textId="77777777" w:rsidR="00C81F9C" w:rsidRDefault="00C81F9C" w:rsidP="00447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19"/>
    <w:rsid w:val="000F1DA6"/>
    <w:rsid w:val="00131319"/>
    <w:rsid w:val="00447082"/>
    <w:rsid w:val="00C8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886219-53BA-4154-B4B9-00D9ABC1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0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7082"/>
    <w:rPr>
      <w:sz w:val="18"/>
      <w:szCs w:val="18"/>
    </w:rPr>
  </w:style>
  <w:style w:type="paragraph" w:styleId="a5">
    <w:name w:val="footer"/>
    <w:basedOn w:val="a"/>
    <w:link w:val="a6"/>
    <w:uiPriority w:val="99"/>
    <w:unhideWhenUsed/>
    <w:rsid w:val="00447082"/>
    <w:pPr>
      <w:tabs>
        <w:tab w:val="center" w:pos="4153"/>
        <w:tab w:val="right" w:pos="8306"/>
      </w:tabs>
      <w:snapToGrid w:val="0"/>
      <w:jc w:val="left"/>
    </w:pPr>
    <w:rPr>
      <w:sz w:val="18"/>
      <w:szCs w:val="18"/>
    </w:rPr>
  </w:style>
  <w:style w:type="character" w:customStyle="1" w:styleId="a6">
    <w:name w:val="页脚 字符"/>
    <w:basedOn w:val="a0"/>
    <w:link w:val="a5"/>
    <w:uiPriority w:val="99"/>
    <w:rsid w:val="00447082"/>
    <w:rPr>
      <w:sz w:val="18"/>
      <w:szCs w:val="18"/>
    </w:rPr>
  </w:style>
  <w:style w:type="character" w:styleId="a7">
    <w:name w:val="Strong"/>
    <w:basedOn w:val="a0"/>
    <w:uiPriority w:val="22"/>
    <w:qFormat/>
    <w:rsid w:val="00447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903523">
      <w:bodyDiv w:val="1"/>
      <w:marLeft w:val="0"/>
      <w:marRight w:val="0"/>
      <w:marTop w:val="0"/>
      <w:marBottom w:val="0"/>
      <w:divBdr>
        <w:top w:val="none" w:sz="0" w:space="0" w:color="auto"/>
        <w:left w:val="none" w:sz="0" w:space="0" w:color="auto"/>
        <w:bottom w:val="none" w:sz="0" w:space="0" w:color="auto"/>
        <w:right w:val="none" w:sz="0" w:space="0" w:color="auto"/>
      </w:divBdr>
      <w:divsChild>
        <w:div w:id="1327368163">
          <w:marLeft w:val="0"/>
          <w:marRight w:val="0"/>
          <w:marTop w:val="0"/>
          <w:marBottom w:val="0"/>
          <w:divBdr>
            <w:top w:val="none" w:sz="0" w:space="0" w:color="auto"/>
            <w:left w:val="none" w:sz="0" w:space="0" w:color="auto"/>
            <w:bottom w:val="none" w:sz="0" w:space="0" w:color="auto"/>
            <w:right w:val="none" w:sz="0" w:space="0" w:color="auto"/>
          </w:divBdr>
        </w:div>
        <w:div w:id="700587820">
          <w:marLeft w:val="0"/>
          <w:marRight w:val="0"/>
          <w:marTop w:val="0"/>
          <w:marBottom w:val="0"/>
          <w:divBdr>
            <w:top w:val="none" w:sz="0" w:space="0" w:color="auto"/>
            <w:left w:val="none" w:sz="0" w:space="0" w:color="auto"/>
            <w:bottom w:val="none" w:sz="0" w:space="0" w:color="auto"/>
            <w:right w:val="none" w:sz="0" w:space="0" w:color="auto"/>
          </w:divBdr>
        </w:div>
        <w:div w:id="1987977138">
          <w:marLeft w:val="0"/>
          <w:marRight w:val="0"/>
          <w:marTop w:val="0"/>
          <w:marBottom w:val="0"/>
          <w:divBdr>
            <w:top w:val="none" w:sz="0" w:space="0" w:color="auto"/>
            <w:left w:val="none" w:sz="0" w:space="0" w:color="auto"/>
            <w:bottom w:val="none" w:sz="0" w:space="0" w:color="auto"/>
            <w:right w:val="none" w:sz="0" w:space="0" w:color="auto"/>
          </w:divBdr>
        </w:div>
        <w:div w:id="1971861667">
          <w:marLeft w:val="0"/>
          <w:marRight w:val="0"/>
          <w:marTop w:val="0"/>
          <w:marBottom w:val="0"/>
          <w:divBdr>
            <w:top w:val="none" w:sz="0" w:space="0" w:color="auto"/>
            <w:left w:val="none" w:sz="0" w:space="0" w:color="auto"/>
            <w:bottom w:val="none" w:sz="0" w:space="0" w:color="auto"/>
            <w:right w:val="none" w:sz="0" w:space="0" w:color="auto"/>
          </w:divBdr>
        </w:div>
        <w:div w:id="1308046308">
          <w:marLeft w:val="0"/>
          <w:marRight w:val="0"/>
          <w:marTop w:val="0"/>
          <w:marBottom w:val="0"/>
          <w:divBdr>
            <w:top w:val="none" w:sz="0" w:space="0" w:color="auto"/>
            <w:left w:val="none" w:sz="0" w:space="0" w:color="auto"/>
            <w:bottom w:val="none" w:sz="0" w:space="0" w:color="auto"/>
            <w:right w:val="none" w:sz="0" w:space="0" w:color="auto"/>
          </w:divBdr>
        </w:div>
        <w:div w:id="1055734859">
          <w:marLeft w:val="0"/>
          <w:marRight w:val="0"/>
          <w:marTop w:val="0"/>
          <w:marBottom w:val="0"/>
          <w:divBdr>
            <w:top w:val="none" w:sz="0" w:space="0" w:color="auto"/>
            <w:left w:val="none" w:sz="0" w:space="0" w:color="auto"/>
            <w:bottom w:val="none" w:sz="0" w:space="0" w:color="auto"/>
            <w:right w:val="none" w:sz="0" w:space="0" w:color="auto"/>
          </w:divBdr>
        </w:div>
        <w:div w:id="336687805">
          <w:marLeft w:val="0"/>
          <w:marRight w:val="0"/>
          <w:marTop w:val="0"/>
          <w:marBottom w:val="0"/>
          <w:divBdr>
            <w:top w:val="none" w:sz="0" w:space="0" w:color="auto"/>
            <w:left w:val="none" w:sz="0" w:space="0" w:color="auto"/>
            <w:bottom w:val="none" w:sz="0" w:space="0" w:color="auto"/>
            <w:right w:val="none" w:sz="0" w:space="0" w:color="auto"/>
          </w:divBdr>
        </w:div>
        <w:div w:id="1655180913">
          <w:marLeft w:val="0"/>
          <w:marRight w:val="0"/>
          <w:marTop w:val="0"/>
          <w:marBottom w:val="0"/>
          <w:divBdr>
            <w:top w:val="none" w:sz="0" w:space="0" w:color="auto"/>
            <w:left w:val="none" w:sz="0" w:space="0" w:color="auto"/>
            <w:bottom w:val="none" w:sz="0" w:space="0" w:color="auto"/>
            <w:right w:val="none" w:sz="0" w:space="0" w:color="auto"/>
          </w:divBdr>
        </w:div>
        <w:div w:id="299502159">
          <w:marLeft w:val="0"/>
          <w:marRight w:val="0"/>
          <w:marTop w:val="0"/>
          <w:marBottom w:val="0"/>
          <w:divBdr>
            <w:top w:val="none" w:sz="0" w:space="0" w:color="auto"/>
            <w:left w:val="none" w:sz="0" w:space="0" w:color="auto"/>
            <w:bottom w:val="none" w:sz="0" w:space="0" w:color="auto"/>
            <w:right w:val="none" w:sz="0" w:space="0" w:color="auto"/>
          </w:divBdr>
        </w:div>
        <w:div w:id="2080521430">
          <w:marLeft w:val="0"/>
          <w:marRight w:val="0"/>
          <w:marTop w:val="0"/>
          <w:marBottom w:val="0"/>
          <w:divBdr>
            <w:top w:val="none" w:sz="0" w:space="0" w:color="auto"/>
            <w:left w:val="none" w:sz="0" w:space="0" w:color="auto"/>
            <w:bottom w:val="none" w:sz="0" w:space="0" w:color="auto"/>
            <w:right w:val="none" w:sz="0" w:space="0" w:color="auto"/>
          </w:divBdr>
        </w:div>
        <w:div w:id="2058968897">
          <w:marLeft w:val="0"/>
          <w:marRight w:val="0"/>
          <w:marTop w:val="0"/>
          <w:marBottom w:val="0"/>
          <w:divBdr>
            <w:top w:val="none" w:sz="0" w:space="0" w:color="auto"/>
            <w:left w:val="none" w:sz="0" w:space="0" w:color="auto"/>
            <w:bottom w:val="none" w:sz="0" w:space="0" w:color="auto"/>
            <w:right w:val="none" w:sz="0" w:space="0" w:color="auto"/>
          </w:divBdr>
        </w:div>
        <w:div w:id="1638729437">
          <w:marLeft w:val="0"/>
          <w:marRight w:val="0"/>
          <w:marTop w:val="0"/>
          <w:marBottom w:val="0"/>
          <w:divBdr>
            <w:top w:val="none" w:sz="0" w:space="0" w:color="auto"/>
            <w:left w:val="none" w:sz="0" w:space="0" w:color="auto"/>
            <w:bottom w:val="none" w:sz="0" w:space="0" w:color="auto"/>
            <w:right w:val="none" w:sz="0" w:space="0" w:color="auto"/>
          </w:divBdr>
        </w:div>
        <w:div w:id="1629582731">
          <w:marLeft w:val="0"/>
          <w:marRight w:val="0"/>
          <w:marTop w:val="0"/>
          <w:marBottom w:val="0"/>
          <w:divBdr>
            <w:top w:val="none" w:sz="0" w:space="0" w:color="auto"/>
            <w:left w:val="none" w:sz="0" w:space="0" w:color="auto"/>
            <w:bottom w:val="none" w:sz="0" w:space="0" w:color="auto"/>
            <w:right w:val="none" w:sz="0" w:space="0" w:color="auto"/>
          </w:divBdr>
        </w:div>
        <w:div w:id="70348365">
          <w:marLeft w:val="0"/>
          <w:marRight w:val="0"/>
          <w:marTop w:val="0"/>
          <w:marBottom w:val="0"/>
          <w:divBdr>
            <w:top w:val="none" w:sz="0" w:space="0" w:color="auto"/>
            <w:left w:val="none" w:sz="0" w:space="0" w:color="auto"/>
            <w:bottom w:val="none" w:sz="0" w:space="0" w:color="auto"/>
            <w:right w:val="none" w:sz="0" w:space="0" w:color="auto"/>
          </w:divBdr>
        </w:div>
        <w:div w:id="612640134">
          <w:marLeft w:val="0"/>
          <w:marRight w:val="0"/>
          <w:marTop w:val="0"/>
          <w:marBottom w:val="0"/>
          <w:divBdr>
            <w:top w:val="none" w:sz="0" w:space="0" w:color="auto"/>
            <w:left w:val="none" w:sz="0" w:space="0" w:color="auto"/>
            <w:bottom w:val="none" w:sz="0" w:space="0" w:color="auto"/>
            <w:right w:val="none" w:sz="0" w:space="0" w:color="auto"/>
          </w:divBdr>
        </w:div>
        <w:div w:id="212470083">
          <w:marLeft w:val="0"/>
          <w:marRight w:val="0"/>
          <w:marTop w:val="0"/>
          <w:marBottom w:val="0"/>
          <w:divBdr>
            <w:top w:val="none" w:sz="0" w:space="0" w:color="auto"/>
            <w:left w:val="none" w:sz="0" w:space="0" w:color="auto"/>
            <w:bottom w:val="none" w:sz="0" w:space="0" w:color="auto"/>
            <w:right w:val="none" w:sz="0" w:space="0" w:color="auto"/>
          </w:divBdr>
        </w:div>
        <w:div w:id="1511797650">
          <w:marLeft w:val="0"/>
          <w:marRight w:val="0"/>
          <w:marTop w:val="0"/>
          <w:marBottom w:val="0"/>
          <w:divBdr>
            <w:top w:val="none" w:sz="0" w:space="0" w:color="auto"/>
            <w:left w:val="none" w:sz="0" w:space="0" w:color="auto"/>
            <w:bottom w:val="none" w:sz="0" w:space="0" w:color="auto"/>
            <w:right w:val="none" w:sz="0" w:space="0" w:color="auto"/>
          </w:divBdr>
        </w:div>
        <w:div w:id="1929733596">
          <w:marLeft w:val="0"/>
          <w:marRight w:val="0"/>
          <w:marTop w:val="0"/>
          <w:marBottom w:val="0"/>
          <w:divBdr>
            <w:top w:val="none" w:sz="0" w:space="0" w:color="auto"/>
            <w:left w:val="none" w:sz="0" w:space="0" w:color="auto"/>
            <w:bottom w:val="none" w:sz="0" w:space="0" w:color="auto"/>
            <w:right w:val="none" w:sz="0" w:space="0" w:color="auto"/>
          </w:divBdr>
        </w:div>
        <w:div w:id="1412895988">
          <w:marLeft w:val="0"/>
          <w:marRight w:val="0"/>
          <w:marTop w:val="0"/>
          <w:marBottom w:val="0"/>
          <w:divBdr>
            <w:top w:val="none" w:sz="0" w:space="0" w:color="auto"/>
            <w:left w:val="none" w:sz="0" w:space="0" w:color="auto"/>
            <w:bottom w:val="none" w:sz="0" w:space="0" w:color="auto"/>
            <w:right w:val="none" w:sz="0" w:space="0" w:color="auto"/>
          </w:divBdr>
        </w:div>
        <w:div w:id="1975716168">
          <w:marLeft w:val="0"/>
          <w:marRight w:val="0"/>
          <w:marTop w:val="0"/>
          <w:marBottom w:val="0"/>
          <w:divBdr>
            <w:top w:val="none" w:sz="0" w:space="0" w:color="auto"/>
            <w:left w:val="none" w:sz="0" w:space="0" w:color="auto"/>
            <w:bottom w:val="none" w:sz="0" w:space="0" w:color="auto"/>
            <w:right w:val="none" w:sz="0" w:space="0" w:color="auto"/>
          </w:divBdr>
        </w:div>
        <w:div w:id="424378001">
          <w:marLeft w:val="0"/>
          <w:marRight w:val="0"/>
          <w:marTop w:val="0"/>
          <w:marBottom w:val="0"/>
          <w:divBdr>
            <w:top w:val="none" w:sz="0" w:space="0" w:color="auto"/>
            <w:left w:val="none" w:sz="0" w:space="0" w:color="auto"/>
            <w:bottom w:val="none" w:sz="0" w:space="0" w:color="auto"/>
            <w:right w:val="none" w:sz="0" w:space="0" w:color="auto"/>
          </w:divBdr>
        </w:div>
        <w:div w:id="719747143">
          <w:marLeft w:val="0"/>
          <w:marRight w:val="0"/>
          <w:marTop w:val="0"/>
          <w:marBottom w:val="0"/>
          <w:divBdr>
            <w:top w:val="none" w:sz="0" w:space="0" w:color="auto"/>
            <w:left w:val="none" w:sz="0" w:space="0" w:color="auto"/>
            <w:bottom w:val="none" w:sz="0" w:space="0" w:color="auto"/>
            <w:right w:val="none" w:sz="0" w:space="0" w:color="auto"/>
          </w:divBdr>
        </w:div>
        <w:div w:id="1452090358">
          <w:marLeft w:val="0"/>
          <w:marRight w:val="0"/>
          <w:marTop w:val="0"/>
          <w:marBottom w:val="0"/>
          <w:divBdr>
            <w:top w:val="none" w:sz="0" w:space="0" w:color="auto"/>
            <w:left w:val="none" w:sz="0" w:space="0" w:color="auto"/>
            <w:bottom w:val="none" w:sz="0" w:space="0" w:color="auto"/>
            <w:right w:val="none" w:sz="0" w:space="0" w:color="auto"/>
          </w:divBdr>
        </w:div>
        <w:div w:id="835415560">
          <w:marLeft w:val="0"/>
          <w:marRight w:val="0"/>
          <w:marTop w:val="0"/>
          <w:marBottom w:val="0"/>
          <w:divBdr>
            <w:top w:val="none" w:sz="0" w:space="0" w:color="auto"/>
            <w:left w:val="none" w:sz="0" w:space="0" w:color="auto"/>
            <w:bottom w:val="none" w:sz="0" w:space="0" w:color="auto"/>
            <w:right w:val="none" w:sz="0" w:space="0" w:color="auto"/>
          </w:divBdr>
        </w:div>
        <w:div w:id="1559901592">
          <w:marLeft w:val="0"/>
          <w:marRight w:val="0"/>
          <w:marTop w:val="0"/>
          <w:marBottom w:val="0"/>
          <w:divBdr>
            <w:top w:val="none" w:sz="0" w:space="0" w:color="auto"/>
            <w:left w:val="none" w:sz="0" w:space="0" w:color="auto"/>
            <w:bottom w:val="none" w:sz="0" w:space="0" w:color="auto"/>
            <w:right w:val="none" w:sz="0" w:space="0" w:color="auto"/>
          </w:divBdr>
        </w:div>
        <w:div w:id="25764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2018-12-21T09:32:00Z</dcterms:created>
  <dcterms:modified xsi:type="dcterms:W3CDTF">2018-12-21T09:33:00Z</dcterms:modified>
</cp:coreProperties>
</file>