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8D3" w:rsidRPr="002E78D3" w:rsidRDefault="002E78D3" w:rsidP="002E78D3">
      <w:pPr>
        <w:spacing w:line="700" w:lineRule="exact"/>
        <w:jc w:val="center"/>
        <w:rPr>
          <w:rFonts w:ascii="Times New Roman" w:eastAsia="方正小标宋_GBK" w:hAnsi="Times New Roman" w:cs="Times New Roman"/>
          <w:bCs/>
          <w:sz w:val="44"/>
          <w:szCs w:val="44"/>
        </w:rPr>
      </w:pPr>
      <w:r w:rsidRPr="002E78D3">
        <w:rPr>
          <w:rFonts w:ascii="Times New Roman" w:eastAsia="方正小标宋_GBK" w:hAnsi="Times New Roman" w:cs="Times New Roman"/>
          <w:bCs/>
          <w:sz w:val="44"/>
          <w:szCs w:val="44"/>
        </w:rPr>
        <w:t>江苏省认定建筑业企业技术中心管理办法</w:t>
      </w:r>
    </w:p>
    <w:p w:rsidR="002E78D3" w:rsidRPr="002E78D3" w:rsidRDefault="002E78D3" w:rsidP="002E78D3">
      <w:pPr>
        <w:spacing w:line="700" w:lineRule="exact"/>
        <w:jc w:val="center"/>
        <w:rPr>
          <w:rFonts w:ascii="Times New Roman" w:eastAsia="黑体" w:hAnsi="Times New Roman" w:cs="Times New Roman"/>
          <w:bCs/>
          <w:sz w:val="36"/>
          <w:szCs w:val="36"/>
        </w:rPr>
      </w:pPr>
    </w:p>
    <w:p w:rsidR="002E78D3" w:rsidRPr="002E78D3" w:rsidRDefault="002E78D3" w:rsidP="002E78D3">
      <w:pPr>
        <w:spacing w:line="600" w:lineRule="exact"/>
        <w:jc w:val="center"/>
        <w:rPr>
          <w:rFonts w:ascii="Times New Roman" w:eastAsia="方正黑体_GBK" w:hAnsi="Times New Roman" w:cs="Times New Roman"/>
          <w:bCs/>
          <w:sz w:val="28"/>
          <w:szCs w:val="28"/>
        </w:rPr>
      </w:pPr>
      <w:r w:rsidRPr="002E78D3">
        <w:rPr>
          <w:rFonts w:ascii="Times New Roman" w:eastAsia="方正黑体_GBK" w:hAnsi="Times New Roman" w:cs="Times New Roman"/>
          <w:bCs/>
          <w:sz w:val="28"/>
          <w:szCs w:val="28"/>
        </w:rPr>
        <w:t>第一章　总</w:t>
      </w:r>
      <w:r w:rsidRPr="002E78D3">
        <w:rPr>
          <w:rFonts w:ascii="Times New Roman" w:eastAsia="方正黑体_GBK" w:hAnsi="Times New Roman" w:cs="Times New Roman"/>
          <w:bCs/>
          <w:sz w:val="28"/>
          <w:szCs w:val="28"/>
        </w:rPr>
        <w:t xml:space="preserve">  </w:t>
      </w:r>
      <w:r w:rsidRPr="002E78D3">
        <w:rPr>
          <w:rFonts w:ascii="Times New Roman" w:eastAsia="方正黑体_GBK" w:hAnsi="Times New Roman" w:cs="Times New Roman"/>
          <w:bCs/>
          <w:sz w:val="28"/>
          <w:szCs w:val="28"/>
        </w:rPr>
        <w:t>则</w:t>
      </w:r>
    </w:p>
    <w:p w:rsidR="002E78D3" w:rsidRPr="002E78D3" w:rsidRDefault="002E78D3" w:rsidP="002E78D3">
      <w:pPr>
        <w:spacing w:line="600" w:lineRule="exact"/>
        <w:ind w:firstLineChars="200" w:firstLine="560"/>
        <w:rPr>
          <w:rFonts w:ascii="Times New Roman" w:eastAsia="方正仿宋_GBK" w:hAnsi="Times New Roman" w:cs="Times New Roman"/>
          <w:sz w:val="28"/>
          <w:szCs w:val="28"/>
        </w:rPr>
      </w:pPr>
      <w:r w:rsidRPr="002E78D3">
        <w:rPr>
          <w:rFonts w:ascii="Times New Roman" w:eastAsia="黑体" w:hAnsi="Times New Roman" w:cs="Times New Roman"/>
          <w:bCs/>
          <w:sz w:val="28"/>
          <w:szCs w:val="28"/>
        </w:rPr>
        <w:t>第一条</w:t>
      </w:r>
      <w:r w:rsidRPr="002E78D3">
        <w:rPr>
          <w:rFonts w:ascii="Times New Roman" w:eastAsia="仿宋_GB2312" w:hAnsi="Times New Roman" w:cs="Times New Roman"/>
          <w:sz w:val="28"/>
          <w:szCs w:val="28"/>
        </w:rPr>
        <w:t xml:space="preserve">  </w:t>
      </w:r>
      <w:r w:rsidRPr="002E78D3">
        <w:rPr>
          <w:rFonts w:ascii="Times New Roman" w:eastAsia="方正仿宋_GBK" w:hAnsi="Times New Roman" w:cs="Times New Roman"/>
          <w:sz w:val="28"/>
          <w:szCs w:val="28"/>
        </w:rPr>
        <w:t>为规范江苏省建筑业企业技术中心的认定和评价工作，依据</w:t>
      </w:r>
      <w:proofErr w:type="gramStart"/>
      <w:r w:rsidRPr="002E78D3">
        <w:rPr>
          <w:rFonts w:ascii="Times New Roman" w:eastAsia="方正仿宋_GBK" w:hAnsi="Times New Roman" w:cs="Times New Roman"/>
          <w:sz w:val="28"/>
          <w:szCs w:val="28"/>
        </w:rPr>
        <w:t>国家发改委</w:t>
      </w:r>
      <w:proofErr w:type="gramEnd"/>
      <w:r w:rsidRPr="002E78D3">
        <w:rPr>
          <w:rFonts w:ascii="Times New Roman" w:eastAsia="方正仿宋_GBK" w:hAnsi="Times New Roman" w:cs="Times New Roman"/>
          <w:sz w:val="28"/>
          <w:szCs w:val="28"/>
        </w:rPr>
        <w:t>等五部</w:t>
      </w:r>
      <w:r w:rsidR="00571041" w:rsidRPr="00571041">
        <w:rPr>
          <w:rFonts w:ascii="Times New Roman" w:eastAsia="方正仿宋_GBK" w:hAnsi="Times New Roman" w:cs="Times New Roman" w:hint="eastAsia"/>
          <w:sz w:val="28"/>
          <w:szCs w:val="28"/>
        </w:rPr>
        <w:t>委《国家认定企业技术中心管理办法》、国家住房和城乡建设部《建筑业企业</w:t>
      </w:r>
      <w:bookmarkStart w:id="0" w:name="_GoBack"/>
      <w:bookmarkEnd w:id="0"/>
      <w:r w:rsidR="00571041" w:rsidRPr="00571041">
        <w:rPr>
          <w:rFonts w:ascii="Times New Roman" w:eastAsia="方正仿宋_GBK" w:hAnsi="Times New Roman" w:cs="Times New Roman" w:hint="eastAsia"/>
          <w:sz w:val="28"/>
          <w:szCs w:val="28"/>
        </w:rPr>
        <w:t>资质管理规定》和《江苏省认定企业技术中心管理办法》，特制定本管理办法。</w:t>
      </w:r>
    </w:p>
    <w:p w:rsidR="002E78D3" w:rsidRPr="002E78D3" w:rsidRDefault="002E78D3" w:rsidP="002E78D3">
      <w:pPr>
        <w:spacing w:line="600" w:lineRule="exact"/>
        <w:ind w:firstLineChars="200" w:firstLine="560"/>
        <w:rPr>
          <w:rFonts w:ascii="Times New Roman" w:eastAsia="方正仿宋_GBK" w:hAnsi="Times New Roman" w:cs="Times New Roman"/>
          <w:sz w:val="28"/>
          <w:szCs w:val="28"/>
        </w:rPr>
      </w:pPr>
      <w:r w:rsidRPr="002E78D3">
        <w:rPr>
          <w:rFonts w:ascii="Times New Roman" w:eastAsia="黑体" w:hAnsi="Times New Roman" w:cs="Times New Roman"/>
          <w:sz w:val="28"/>
          <w:szCs w:val="28"/>
        </w:rPr>
        <w:t>第二条</w:t>
      </w:r>
      <w:r w:rsidRPr="002E78D3">
        <w:rPr>
          <w:rFonts w:ascii="Times New Roman" w:eastAsia="仿宋_GB2312" w:hAnsi="Times New Roman" w:cs="Times New Roman"/>
          <w:b/>
          <w:sz w:val="28"/>
          <w:szCs w:val="28"/>
        </w:rPr>
        <w:t xml:space="preserve">  </w:t>
      </w:r>
      <w:r w:rsidRPr="002E78D3">
        <w:rPr>
          <w:rFonts w:ascii="Times New Roman" w:eastAsia="方正仿宋_GBK" w:hAnsi="Times New Roman" w:cs="Times New Roman"/>
          <w:sz w:val="28"/>
          <w:szCs w:val="28"/>
        </w:rPr>
        <w:t> </w:t>
      </w:r>
      <w:proofErr w:type="gramStart"/>
      <w:r w:rsidRPr="002E78D3">
        <w:rPr>
          <w:rFonts w:ascii="Times New Roman" w:eastAsia="方正仿宋_GBK" w:hAnsi="Times New Roman" w:cs="Times New Roman"/>
          <w:sz w:val="28"/>
          <w:szCs w:val="28"/>
        </w:rPr>
        <w:t>本着企业</w:t>
      </w:r>
      <w:proofErr w:type="gramEnd"/>
      <w:r w:rsidRPr="002E78D3">
        <w:rPr>
          <w:rFonts w:ascii="Times New Roman" w:eastAsia="方正仿宋_GBK" w:hAnsi="Times New Roman" w:cs="Times New Roman"/>
          <w:sz w:val="28"/>
          <w:szCs w:val="28"/>
        </w:rPr>
        <w:t>自愿申报的原则，对建筑业中技术创新能力较强、创新业绩以及推广应用新技术、新工艺、新设备、新材料成效显著、具有示范和导向作用的企业技术中心，</w:t>
      </w:r>
      <w:proofErr w:type="gramStart"/>
      <w:r w:rsidRPr="002E78D3">
        <w:rPr>
          <w:rFonts w:ascii="Times New Roman" w:eastAsia="方正仿宋_GBK" w:hAnsi="Times New Roman" w:cs="Times New Roman"/>
          <w:sz w:val="28"/>
          <w:szCs w:val="28"/>
        </w:rPr>
        <w:t>省予以</w:t>
      </w:r>
      <w:proofErr w:type="gramEnd"/>
      <w:r w:rsidRPr="002E78D3">
        <w:rPr>
          <w:rFonts w:ascii="Times New Roman" w:eastAsia="方正仿宋_GBK" w:hAnsi="Times New Roman" w:cs="Times New Roman"/>
          <w:sz w:val="28"/>
          <w:szCs w:val="28"/>
        </w:rPr>
        <w:t>认定并给予重点扶持，以鼓励和引导建筑企业不断提高自主创新能力。</w:t>
      </w:r>
    </w:p>
    <w:p w:rsidR="002E78D3" w:rsidRPr="002E78D3" w:rsidRDefault="002E78D3" w:rsidP="002E78D3">
      <w:pPr>
        <w:spacing w:line="600" w:lineRule="exact"/>
        <w:ind w:firstLineChars="200" w:firstLine="560"/>
        <w:rPr>
          <w:rFonts w:ascii="Times New Roman" w:eastAsia="方正仿宋_GBK" w:hAnsi="Times New Roman" w:cs="Times New Roman"/>
          <w:bCs/>
          <w:sz w:val="28"/>
          <w:szCs w:val="28"/>
        </w:rPr>
      </w:pPr>
      <w:r w:rsidRPr="002E78D3">
        <w:rPr>
          <w:rFonts w:ascii="Times New Roman" w:eastAsia="黑体" w:hAnsi="Times New Roman" w:cs="Times New Roman"/>
          <w:sz w:val="28"/>
          <w:szCs w:val="28"/>
        </w:rPr>
        <w:t>第三条</w:t>
      </w:r>
      <w:r w:rsidRPr="002E78D3">
        <w:rPr>
          <w:rFonts w:ascii="Times New Roman" w:eastAsia="仿宋_GB2312" w:hAnsi="Times New Roman" w:cs="Times New Roman"/>
          <w:b/>
          <w:sz w:val="28"/>
          <w:szCs w:val="28"/>
        </w:rPr>
        <w:t xml:space="preserve">  </w:t>
      </w:r>
      <w:r w:rsidRPr="002E78D3">
        <w:rPr>
          <w:rFonts w:ascii="Times New Roman" w:eastAsia="方正仿宋_GBK" w:hAnsi="Times New Roman" w:cs="Times New Roman"/>
          <w:sz w:val="28"/>
          <w:szCs w:val="28"/>
        </w:rPr>
        <w:t>江苏省经济和信息化委员会（以下简称省经信委）会同江苏省住房和城乡建设厅（以下简称省住房城乡建设厅）对全省建筑企业技术中心的建设进行宏观指导，并负责江苏省建筑业企业技术中心的认定、评价管理工作。</w:t>
      </w:r>
    </w:p>
    <w:p w:rsidR="002E78D3" w:rsidRPr="002E78D3" w:rsidRDefault="002E78D3" w:rsidP="002E78D3">
      <w:pPr>
        <w:spacing w:line="600" w:lineRule="exact"/>
        <w:ind w:firstLineChars="200" w:firstLine="560"/>
        <w:rPr>
          <w:rFonts w:ascii="Times New Roman" w:eastAsia="仿宋_GB2312" w:hAnsi="Times New Roman" w:cs="Times New Roman"/>
          <w:sz w:val="28"/>
          <w:szCs w:val="28"/>
        </w:rPr>
      </w:pPr>
    </w:p>
    <w:p w:rsidR="002E78D3" w:rsidRPr="002E78D3" w:rsidRDefault="002E78D3" w:rsidP="002E78D3">
      <w:pPr>
        <w:spacing w:line="600" w:lineRule="exact"/>
        <w:jc w:val="center"/>
        <w:rPr>
          <w:rFonts w:ascii="Times New Roman" w:eastAsia="方正黑体_GBK" w:hAnsi="Times New Roman" w:cs="Times New Roman"/>
          <w:bCs/>
          <w:sz w:val="28"/>
          <w:szCs w:val="28"/>
        </w:rPr>
      </w:pPr>
      <w:r w:rsidRPr="002E78D3">
        <w:rPr>
          <w:rFonts w:ascii="Times New Roman" w:eastAsia="方正黑体_GBK" w:hAnsi="Times New Roman" w:cs="Times New Roman"/>
          <w:bCs/>
          <w:sz w:val="28"/>
          <w:szCs w:val="28"/>
        </w:rPr>
        <w:t>第二章　认</w:t>
      </w:r>
      <w:r w:rsidRPr="002E78D3">
        <w:rPr>
          <w:rFonts w:ascii="Times New Roman" w:eastAsia="方正黑体_GBK" w:hAnsi="Times New Roman" w:cs="Times New Roman"/>
          <w:bCs/>
          <w:sz w:val="28"/>
          <w:szCs w:val="28"/>
        </w:rPr>
        <w:t xml:space="preserve">  </w:t>
      </w:r>
      <w:r w:rsidRPr="002E78D3">
        <w:rPr>
          <w:rFonts w:ascii="Times New Roman" w:eastAsia="方正黑体_GBK" w:hAnsi="Times New Roman" w:cs="Times New Roman"/>
          <w:bCs/>
          <w:sz w:val="28"/>
          <w:szCs w:val="28"/>
        </w:rPr>
        <w:t>定</w:t>
      </w:r>
    </w:p>
    <w:p w:rsidR="002E78D3" w:rsidRPr="002E78D3" w:rsidRDefault="002E78D3" w:rsidP="002E78D3">
      <w:pPr>
        <w:spacing w:line="600" w:lineRule="exact"/>
        <w:ind w:firstLineChars="200" w:firstLine="560"/>
        <w:rPr>
          <w:rFonts w:ascii="Times New Roman" w:eastAsia="方正仿宋_GBK" w:hAnsi="Times New Roman" w:cs="Times New Roman"/>
          <w:sz w:val="28"/>
          <w:szCs w:val="28"/>
        </w:rPr>
      </w:pPr>
      <w:r w:rsidRPr="002E78D3">
        <w:rPr>
          <w:rFonts w:ascii="Times New Roman" w:eastAsia="黑体" w:hAnsi="Times New Roman" w:cs="Times New Roman"/>
          <w:bCs/>
          <w:sz w:val="28"/>
          <w:szCs w:val="28"/>
        </w:rPr>
        <w:t>第四条</w:t>
      </w:r>
      <w:r w:rsidRPr="002E78D3">
        <w:rPr>
          <w:rFonts w:ascii="Times New Roman" w:eastAsia="仿宋_GB2312" w:hAnsi="Times New Roman" w:cs="Times New Roman"/>
          <w:sz w:val="28"/>
          <w:szCs w:val="28"/>
        </w:rPr>
        <w:t xml:space="preserve">　</w:t>
      </w:r>
      <w:r w:rsidRPr="002E78D3">
        <w:rPr>
          <w:rFonts w:ascii="Times New Roman" w:eastAsia="方正仿宋_GBK" w:hAnsi="Times New Roman" w:cs="Times New Roman"/>
          <w:sz w:val="28"/>
          <w:szCs w:val="28"/>
        </w:rPr>
        <w:t>江苏省认定建筑业企业技术中心的认定工作每年组织一次。</w:t>
      </w:r>
    </w:p>
    <w:p w:rsidR="002E78D3" w:rsidRPr="002E78D3" w:rsidRDefault="002E78D3" w:rsidP="002E78D3">
      <w:pPr>
        <w:spacing w:line="600" w:lineRule="exact"/>
        <w:ind w:firstLineChars="200" w:firstLine="560"/>
        <w:rPr>
          <w:rFonts w:ascii="Times New Roman" w:eastAsia="方正仿宋_GBK" w:hAnsi="Times New Roman" w:cs="Times New Roman"/>
          <w:sz w:val="28"/>
          <w:szCs w:val="28"/>
        </w:rPr>
      </w:pPr>
      <w:r w:rsidRPr="002E78D3">
        <w:rPr>
          <w:rFonts w:ascii="Times New Roman" w:eastAsia="黑体" w:hAnsi="Times New Roman" w:cs="Times New Roman"/>
          <w:bCs/>
          <w:sz w:val="28"/>
          <w:szCs w:val="28"/>
        </w:rPr>
        <w:t>第五条</w:t>
      </w:r>
      <w:r w:rsidRPr="002E78D3">
        <w:rPr>
          <w:rFonts w:ascii="Times New Roman" w:eastAsia="仿宋_GB2312" w:hAnsi="Times New Roman" w:cs="Times New Roman"/>
          <w:sz w:val="28"/>
          <w:szCs w:val="28"/>
        </w:rPr>
        <w:t xml:space="preserve">　</w:t>
      </w:r>
      <w:r w:rsidRPr="002E78D3">
        <w:rPr>
          <w:rFonts w:ascii="Times New Roman" w:eastAsia="方正仿宋_GBK" w:hAnsi="Times New Roman" w:cs="Times New Roman"/>
          <w:sz w:val="28"/>
          <w:szCs w:val="28"/>
        </w:rPr>
        <w:t>申请江苏省认定建筑业企业技术中心的企业应具备以下基本条件：</w:t>
      </w:r>
    </w:p>
    <w:p w:rsidR="002E78D3" w:rsidRPr="002E78D3" w:rsidRDefault="002E78D3" w:rsidP="002E78D3">
      <w:pPr>
        <w:spacing w:line="600" w:lineRule="exact"/>
        <w:ind w:firstLineChars="200" w:firstLine="560"/>
        <w:rPr>
          <w:rFonts w:ascii="Times New Roman" w:eastAsia="方正仿宋_GBK" w:hAnsi="Times New Roman" w:cs="Times New Roman"/>
          <w:sz w:val="28"/>
          <w:szCs w:val="28"/>
        </w:rPr>
      </w:pPr>
      <w:r w:rsidRPr="002E78D3">
        <w:rPr>
          <w:rFonts w:ascii="Times New Roman" w:eastAsia="方正仿宋_GBK" w:hAnsi="Times New Roman" w:cs="Times New Roman"/>
          <w:sz w:val="28"/>
          <w:szCs w:val="28"/>
        </w:rPr>
        <w:t>1</w:t>
      </w:r>
      <w:r w:rsidRPr="002E78D3">
        <w:rPr>
          <w:rFonts w:ascii="Times New Roman" w:eastAsia="方正仿宋_GBK" w:hAnsi="Times New Roman" w:cs="Times New Roman"/>
          <w:sz w:val="28"/>
          <w:szCs w:val="28"/>
        </w:rPr>
        <w:t>、企业有系统的技术创新战略和实施计划，具有较完善的组织</w:t>
      </w:r>
      <w:r w:rsidRPr="002E78D3">
        <w:rPr>
          <w:rFonts w:ascii="Times New Roman" w:eastAsia="方正仿宋_GBK" w:hAnsi="Times New Roman" w:cs="Times New Roman"/>
          <w:sz w:val="28"/>
          <w:szCs w:val="28"/>
        </w:rPr>
        <w:lastRenderedPageBreak/>
        <w:t>机构以及研究、开发和试验条件，企业技术创新运行机制和投入机制健全；</w:t>
      </w:r>
    </w:p>
    <w:p w:rsidR="002E78D3" w:rsidRPr="002E78D3" w:rsidRDefault="002E78D3" w:rsidP="002E78D3">
      <w:pPr>
        <w:spacing w:line="600" w:lineRule="exact"/>
        <w:ind w:firstLineChars="200" w:firstLine="560"/>
        <w:rPr>
          <w:rFonts w:ascii="Times New Roman" w:eastAsia="方正仿宋_GBK" w:hAnsi="Times New Roman" w:cs="Times New Roman"/>
          <w:sz w:val="28"/>
          <w:szCs w:val="28"/>
        </w:rPr>
      </w:pPr>
      <w:r w:rsidRPr="002E78D3">
        <w:rPr>
          <w:rFonts w:ascii="Times New Roman" w:eastAsia="方正仿宋_GBK" w:hAnsi="Times New Roman" w:cs="Times New Roman"/>
          <w:sz w:val="28"/>
          <w:szCs w:val="28"/>
        </w:rPr>
        <w:t>2</w:t>
      </w:r>
      <w:r w:rsidRPr="002E78D3">
        <w:rPr>
          <w:rFonts w:ascii="Times New Roman" w:eastAsia="方正仿宋_GBK" w:hAnsi="Times New Roman" w:cs="Times New Roman"/>
          <w:sz w:val="28"/>
          <w:szCs w:val="28"/>
        </w:rPr>
        <w:t>、在全省建筑业具有显著的规模优势和竞争优势，资质为一级及以上，</w:t>
      </w:r>
      <w:r w:rsidRPr="002E78D3">
        <w:rPr>
          <w:rFonts w:ascii="Times New Roman" w:eastAsia="方正仿宋_GBK" w:hAnsi="Times New Roman" w:cs="Times New Roman"/>
          <w:kern w:val="0"/>
          <w:sz w:val="28"/>
          <w:szCs w:val="28"/>
        </w:rPr>
        <w:t>注册资本金</w:t>
      </w:r>
      <w:r w:rsidRPr="002E78D3">
        <w:rPr>
          <w:rFonts w:ascii="Times New Roman" w:eastAsia="方正仿宋_GBK" w:hAnsi="Times New Roman" w:cs="Times New Roman"/>
          <w:kern w:val="0"/>
          <w:sz w:val="28"/>
          <w:szCs w:val="28"/>
        </w:rPr>
        <w:t>3</w:t>
      </w:r>
      <w:r w:rsidRPr="002E78D3">
        <w:rPr>
          <w:rFonts w:ascii="Times New Roman" w:eastAsia="方正仿宋_GBK" w:hAnsi="Times New Roman" w:cs="Times New Roman"/>
          <w:kern w:val="0"/>
          <w:sz w:val="28"/>
          <w:szCs w:val="28"/>
        </w:rPr>
        <w:t>亿元以上、</w:t>
      </w:r>
      <w:r w:rsidRPr="002E78D3">
        <w:rPr>
          <w:rFonts w:ascii="Times New Roman" w:eastAsia="方正仿宋_GBK" w:hAnsi="Times New Roman" w:cs="Times New Roman"/>
          <w:sz w:val="28"/>
          <w:szCs w:val="28"/>
        </w:rPr>
        <w:t>净资产</w:t>
      </w:r>
      <w:r w:rsidRPr="002E78D3">
        <w:rPr>
          <w:rFonts w:ascii="Times New Roman" w:eastAsia="方正仿宋_GBK" w:hAnsi="Times New Roman" w:cs="Times New Roman"/>
          <w:sz w:val="28"/>
          <w:szCs w:val="28"/>
        </w:rPr>
        <w:t>3.6</w:t>
      </w:r>
      <w:r w:rsidRPr="002E78D3">
        <w:rPr>
          <w:rFonts w:ascii="Times New Roman" w:eastAsia="方正仿宋_GBK" w:hAnsi="Times New Roman" w:cs="Times New Roman"/>
          <w:sz w:val="28"/>
          <w:szCs w:val="28"/>
        </w:rPr>
        <w:t>亿元以上；</w:t>
      </w:r>
    </w:p>
    <w:p w:rsidR="002E78D3" w:rsidRPr="002E78D3" w:rsidRDefault="002E78D3" w:rsidP="002E78D3">
      <w:pPr>
        <w:spacing w:line="600" w:lineRule="exact"/>
        <w:ind w:firstLineChars="200" w:firstLine="560"/>
        <w:rPr>
          <w:rFonts w:ascii="Times New Roman" w:eastAsia="方正仿宋_GBK" w:hAnsi="Times New Roman" w:cs="Times New Roman"/>
          <w:sz w:val="28"/>
          <w:szCs w:val="28"/>
        </w:rPr>
      </w:pPr>
      <w:r w:rsidRPr="002E78D3">
        <w:rPr>
          <w:rFonts w:ascii="Times New Roman" w:eastAsia="方正仿宋_GBK" w:hAnsi="Times New Roman" w:cs="Times New Roman"/>
          <w:sz w:val="28"/>
          <w:szCs w:val="28"/>
        </w:rPr>
        <w:t>3</w:t>
      </w:r>
      <w:r w:rsidRPr="002E78D3">
        <w:rPr>
          <w:rFonts w:ascii="Times New Roman" w:eastAsia="方正仿宋_GBK" w:hAnsi="Times New Roman" w:cs="Times New Roman"/>
          <w:sz w:val="28"/>
          <w:szCs w:val="28"/>
        </w:rPr>
        <w:t>、具备较强的经济技术实力和较好的经济效益，近三年上缴建筑业营业税年均在</w:t>
      </w:r>
      <w:r w:rsidRPr="002E78D3">
        <w:rPr>
          <w:rFonts w:ascii="Times New Roman" w:eastAsia="方正仿宋_GBK" w:hAnsi="Times New Roman" w:cs="Times New Roman"/>
          <w:sz w:val="28"/>
          <w:szCs w:val="28"/>
        </w:rPr>
        <w:t>5000</w:t>
      </w:r>
      <w:r w:rsidRPr="002E78D3">
        <w:rPr>
          <w:rFonts w:ascii="Times New Roman" w:eastAsia="方正仿宋_GBK" w:hAnsi="Times New Roman" w:cs="Times New Roman"/>
          <w:sz w:val="28"/>
          <w:szCs w:val="28"/>
        </w:rPr>
        <w:t>万元以上；</w:t>
      </w:r>
    </w:p>
    <w:p w:rsidR="002E78D3" w:rsidRPr="002E78D3" w:rsidRDefault="002E78D3" w:rsidP="002E78D3">
      <w:pPr>
        <w:spacing w:line="600" w:lineRule="exact"/>
        <w:ind w:firstLineChars="200" w:firstLine="560"/>
        <w:rPr>
          <w:rFonts w:ascii="Times New Roman" w:eastAsia="方正仿宋_GBK" w:hAnsi="Times New Roman" w:cs="Times New Roman"/>
          <w:sz w:val="28"/>
          <w:szCs w:val="28"/>
        </w:rPr>
      </w:pPr>
      <w:r w:rsidRPr="002E78D3">
        <w:rPr>
          <w:rFonts w:ascii="Times New Roman" w:eastAsia="方正仿宋_GBK" w:hAnsi="Times New Roman" w:cs="Times New Roman"/>
          <w:sz w:val="28"/>
          <w:szCs w:val="28"/>
        </w:rPr>
        <w:t>4</w:t>
      </w:r>
      <w:r w:rsidRPr="002E78D3">
        <w:rPr>
          <w:rFonts w:ascii="Times New Roman" w:eastAsia="方正仿宋_GBK" w:hAnsi="Times New Roman" w:cs="Times New Roman"/>
          <w:sz w:val="28"/>
          <w:szCs w:val="28"/>
        </w:rPr>
        <w:t>、企业技术中心的财务实行单独核算，技术中心经费纳入企业财务年度预算，近三年企业科技活动经费支出平均不低于</w:t>
      </w:r>
      <w:r w:rsidRPr="002E78D3">
        <w:rPr>
          <w:rFonts w:ascii="Times New Roman" w:eastAsia="方正仿宋_GBK" w:hAnsi="Times New Roman" w:cs="Times New Roman"/>
          <w:sz w:val="28"/>
          <w:szCs w:val="28"/>
        </w:rPr>
        <w:t>600</w:t>
      </w:r>
      <w:r w:rsidRPr="002E78D3">
        <w:rPr>
          <w:rFonts w:ascii="Times New Roman" w:eastAsia="方正仿宋_GBK" w:hAnsi="Times New Roman" w:cs="Times New Roman"/>
          <w:sz w:val="28"/>
          <w:szCs w:val="28"/>
        </w:rPr>
        <w:t>万元，或达到工程结算收入的</w:t>
      </w:r>
      <w:r w:rsidRPr="002E78D3">
        <w:rPr>
          <w:rFonts w:ascii="Times New Roman" w:eastAsia="方正仿宋_GBK" w:hAnsi="Times New Roman" w:cs="Times New Roman"/>
          <w:sz w:val="28"/>
          <w:szCs w:val="28"/>
        </w:rPr>
        <w:t>0.3%</w:t>
      </w:r>
      <w:r w:rsidRPr="002E78D3">
        <w:rPr>
          <w:rFonts w:ascii="Times New Roman" w:eastAsia="方正仿宋_GBK" w:hAnsi="Times New Roman" w:cs="Times New Roman"/>
          <w:sz w:val="28"/>
          <w:szCs w:val="28"/>
        </w:rPr>
        <w:t>以上；</w:t>
      </w:r>
    </w:p>
    <w:p w:rsidR="002E78D3" w:rsidRPr="002E78D3" w:rsidRDefault="002E78D3" w:rsidP="002E78D3">
      <w:pPr>
        <w:spacing w:line="600" w:lineRule="exact"/>
        <w:ind w:firstLineChars="200" w:firstLine="560"/>
        <w:rPr>
          <w:rFonts w:ascii="Times New Roman" w:eastAsia="方正仿宋_GBK" w:hAnsi="Times New Roman" w:cs="Times New Roman"/>
          <w:sz w:val="28"/>
          <w:szCs w:val="28"/>
        </w:rPr>
      </w:pPr>
      <w:r w:rsidRPr="002E78D3">
        <w:rPr>
          <w:rFonts w:ascii="Times New Roman" w:eastAsia="方正仿宋_GBK" w:hAnsi="Times New Roman" w:cs="Times New Roman"/>
          <w:sz w:val="28"/>
          <w:szCs w:val="28"/>
        </w:rPr>
        <w:t>5</w:t>
      </w:r>
      <w:r w:rsidRPr="002E78D3">
        <w:rPr>
          <w:rFonts w:ascii="Times New Roman" w:eastAsia="方正仿宋_GBK" w:hAnsi="Times New Roman" w:cs="Times New Roman"/>
          <w:sz w:val="28"/>
          <w:szCs w:val="28"/>
        </w:rPr>
        <w:t>、领导层重视技术创新和技术中心工作，具有较强的市场意识和创新意识，能为技术中心建设创造良好的条件；</w:t>
      </w:r>
    </w:p>
    <w:p w:rsidR="002E78D3" w:rsidRPr="002E78D3" w:rsidRDefault="002E78D3" w:rsidP="002E78D3">
      <w:pPr>
        <w:spacing w:line="600" w:lineRule="exact"/>
        <w:ind w:firstLineChars="200" w:firstLine="560"/>
        <w:rPr>
          <w:rFonts w:ascii="Times New Roman" w:eastAsia="方正仿宋_GBK" w:hAnsi="Times New Roman" w:cs="Times New Roman"/>
          <w:sz w:val="28"/>
          <w:szCs w:val="28"/>
        </w:rPr>
      </w:pPr>
      <w:r w:rsidRPr="002E78D3">
        <w:rPr>
          <w:rFonts w:ascii="Times New Roman" w:eastAsia="方正仿宋_GBK" w:hAnsi="Times New Roman" w:cs="Times New Roman"/>
          <w:sz w:val="28"/>
          <w:szCs w:val="28"/>
        </w:rPr>
        <w:t>6</w:t>
      </w:r>
      <w:r w:rsidRPr="002E78D3">
        <w:rPr>
          <w:rFonts w:ascii="Times New Roman" w:eastAsia="方正仿宋_GBK" w:hAnsi="Times New Roman" w:cs="Times New Roman"/>
          <w:sz w:val="28"/>
          <w:szCs w:val="28"/>
        </w:rPr>
        <w:t>、技术中心发展规划和目标明确，有良好的产学研合作机制，技术创新绩效显著；</w:t>
      </w:r>
    </w:p>
    <w:p w:rsidR="002E78D3" w:rsidRPr="002E78D3" w:rsidRDefault="002E78D3" w:rsidP="002E78D3">
      <w:pPr>
        <w:spacing w:line="600" w:lineRule="exact"/>
        <w:ind w:firstLineChars="200" w:firstLine="560"/>
        <w:rPr>
          <w:rFonts w:ascii="Times New Roman" w:eastAsia="方正仿宋_GBK" w:hAnsi="Times New Roman" w:cs="Times New Roman"/>
          <w:sz w:val="28"/>
          <w:szCs w:val="28"/>
        </w:rPr>
      </w:pPr>
      <w:r w:rsidRPr="002E78D3">
        <w:rPr>
          <w:rFonts w:ascii="Times New Roman" w:eastAsia="方正仿宋_GBK" w:hAnsi="Times New Roman" w:cs="Times New Roman"/>
          <w:sz w:val="28"/>
          <w:szCs w:val="28"/>
        </w:rPr>
        <w:t>7</w:t>
      </w:r>
      <w:r w:rsidRPr="002E78D3">
        <w:rPr>
          <w:rFonts w:ascii="Times New Roman" w:eastAsia="方正仿宋_GBK" w:hAnsi="Times New Roman" w:cs="Times New Roman"/>
          <w:sz w:val="28"/>
          <w:szCs w:val="28"/>
        </w:rPr>
        <w:t>、技术中心开发仪器设备原值不低于</w:t>
      </w:r>
      <w:r w:rsidRPr="002E78D3">
        <w:rPr>
          <w:rFonts w:ascii="Times New Roman" w:eastAsia="方正仿宋_GBK" w:hAnsi="Times New Roman" w:cs="Times New Roman"/>
          <w:sz w:val="28"/>
          <w:szCs w:val="28"/>
        </w:rPr>
        <w:t>600</w:t>
      </w:r>
      <w:r w:rsidRPr="002E78D3">
        <w:rPr>
          <w:rFonts w:ascii="Times New Roman" w:eastAsia="方正仿宋_GBK" w:hAnsi="Times New Roman" w:cs="Times New Roman"/>
          <w:sz w:val="28"/>
          <w:szCs w:val="28"/>
        </w:rPr>
        <w:t>万元；</w:t>
      </w:r>
    </w:p>
    <w:p w:rsidR="002E78D3" w:rsidRPr="002E78D3" w:rsidRDefault="002E78D3" w:rsidP="002E78D3">
      <w:pPr>
        <w:widowControl/>
        <w:spacing w:line="600" w:lineRule="exact"/>
        <w:ind w:firstLineChars="200" w:firstLine="560"/>
        <w:jc w:val="left"/>
        <w:rPr>
          <w:rFonts w:ascii="Times New Roman" w:eastAsia="方正仿宋_GBK" w:hAnsi="Times New Roman" w:cs="Times New Roman"/>
          <w:sz w:val="28"/>
          <w:szCs w:val="28"/>
        </w:rPr>
      </w:pPr>
      <w:r w:rsidRPr="002E78D3">
        <w:rPr>
          <w:rFonts w:ascii="Times New Roman" w:eastAsia="方正仿宋_GBK" w:hAnsi="Times New Roman" w:cs="Times New Roman"/>
          <w:kern w:val="0"/>
          <w:sz w:val="28"/>
          <w:szCs w:val="28"/>
        </w:rPr>
        <w:t>8</w:t>
      </w:r>
      <w:r w:rsidRPr="002E78D3">
        <w:rPr>
          <w:rFonts w:ascii="Times New Roman" w:eastAsia="方正仿宋_GBK" w:hAnsi="Times New Roman" w:cs="Times New Roman"/>
          <w:kern w:val="0"/>
          <w:sz w:val="28"/>
          <w:szCs w:val="28"/>
        </w:rPr>
        <w:t>、企业科技人员队伍结构合理，一级注册执业资格的工程技术人员总数应当不少于</w:t>
      </w:r>
      <w:r w:rsidRPr="002E78D3">
        <w:rPr>
          <w:rFonts w:ascii="Times New Roman" w:eastAsia="方正仿宋_GBK" w:hAnsi="Times New Roman" w:cs="Times New Roman"/>
          <w:kern w:val="0"/>
          <w:sz w:val="28"/>
          <w:szCs w:val="28"/>
        </w:rPr>
        <w:t>50</w:t>
      </w:r>
      <w:r w:rsidRPr="002E78D3">
        <w:rPr>
          <w:rFonts w:ascii="Times New Roman" w:eastAsia="方正仿宋_GBK" w:hAnsi="Times New Roman" w:cs="Times New Roman"/>
          <w:kern w:val="0"/>
          <w:sz w:val="28"/>
          <w:szCs w:val="28"/>
        </w:rPr>
        <w:t>人，</w:t>
      </w:r>
      <w:r w:rsidRPr="002E78D3">
        <w:rPr>
          <w:rFonts w:ascii="Times New Roman" w:eastAsia="方正仿宋_GBK" w:hAnsi="Times New Roman" w:cs="Times New Roman"/>
          <w:sz w:val="28"/>
          <w:szCs w:val="28"/>
        </w:rPr>
        <w:t>技术中心专职研究与试验人员数不少于</w:t>
      </w:r>
      <w:r w:rsidRPr="002E78D3">
        <w:rPr>
          <w:rFonts w:ascii="Times New Roman" w:eastAsia="方正仿宋_GBK" w:hAnsi="Times New Roman" w:cs="Times New Roman"/>
          <w:sz w:val="28"/>
          <w:szCs w:val="28"/>
        </w:rPr>
        <w:t>20</w:t>
      </w:r>
      <w:r w:rsidRPr="002E78D3">
        <w:rPr>
          <w:rFonts w:ascii="Times New Roman" w:eastAsia="方正仿宋_GBK" w:hAnsi="Times New Roman" w:cs="Times New Roman"/>
          <w:sz w:val="28"/>
          <w:szCs w:val="28"/>
        </w:rPr>
        <w:t>人，具有高级技术职称的工程技术人员应当占技术中心职工总数的</w:t>
      </w:r>
      <w:r w:rsidRPr="002E78D3">
        <w:rPr>
          <w:rFonts w:ascii="Times New Roman" w:eastAsia="方正仿宋_GBK" w:hAnsi="Times New Roman" w:cs="Times New Roman"/>
          <w:sz w:val="28"/>
          <w:szCs w:val="28"/>
        </w:rPr>
        <w:t>30%</w:t>
      </w:r>
      <w:r w:rsidRPr="002E78D3">
        <w:rPr>
          <w:rFonts w:ascii="Times New Roman" w:eastAsia="方正仿宋_GBK" w:hAnsi="Times New Roman" w:cs="Times New Roman"/>
          <w:sz w:val="28"/>
          <w:szCs w:val="28"/>
        </w:rPr>
        <w:t>以上；</w:t>
      </w:r>
    </w:p>
    <w:p w:rsidR="002E78D3" w:rsidRPr="002E78D3" w:rsidRDefault="002E78D3" w:rsidP="002E78D3">
      <w:pPr>
        <w:spacing w:line="600" w:lineRule="exact"/>
        <w:ind w:firstLineChars="200" w:firstLine="560"/>
        <w:rPr>
          <w:rFonts w:ascii="Times New Roman" w:eastAsia="方正仿宋_GBK" w:hAnsi="Times New Roman" w:cs="Times New Roman"/>
          <w:kern w:val="0"/>
          <w:sz w:val="28"/>
          <w:szCs w:val="28"/>
        </w:rPr>
      </w:pPr>
      <w:r w:rsidRPr="002E78D3">
        <w:rPr>
          <w:rFonts w:ascii="Times New Roman" w:eastAsia="方正仿宋_GBK" w:hAnsi="Times New Roman" w:cs="Times New Roman"/>
          <w:sz w:val="28"/>
          <w:szCs w:val="28"/>
        </w:rPr>
        <w:t>9</w:t>
      </w:r>
      <w:r w:rsidRPr="002E78D3">
        <w:rPr>
          <w:rFonts w:ascii="Times New Roman" w:eastAsia="方正仿宋_GBK" w:hAnsi="Times New Roman" w:cs="Times New Roman"/>
          <w:sz w:val="28"/>
          <w:szCs w:val="28"/>
        </w:rPr>
        <w:t>、所在企业上年度没有由于技术原因发生重大质量事故、较大生产安全事故或二起以上（含二起）一般生产安全事故；</w:t>
      </w:r>
    </w:p>
    <w:p w:rsidR="002E78D3" w:rsidRPr="002E78D3" w:rsidRDefault="002E78D3" w:rsidP="002E78D3">
      <w:pPr>
        <w:spacing w:line="600" w:lineRule="exact"/>
        <w:ind w:firstLineChars="200" w:firstLine="560"/>
        <w:rPr>
          <w:rFonts w:ascii="Times New Roman" w:eastAsia="方正仿宋_GBK" w:hAnsi="Times New Roman" w:cs="Times New Roman"/>
          <w:sz w:val="28"/>
          <w:szCs w:val="28"/>
        </w:rPr>
      </w:pPr>
      <w:r w:rsidRPr="002E78D3">
        <w:rPr>
          <w:rFonts w:ascii="Times New Roman" w:eastAsia="方正仿宋_GBK" w:hAnsi="Times New Roman" w:cs="Times New Roman"/>
          <w:sz w:val="28"/>
          <w:szCs w:val="28"/>
        </w:rPr>
        <w:t>10</w:t>
      </w:r>
      <w:r w:rsidRPr="002E78D3">
        <w:rPr>
          <w:rFonts w:ascii="Times New Roman" w:eastAsia="方正仿宋_GBK" w:hAnsi="Times New Roman" w:cs="Times New Roman"/>
          <w:sz w:val="28"/>
          <w:szCs w:val="28"/>
        </w:rPr>
        <w:t>、企业近两年内没有确定的偷漏税行为。</w:t>
      </w:r>
    </w:p>
    <w:p w:rsidR="002E78D3" w:rsidRPr="002E78D3" w:rsidRDefault="002E78D3" w:rsidP="002E78D3">
      <w:pPr>
        <w:spacing w:line="600" w:lineRule="exact"/>
        <w:ind w:firstLineChars="200" w:firstLine="560"/>
        <w:rPr>
          <w:rFonts w:ascii="Times New Roman" w:eastAsia="方正仿宋_GBK" w:hAnsi="Times New Roman" w:cs="Times New Roman"/>
          <w:sz w:val="28"/>
          <w:szCs w:val="28"/>
        </w:rPr>
      </w:pPr>
      <w:r w:rsidRPr="002E78D3">
        <w:rPr>
          <w:rFonts w:ascii="Times New Roman" w:eastAsia="黑体" w:hAnsi="Times New Roman" w:cs="Times New Roman"/>
          <w:bCs/>
          <w:sz w:val="28"/>
          <w:szCs w:val="28"/>
        </w:rPr>
        <w:t>第六条</w:t>
      </w:r>
      <w:r w:rsidRPr="002E78D3">
        <w:rPr>
          <w:rFonts w:ascii="Times New Roman" w:eastAsia="仿宋_GB2312" w:hAnsi="Times New Roman" w:cs="Times New Roman"/>
          <w:sz w:val="28"/>
          <w:szCs w:val="28"/>
        </w:rPr>
        <w:t xml:space="preserve">　</w:t>
      </w:r>
      <w:r w:rsidRPr="002E78D3">
        <w:rPr>
          <w:rFonts w:ascii="Times New Roman" w:eastAsia="方正仿宋_GBK" w:hAnsi="Times New Roman" w:cs="Times New Roman"/>
          <w:sz w:val="28"/>
          <w:szCs w:val="28"/>
        </w:rPr>
        <w:t>江苏省认定企业技术中心认定程序</w:t>
      </w:r>
    </w:p>
    <w:p w:rsidR="002E78D3" w:rsidRPr="002E78D3" w:rsidRDefault="002E78D3" w:rsidP="002E78D3">
      <w:pPr>
        <w:spacing w:line="600" w:lineRule="exact"/>
        <w:ind w:firstLineChars="200" w:firstLine="560"/>
        <w:rPr>
          <w:rFonts w:ascii="Times New Roman" w:eastAsia="方正仿宋_GBK" w:hAnsi="Times New Roman" w:cs="Times New Roman"/>
          <w:sz w:val="28"/>
          <w:szCs w:val="28"/>
        </w:rPr>
      </w:pPr>
      <w:r w:rsidRPr="002E78D3">
        <w:rPr>
          <w:rFonts w:ascii="Times New Roman" w:eastAsia="方正仿宋_GBK" w:hAnsi="Times New Roman" w:cs="Times New Roman"/>
          <w:sz w:val="28"/>
          <w:szCs w:val="28"/>
        </w:rPr>
        <w:t>1</w:t>
      </w:r>
      <w:r w:rsidRPr="002E78D3">
        <w:rPr>
          <w:rFonts w:ascii="Times New Roman" w:eastAsia="方正仿宋_GBK" w:hAnsi="Times New Roman" w:cs="Times New Roman"/>
          <w:sz w:val="28"/>
          <w:szCs w:val="28"/>
        </w:rPr>
        <w:t>、按属地管理的原则，企业向省辖市</w:t>
      </w:r>
      <w:proofErr w:type="gramStart"/>
      <w:r w:rsidRPr="002E78D3">
        <w:rPr>
          <w:rFonts w:ascii="Times New Roman" w:eastAsia="方正仿宋_GBK" w:hAnsi="Times New Roman" w:cs="Times New Roman"/>
          <w:sz w:val="28"/>
          <w:szCs w:val="28"/>
        </w:rPr>
        <w:t>经信委提出</w:t>
      </w:r>
      <w:proofErr w:type="gramEnd"/>
      <w:r w:rsidRPr="002E78D3">
        <w:rPr>
          <w:rFonts w:ascii="Times New Roman" w:eastAsia="方正仿宋_GBK" w:hAnsi="Times New Roman" w:cs="Times New Roman"/>
          <w:sz w:val="28"/>
          <w:szCs w:val="28"/>
        </w:rPr>
        <w:t>申请并按要求</w:t>
      </w:r>
      <w:r w:rsidRPr="002E78D3">
        <w:rPr>
          <w:rFonts w:ascii="Times New Roman" w:eastAsia="方正仿宋_GBK" w:hAnsi="Times New Roman" w:cs="Times New Roman"/>
          <w:sz w:val="28"/>
          <w:szCs w:val="28"/>
        </w:rPr>
        <w:lastRenderedPageBreak/>
        <w:t>上报申请材料。申请材料包括：《江苏省认定建筑业企业技术中心申请报告》（附件一）和《建筑业企业技术中心评价材料》（附件二）。</w:t>
      </w:r>
    </w:p>
    <w:p w:rsidR="002E78D3" w:rsidRPr="002E78D3" w:rsidRDefault="002E78D3" w:rsidP="002E78D3">
      <w:pPr>
        <w:spacing w:line="600" w:lineRule="exact"/>
        <w:ind w:firstLineChars="200" w:firstLine="560"/>
        <w:rPr>
          <w:rFonts w:ascii="Times New Roman" w:eastAsia="方正仿宋_GBK" w:hAnsi="Times New Roman" w:cs="Times New Roman"/>
          <w:sz w:val="28"/>
          <w:szCs w:val="28"/>
        </w:rPr>
      </w:pPr>
      <w:r w:rsidRPr="002E78D3">
        <w:rPr>
          <w:rFonts w:ascii="Times New Roman" w:eastAsia="方正仿宋_GBK" w:hAnsi="Times New Roman" w:cs="Times New Roman"/>
          <w:sz w:val="28"/>
          <w:szCs w:val="28"/>
        </w:rPr>
        <w:t>2</w:t>
      </w:r>
      <w:r w:rsidRPr="002E78D3">
        <w:rPr>
          <w:rFonts w:ascii="Times New Roman" w:eastAsia="方正仿宋_GBK" w:hAnsi="Times New Roman" w:cs="Times New Roman"/>
          <w:sz w:val="28"/>
          <w:szCs w:val="28"/>
        </w:rPr>
        <w:t>、省辖市</w:t>
      </w:r>
      <w:proofErr w:type="gramStart"/>
      <w:r w:rsidRPr="002E78D3">
        <w:rPr>
          <w:rFonts w:ascii="Times New Roman" w:eastAsia="方正仿宋_GBK" w:hAnsi="Times New Roman" w:cs="Times New Roman"/>
          <w:sz w:val="28"/>
          <w:szCs w:val="28"/>
        </w:rPr>
        <w:t>经信委会同</w:t>
      </w:r>
      <w:proofErr w:type="gramEnd"/>
      <w:r w:rsidRPr="002E78D3">
        <w:rPr>
          <w:rFonts w:ascii="Times New Roman" w:eastAsia="方正仿宋_GBK" w:hAnsi="Times New Roman" w:cs="Times New Roman"/>
          <w:sz w:val="28"/>
          <w:szCs w:val="28"/>
        </w:rPr>
        <w:t>建设行政主管部门对企业上报的申请材料进行初审，确定推荐企业名单，签署推荐意见，并将推荐企业的申请材料（一式四份）在规定的时间内上报省经信委。</w:t>
      </w:r>
    </w:p>
    <w:p w:rsidR="002E78D3" w:rsidRPr="002E78D3" w:rsidRDefault="002E78D3" w:rsidP="002E78D3">
      <w:pPr>
        <w:spacing w:line="600" w:lineRule="exact"/>
        <w:ind w:firstLineChars="200" w:firstLine="560"/>
        <w:rPr>
          <w:rFonts w:ascii="Times New Roman" w:eastAsia="方正仿宋_GBK" w:hAnsi="Times New Roman" w:cs="Times New Roman"/>
          <w:sz w:val="28"/>
          <w:szCs w:val="28"/>
        </w:rPr>
      </w:pPr>
      <w:r w:rsidRPr="002E78D3">
        <w:rPr>
          <w:rFonts w:ascii="Times New Roman" w:eastAsia="方正仿宋_GBK" w:hAnsi="Times New Roman" w:cs="Times New Roman"/>
          <w:sz w:val="28"/>
          <w:szCs w:val="28"/>
        </w:rPr>
        <w:t>3</w:t>
      </w:r>
      <w:r w:rsidRPr="002E78D3">
        <w:rPr>
          <w:rFonts w:ascii="Times New Roman" w:eastAsia="方正仿宋_GBK" w:hAnsi="Times New Roman" w:cs="Times New Roman"/>
          <w:sz w:val="28"/>
          <w:szCs w:val="28"/>
        </w:rPr>
        <w:t>、省</w:t>
      </w:r>
      <w:proofErr w:type="gramStart"/>
      <w:r w:rsidRPr="002E78D3">
        <w:rPr>
          <w:rFonts w:ascii="Times New Roman" w:eastAsia="方正仿宋_GBK" w:hAnsi="Times New Roman" w:cs="Times New Roman"/>
          <w:sz w:val="28"/>
          <w:szCs w:val="28"/>
        </w:rPr>
        <w:t>经信委会同</w:t>
      </w:r>
      <w:proofErr w:type="gramEnd"/>
      <w:r w:rsidRPr="002E78D3">
        <w:rPr>
          <w:rFonts w:ascii="Times New Roman" w:eastAsia="方正仿宋_GBK" w:hAnsi="Times New Roman" w:cs="Times New Roman"/>
          <w:sz w:val="28"/>
          <w:szCs w:val="28"/>
        </w:rPr>
        <w:t>省住房城乡建设厅组织专家组按照《江苏省建筑业企业技术中心评价指标体系》（附件三）对企业申请材料进行初评，开展专家核查和专家质询，形成专家评审意见。</w:t>
      </w:r>
    </w:p>
    <w:p w:rsidR="002E78D3" w:rsidRPr="002E78D3" w:rsidRDefault="002E78D3" w:rsidP="002E78D3">
      <w:pPr>
        <w:spacing w:line="600" w:lineRule="exact"/>
        <w:ind w:firstLineChars="200" w:firstLine="560"/>
        <w:rPr>
          <w:rFonts w:ascii="Times New Roman" w:eastAsia="方正仿宋_GBK" w:hAnsi="Times New Roman" w:cs="Times New Roman"/>
          <w:sz w:val="28"/>
          <w:szCs w:val="28"/>
        </w:rPr>
      </w:pPr>
      <w:r w:rsidRPr="002E78D3">
        <w:rPr>
          <w:rFonts w:ascii="Times New Roman" w:eastAsia="方正仿宋_GBK" w:hAnsi="Times New Roman" w:cs="Times New Roman"/>
          <w:sz w:val="28"/>
          <w:szCs w:val="28"/>
        </w:rPr>
        <w:t>4</w:t>
      </w:r>
      <w:r w:rsidRPr="002E78D3">
        <w:rPr>
          <w:rFonts w:ascii="Times New Roman" w:eastAsia="方正仿宋_GBK" w:hAnsi="Times New Roman" w:cs="Times New Roman"/>
          <w:sz w:val="28"/>
          <w:szCs w:val="28"/>
        </w:rPr>
        <w:t>、省</w:t>
      </w:r>
      <w:proofErr w:type="gramStart"/>
      <w:r w:rsidRPr="002E78D3">
        <w:rPr>
          <w:rFonts w:ascii="Times New Roman" w:eastAsia="方正仿宋_GBK" w:hAnsi="Times New Roman" w:cs="Times New Roman"/>
          <w:sz w:val="28"/>
          <w:szCs w:val="28"/>
        </w:rPr>
        <w:t>经信委会同</w:t>
      </w:r>
      <w:proofErr w:type="gramEnd"/>
      <w:r w:rsidRPr="002E78D3">
        <w:rPr>
          <w:rFonts w:ascii="Times New Roman" w:eastAsia="方正仿宋_GBK" w:hAnsi="Times New Roman" w:cs="Times New Roman"/>
          <w:sz w:val="28"/>
          <w:szCs w:val="28"/>
        </w:rPr>
        <w:t>省住房城乡建设厅依据国家和省有关产业政策、对专家评审意见等进行综合审查后，择优确定江苏省认定建筑业企业技术中心名单，并予以发布和授牌。</w:t>
      </w:r>
    </w:p>
    <w:p w:rsidR="002E78D3" w:rsidRPr="002E78D3" w:rsidRDefault="002E78D3" w:rsidP="002E78D3">
      <w:pPr>
        <w:spacing w:line="600" w:lineRule="exact"/>
        <w:jc w:val="center"/>
        <w:rPr>
          <w:rFonts w:ascii="Times New Roman" w:eastAsia="方正仿宋_GBK" w:hAnsi="Times New Roman" w:cs="Times New Roman"/>
          <w:bCs/>
          <w:sz w:val="28"/>
          <w:szCs w:val="28"/>
        </w:rPr>
      </w:pPr>
    </w:p>
    <w:p w:rsidR="002E78D3" w:rsidRPr="002E78D3" w:rsidRDefault="002E78D3" w:rsidP="002E78D3">
      <w:pPr>
        <w:spacing w:line="600" w:lineRule="exact"/>
        <w:jc w:val="center"/>
        <w:rPr>
          <w:rFonts w:ascii="Times New Roman" w:eastAsia="方正黑体_GBK" w:hAnsi="Times New Roman" w:cs="Times New Roman"/>
          <w:bCs/>
          <w:sz w:val="28"/>
          <w:szCs w:val="28"/>
        </w:rPr>
      </w:pPr>
      <w:r w:rsidRPr="002E78D3">
        <w:rPr>
          <w:rFonts w:ascii="Times New Roman" w:eastAsia="方正黑体_GBK" w:hAnsi="Times New Roman" w:cs="Times New Roman"/>
          <w:bCs/>
          <w:sz w:val="28"/>
          <w:szCs w:val="28"/>
        </w:rPr>
        <w:t>第三章　评</w:t>
      </w:r>
      <w:r w:rsidRPr="002E78D3">
        <w:rPr>
          <w:rFonts w:ascii="Times New Roman" w:eastAsia="方正黑体_GBK" w:hAnsi="Times New Roman" w:cs="Times New Roman"/>
          <w:bCs/>
          <w:sz w:val="28"/>
          <w:szCs w:val="28"/>
        </w:rPr>
        <w:t xml:space="preserve">  </w:t>
      </w:r>
      <w:r w:rsidRPr="002E78D3">
        <w:rPr>
          <w:rFonts w:ascii="Times New Roman" w:eastAsia="方正黑体_GBK" w:hAnsi="Times New Roman" w:cs="Times New Roman"/>
          <w:bCs/>
          <w:sz w:val="28"/>
          <w:szCs w:val="28"/>
        </w:rPr>
        <w:t>价</w:t>
      </w:r>
    </w:p>
    <w:p w:rsidR="002E78D3" w:rsidRPr="002E78D3" w:rsidRDefault="002E78D3" w:rsidP="002E78D3">
      <w:pPr>
        <w:spacing w:line="600" w:lineRule="exact"/>
        <w:ind w:firstLineChars="200" w:firstLine="560"/>
        <w:rPr>
          <w:rFonts w:ascii="Times New Roman" w:eastAsia="方正仿宋_GBK" w:hAnsi="Times New Roman" w:cs="Times New Roman"/>
          <w:sz w:val="28"/>
          <w:szCs w:val="28"/>
        </w:rPr>
      </w:pPr>
      <w:r w:rsidRPr="002E78D3">
        <w:rPr>
          <w:rFonts w:ascii="Times New Roman" w:eastAsia="黑体" w:hAnsi="Times New Roman" w:cs="Times New Roman"/>
          <w:bCs/>
          <w:sz w:val="28"/>
          <w:szCs w:val="28"/>
        </w:rPr>
        <w:t>第七条</w:t>
      </w:r>
      <w:r w:rsidRPr="002E78D3">
        <w:rPr>
          <w:rFonts w:ascii="Times New Roman" w:eastAsia="黑体" w:hAnsi="Times New Roman" w:cs="Times New Roman"/>
          <w:b/>
          <w:bCs/>
          <w:sz w:val="28"/>
          <w:szCs w:val="28"/>
        </w:rPr>
        <w:t xml:space="preserve">　</w:t>
      </w:r>
      <w:r w:rsidRPr="002E78D3">
        <w:rPr>
          <w:rFonts w:ascii="Times New Roman" w:eastAsia="方正仿宋_GBK" w:hAnsi="Times New Roman" w:cs="Times New Roman"/>
          <w:sz w:val="28"/>
          <w:szCs w:val="28"/>
        </w:rPr>
        <w:t>按照《江苏省建筑业企业技术中心评价指标体系》，省</w:t>
      </w:r>
      <w:proofErr w:type="gramStart"/>
      <w:r w:rsidRPr="002E78D3">
        <w:rPr>
          <w:rFonts w:ascii="Times New Roman" w:eastAsia="方正仿宋_GBK" w:hAnsi="Times New Roman" w:cs="Times New Roman"/>
          <w:sz w:val="28"/>
          <w:szCs w:val="28"/>
        </w:rPr>
        <w:t>经信委会同</w:t>
      </w:r>
      <w:proofErr w:type="gramEnd"/>
      <w:r w:rsidRPr="002E78D3">
        <w:rPr>
          <w:rFonts w:ascii="Times New Roman" w:eastAsia="方正仿宋_GBK" w:hAnsi="Times New Roman" w:cs="Times New Roman"/>
          <w:sz w:val="28"/>
          <w:szCs w:val="28"/>
        </w:rPr>
        <w:t>省住房城乡建设厅对江苏省认定建筑业企业技术中心每两年进行一次评价。</w:t>
      </w:r>
    </w:p>
    <w:p w:rsidR="002E78D3" w:rsidRPr="002E78D3" w:rsidRDefault="002E78D3" w:rsidP="002E78D3">
      <w:pPr>
        <w:spacing w:line="600" w:lineRule="exact"/>
        <w:ind w:firstLineChars="200" w:firstLine="560"/>
        <w:rPr>
          <w:rFonts w:ascii="Times New Roman" w:eastAsia="方正仿宋_GBK" w:hAnsi="Times New Roman" w:cs="Times New Roman"/>
          <w:sz w:val="28"/>
          <w:szCs w:val="28"/>
        </w:rPr>
      </w:pPr>
      <w:r w:rsidRPr="002E78D3">
        <w:rPr>
          <w:rFonts w:ascii="Times New Roman" w:eastAsia="黑体" w:hAnsi="Times New Roman" w:cs="Times New Roman"/>
          <w:bCs/>
          <w:sz w:val="28"/>
          <w:szCs w:val="28"/>
        </w:rPr>
        <w:t>第八条</w:t>
      </w:r>
      <w:r w:rsidRPr="002E78D3">
        <w:rPr>
          <w:rFonts w:ascii="Times New Roman" w:eastAsia="仿宋_GB2312" w:hAnsi="Times New Roman" w:cs="Times New Roman"/>
          <w:b/>
          <w:bCs/>
          <w:sz w:val="28"/>
          <w:szCs w:val="28"/>
        </w:rPr>
        <w:t xml:space="preserve">　</w:t>
      </w:r>
      <w:r w:rsidRPr="002E78D3">
        <w:rPr>
          <w:rFonts w:ascii="Times New Roman" w:eastAsia="方正仿宋_GBK" w:hAnsi="Times New Roman" w:cs="Times New Roman"/>
          <w:sz w:val="28"/>
          <w:szCs w:val="28"/>
        </w:rPr>
        <w:t>评价程序：</w:t>
      </w:r>
    </w:p>
    <w:p w:rsidR="002E78D3" w:rsidRPr="002E78D3" w:rsidRDefault="002E78D3" w:rsidP="002E78D3">
      <w:pPr>
        <w:spacing w:line="600" w:lineRule="exact"/>
        <w:ind w:firstLineChars="200" w:firstLine="560"/>
        <w:rPr>
          <w:rFonts w:ascii="Times New Roman" w:eastAsia="方正仿宋_GBK" w:hAnsi="Times New Roman" w:cs="Times New Roman"/>
          <w:sz w:val="28"/>
          <w:szCs w:val="28"/>
        </w:rPr>
      </w:pPr>
      <w:r w:rsidRPr="002E78D3">
        <w:rPr>
          <w:rFonts w:ascii="Times New Roman" w:eastAsia="方正仿宋_GBK" w:hAnsi="Times New Roman" w:cs="Times New Roman"/>
          <w:sz w:val="28"/>
          <w:szCs w:val="28"/>
        </w:rPr>
        <w:t>1</w:t>
      </w:r>
      <w:r w:rsidRPr="002E78D3">
        <w:rPr>
          <w:rFonts w:ascii="Times New Roman" w:eastAsia="方正仿宋_GBK" w:hAnsi="Times New Roman" w:cs="Times New Roman"/>
          <w:sz w:val="28"/>
          <w:szCs w:val="28"/>
        </w:rPr>
        <w:t>、数据采集。江苏省认定建筑业企业技术中心按要求将评价材料报所在省辖市经信委。评价材料包括：《江苏省认定建筑业企业技术中心工作总结》（附件四）和《建筑业企业技术中心评价材料》，一式四份，装订成册。</w:t>
      </w:r>
    </w:p>
    <w:p w:rsidR="002E78D3" w:rsidRPr="002E78D3" w:rsidRDefault="002E78D3" w:rsidP="002E78D3">
      <w:pPr>
        <w:spacing w:line="600" w:lineRule="exact"/>
        <w:ind w:firstLineChars="200" w:firstLine="560"/>
        <w:rPr>
          <w:rFonts w:ascii="Times New Roman" w:eastAsia="方正仿宋_GBK" w:hAnsi="Times New Roman" w:cs="Times New Roman"/>
          <w:sz w:val="28"/>
          <w:szCs w:val="28"/>
        </w:rPr>
      </w:pPr>
      <w:r w:rsidRPr="002E78D3">
        <w:rPr>
          <w:rFonts w:ascii="Times New Roman" w:eastAsia="方正仿宋_GBK" w:hAnsi="Times New Roman" w:cs="Times New Roman"/>
          <w:sz w:val="28"/>
          <w:szCs w:val="28"/>
        </w:rPr>
        <w:t>2</w:t>
      </w:r>
      <w:r w:rsidRPr="002E78D3">
        <w:rPr>
          <w:rFonts w:ascii="Times New Roman" w:eastAsia="方正仿宋_GBK" w:hAnsi="Times New Roman" w:cs="Times New Roman"/>
          <w:sz w:val="28"/>
          <w:szCs w:val="28"/>
        </w:rPr>
        <w:t>、数据初审。省辖市</w:t>
      </w:r>
      <w:proofErr w:type="gramStart"/>
      <w:r w:rsidRPr="002E78D3">
        <w:rPr>
          <w:rFonts w:ascii="Times New Roman" w:eastAsia="方正仿宋_GBK" w:hAnsi="Times New Roman" w:cs="Times New Roman"/>
          <w:sz w:val="28"/>
          <w:szCs w:val="28"/>
        </w:rPr>
        <w:t>经信委会同</w:t>
      </w:r>
      <w:proofErr w:type="gramEnd"/>
      <w:r w:rsidRPr="002E78D3">
        <w:rPr>
          <w:rFonts w:ascii="Times New Roman" w:eastAsia="方正仿宋_GBK" w:hAnsi="Times New Roman" w:cs="Times New Roman"/>
          <w:sz w:val="28"/>
          <w:szCs w:val="28"/>
        </w:rPr>
        <w:t>建设行政主管部门对江苏省认定建筑业企业技术中心上报的评价材料进行审查，出具审查意见并加</w:t>
      </w:r>
      <w:r w:rsidRPr="002E78D3">
        <w:rPr>
          <w:rFonts w:ascii="Times New Roman" w:eastAsia="方正仿宋_GBK" w:hAnsi="Times New Roman" w:cs="Times New Roman"/>
          <w:sz w:val="28"/>
          <w:szCs w:val="28"/>
        </w:rPr>
        <w:lastRenderedPageBreak/>
        <w:t>盖公章后报省经信委。</w:t>
      </w:r>
    </w:p>
    <w:p w:rsidR="002E78D3" w:rsidRPr="002E78D3" w:rsidRDefault="002E78D3" w:rsidP="002E78D3">
      <w:pPr>
        <w:spacing w:line="600" w:lineRule="exact"/>
        <w:ind w:firstLineChars="200" w:firstLine="560"/>
        <w:rPr>
          <w:rFonts w:ascii="Times New Roman" w:eastAsia="方正仿宋_GBK" w:hAnsi="Times New Roman" w:cs="Times New Roman"/>
          <w:sz w:val="28"/>
          <w:szCs w:val="28"/>
        </w:rPr>
      </w:pPr>
      <w:r w:rsidRPr="002E78D3">
        <w:rPr>
          <w:rFonts w:ascii="Times New Roman" w:eastAsia="方正仿宋_GBK" w:hAnsi="Times New Roman" w:cs="Times New Roman"/>
          <w:sz w:val="28"/>
          <w:szCs w:val="28"/>
        </w:rPr>
        <w:t>3</w:t>
      </w:r>
      <w:r w:rsidRPr="002E78D3">
        <w:rPr>
          <w:rFonts w:ascii="Times New Roman" w:eastAsia="方正仿宋_GBK" w:hAnsi="Times New Roman" w:cs="Times New Roman"/>
          <w:sz w:val="28"/>
          <w:szCs w:val="28"/>
        </w:rPr>
        <w:t>、数据核查。省</w:t>
      </w:r>
      <w:proofErr w:type="gramStart"/>
      <w:r w:rsidRPr="002E78D3">
        <w:rPr>
          <w:rFonts w:ascii="Times New Roman" w:eastAsia="方正仿宋_GBK" w:hAnsi="Times New Roman" w:cs="Times New Roman"/>
          <w:sz w:val="28"/>
          <w:szCs w:val="28"/>
        </w:rPr>
        <w:t>经信委会同</w:t>
      </w:r>
      <w:proofErr w:type="gramEnd"/>
      <w:r w:rsidRPr="002E78D3">
        <w:rPr>
          <w:rFonts w:ascii="Times New Roman" w:eastAsia="方正仿宋_GBK" w:hAnsi="Times New Roman" w:cs="Times New Roman"/>
          <w:sz w:val="28"/>
          <w:szCs w:val="28"/>
        </w:rPr>
        <w:t>省住房城乡建设厅组织专家组，对江苏省认定建筑业企业技术中心上报的评价材料及相关情况进行核查，核查方式包括召开核查会议和实地核查等。</w:t>
      </w:r>
    </w:p>
    <w:p w:rsidR="002E78D3" w:rsidRPr="002E78D3" w:rsidRDefault="002E78D3" w:rsidP="002E78D3">
      <w:pPr>
        <w:spacing w:line="600" w:lineRule="exact"/>
        <w:ind w:firstLineChars="200" w:firstLine="560"/>
        <w:rPr>
          <w:rFonts w:ascii="Times New Roman" w:eastAsia="方正仿宋_GBK" w:hAnsi="Times New Roman" w:cs="Times New Roman"/>
          <w:sz w:val="28"/>
          <w:szCs w:val="28"/>
        </w:rPr>
      </w:pPr>
      <w:r w:rsidRPr="002E78D3">
        <w:rPr>
          <w:rFonts w:ascii="Times New Roman" w:eastAsia="方正仿宋_GBK" w:hAnsi="Times New Roman" w:cs="Times New Roman"/>
          <w:sz w:val="28"/>
          <w:szCs w:val="28"/>
        </w:rPr>
        <w:t>4</w:t>
      </w:r>
      <w:r w:rsidRPr="002E78D3">
        <w:rPr>
          <w:rFonts w:ascii="Times New Roman" w:eastAsia="方正仿宋_GBK" w:hAnsi="Times New Roman" w:cs="Times New Roman"/>
          <w:sz w:val="28"/>
          <w:szCs w:val="28"/>
        </w:rPr>
        <w:t>、数据计算与分析。省</w:t>
      </w:r>
      <w:proofErr w:type="gramStart"/>
      <w:r w:rsidRPr="002E78D3">
        <w:rPr>
          <w:rFonts w:ascii="Times New Roman" w:eastAsia="方正仿宋_GBK" w:hAnsi="Times New Roman" w:cs="Times New Roman"/>
          <w:sz w:val="28"/>
          <w:szCs w:val="28"/>
        </w:rPr>
        <w:t>经信委会同</w:t>
      </w:r>
      <w:proofErr w:type="gramEnd"/>
      <w:r w:rsidRPr="002E78D3">
        <w:rPr>
          <w:rFonts w:ascii="Times New Roman" w:eastAsia="方正仿宋_GBK" w:hAnsi="Times New Roman" w:cs="Times New Roman"/>
          <w:sz w:val="28"/>
          <w:szCs w:val="28"/>
        </w:rPr>
        <w:t>省住房城乡建设厅委托专家组对经核查后的数据按照《江苏省建筑业企业技术中心评价指标体系》的规定进行计算、分析，得出评价结果；</w:t>
      </w:r>
    </w:p>
    <w:p w:rsidR="002E78D3" w:rsidRPr="002E78D3" w:rsidRDefault="002E78D3" w:rsidP="002E78D3">
      <w:pPr>
        <w:spacing w:line="600" w:lineRule="exact"/>
        <w:ind w:firstLineChars="200" w:firstLine="560"/>
        <w:rPr>
          <w:rFonts w:ascii="Times New Roman" w:eastAsia="方正仿宋_GBK" w:hAnsi="Times New Roman" w:cs="Times New Roman"/>
          <w:sz w:val="28"/>
          <w:szCs w:val="28"/>
        </w:rPr>
      </w:pPr>
      <w:r w:rsidRPr="002E78D3">
        <w:rPr>
          <w:rFonts w:ascii="Times New Roman" w:eastAsia="方正仿宋_GBK" w:hAnsi="Times New Roman" w:cs="Times New Roman"/>
          <w:sz w:val="28"/>
          <w:szCs w:val="28"/>
        </w:rPr>
        <w:t>5</w:t>
      </w:r>
      <w:r w:rsidRPr="002E78D3">
        <w:rPr>
          <w:rFonts w:ascii="Times New Roman" w:eastAsia="方正仿宋_GBK" w:hAnsi="Times New Roman" w:cs="Times New Roman"/>
          <w:sz w:val="28"/>
          <w:szCs w:val="28"/>
        </w:rPr>
        <w:t>、评价结果确定。省</w:t>
      </w:r>
      <w:proofErr w:type="gramStart"/>
      <w:r w:rsidRPr="002E78D3">
        <w:rPr>
          <w:rFonts w:ascii="Times New Roman" w:eastAsia="方正仿宋_GBK" w:hAnsi="Times New Roman" w:cs="Times New Roman"/>
          <w:sz w:val="28"/>
          <w:szCs w:val="28"/>
        </w:rPr>
        <w:t>经信委会同</w:t>
      </w:r>
      <w:proofErr w:type="gramEnd"/>
      <w:r w:rsidRPr="002E78D3">
        <w:rPr>
          <w:rFonts w:ascii="Times New Roman" w:eastAsia="方正仿宋_GBK" w:hAnsi="Times New Roman" w:cs="Times New Roman"/>
          <w:sz w:val="28"/>
          <w:szCs w:val="28"/>
        </w:rPr>
        <w:t>省住房城乡建设厅对专家评价结果进行综合审核并确认评价结果。</w:t>
      </w:r>
    </w:p>
    <w:p w:rsidR="002E78D3" w:rsidRPr="002E78D3" w:rsidRDefault="002E78D3" w:rsidP="002E78D3">
      <w:pPr>
        <w:spacing w:line="600" w:lineRule="exact"/>
        <w:ind w:firstLineChars="200" w:firstLine="560"/>
        <w:rPr>
          <w:rFonts w:ascii="Times New Roman" w:eastAsia="方正仿宋_GBK" w:hAnsi="Times New Roman" w:cs="Times New Roman"/>
          <w:sz w:val="28"/>
          <w:szCs w:val="28"/>
        </w:rPr>
      </w:pPr>
      <w:r w:rsidRPr="002E78D3">
        <w:rPr>
          <w:rFonts w:ascii="Times New Roman" w:eastAsia="黑体" w:hAnsi="Times New Roman" w:cs="Times New Roman"/>
          <w:bCs/>
          <w:sz w:val="28"/>
          <w:szCs w:val="28"/>
        </w:rPr>
        <w:t>第九条</w:t>
      </w:r>
      <w:r w:rsidRPr="002E78D3">
        <w:rPr>
          <w:rFonts w:ascii="Times New Roman" w:eastAsia="仿宋_GB2312" w:hAnsi="Times New Roman" w:cs="Times New Roman"/>
          <w:bCs/>
          <w:sz w:val="28"/>
          <w:szCs w:val="28"/>
        </w:rPr>
        <w:t xml:space="preserve">　</w:t>
      </w:r>
      <w:r w:rsidRPr="002E78D3">
        <w:rPr>
          <w:rFonts w:ascii="Times New Roman" w:eastAsia="方正仿宋_GBK" w:hAnsi="Times New Roman" w:cs="Times New Roman"/>
          <w:sz w:val="28"/>
          <w:szCs w:val="28"/>
        </w:rPr>
        <w:t>企业技术中心评价结果分为优秀、合格、不合格。</w:t>
      </w:r>
    </w:p>
    <w:p w:rsidR="002E78D3" w:rsidRPr="002E78D3" w:rsidRDefault="002E78D3" w:rsidP="002E78D3">
      <w:pPr>
        <w:spacing w:line="600" w:lineRule="exact"/>
        <w:ind w:firstLineChars="200" w:firstLine="560"/>
        <w:rPr>
          <w:rFonts w:ascii="Times New Roman" w:eastAsia="方正仿宋_GBK" w:hAnsi="Times New Roman" w:cs="Times New Roman"/>
          <w:sz w:val="28"/>
          <w:szCs w:val="28"/>
        </w:rPr>
      </w:pPr>
      <w:r w:rsidRPr="002E78D3">
        <w:rPr>
          <w:rFonts w:ascii="Times New Roman" w:eastAsia="方正仿宋_GBK" w:hAnsi="Times New Roman" w:cs="Times New Roman"/>
          <w:sz w:val="28"/>
          <w:szCs w:val="28"/>
        </w:rPr>
        <w:t>1</w:t>
      </w:r>
      <w:r w:rsidRPr="002E78D3">
        <w:rPr>
          <w:rFonts w:ascii="Times New Roman" w:eastAsia="方正仿宋_GBK" w:hAnsi="Times New Roman" w:cs="Times New Roman"/>
          <w:sz w:val="28"/>
          <w:szCs w:val="28"/>
        </w:rPr>
        <w:t>、评价得分</w:t>
      </w:r>
      <w:r w:rsidRPr="002E78D3">
        <w:rPr>
          <w:rFonts w:ascii="Times New Roman" w:eastAsia="方正仿宋_GBK" w:hAnsi="Times New Roman" w:cs="Times New Roman"/>
          <w:sz w:val="28"/>
          <w:szCs w:val="28"/>
        </w:rPr>
        <w:t>85</w:t>
      </w:r>
      <w:r w:rsidRPr="002E78D3">
        <w:rPr>
          <w:rFonts w:ascii="Times New Roman" w:eastAsia="方正仿宋_GBK" w:hAnsi="Times New Roman" w:cs="Times New Roman"/>
          <w:sz w:val="28"/>
          <w:szCs w:val="28"/>
        </w:rPr>
        <w:t>分及以上者为优秀。</w:t>
      </w:r>
    </w:p>
    <w:p w:rsidR="002E78D3" w:rsidRPr="002E78D3" w:rsidRDefault="002E78D3" w:rsidP="002E78D3">
      <w:pPr>
        <w:spacing w:line="600" w:lineRule="exact"/>
        <w:ind w:firstLineChars="200" w:firstLine="560"/>
        <w:rPr>
          <w:rFonts w:ascii="Times New Roman" w:eastAsia="方正仿宋_GBK" w:hAnsi="Times New Roman" w:cs="Times New Roman"/>
          <w:sz w:val="28"/>
          <w:szCs w:val="28"/>
        </w:rPr>
      </w:pPr>
      <w:r w:rsidRPr="002E78D3">
        <w:rPr>
          <w:rFonts w:ascii="Times New Roman" w:eastAsia="方正仿宋_GBK" w:hAnsi="Times New Roman" w:cs="Times New Roman"/>
          <w:sz w:val="28"/>
          <w:szCs w:val="28"/>
        </w:rPr>
        <w:t>2</w:t>
      </w:r>
      <w:r w:rsidRPr="002E78D3">
        <w:rPr>
          <w:rFonts w:ascii="Times New Roman" w:eastAsia="方正仿宋_GBK" w:hAnsi="Times New Roman" w:cs="Times New Roman"/>
          <w:sz w:val="28"/>
          <w:szCs w:val="28"/>
        </w:rPr>
        <w:t>、评价得分</w:t>
      </w:r>
      <w:r w:rsidRPr="002E78D3">
        <w:rPr>
          <w:rFonts w:ascii="Times New Roman" w:eastAsia="方正仿宋_GBK" w:hAnsi="Times New Roman" w:cs="Times New Roman"/>
          <w:sz w:val="28"/>
          <w:szCs w:val="28"/>
        </w:rPr>
        <w:t>60</w:t>
      </w:r>
      <w:r w:rsidRPr="002E78D3">
        <w:rPr>
          <w:rFonts w:ascii="Times New Roman" w:eastAsia="方正仿宋_GBK" w:hAnsi="Times New Roman" w:cs="Times New Roman"/>
          <w:sz w:val="28"/>
          <w:szCs w:val="28"/>
        </w:rPr>
        <w:t>分（含</w:t>
      </w:r>
      <w:r w:rsidRPr="002E78D3">
        <w:rPr>
          <w:rFonts w:ascii="Times New Roman" w:eastAsia="方正仿宋_GBK" w:hAnsi="Times New Roman" w:cs="Times New Roman"/>
          <w:sz w:val="28"/>
          <w:szCs w:val="28"/>
        </w:rPr>
        <w:t>60</w:t>
      </w:r>
      <w:r w:rsidRPr="002E78D3">
        <w:rPr>
          <w:rFonts w:ascii="Times New Roman" w:eastAsia="方正仿宋_GBK" w:hAnsi="Times New Roman" w:cs="Times New Roman"/>
          <w:sz w:val="28"/>
          <w:szCs w:val="28"/>
        </w:rPr>
        <w:t>分）至</w:t>
      </w:r>
      <w:r w:rsidRPr="002E78D3">
        <w:rPr>
          <w:rFonts w:ascii="Times New Roman" w:eastAsia="方正仿宋_GBK" w:hAnsi="Times New Roman" w:cs="Times New Roman"/>
          <w:sz w:val="28"/>
          <w:szCs w:val="28"/>
        </w:rPr>
        <w:t>85</w:t>
      </w:r>
      <w:r w:rsidRPr="002E78D3">
        <w:rPr>
          <w:rFonts w:ascii="Times New Roman" w:eastAsia="方正仿宋_GBK" w:hAnsi="Times New Roman" w:cs="Times New Roman"/>
          <w:sz w:val="28"/>
          <w:szCs w:val="28"/>
        </w:rPr>
        <w:t>分之间为合格。</w:t>
      </w:r>
    </w:p>
    <w:p w:rsidR="002E78D3" w:rsidRPr="002E78D3" w:rsidRDefault="002E78D3" w:rsidP="002E78D3">
      <w:pPr>
        <w:spacing w:line="600" w:lineRule="exact"/>
        <w:ind w:firstLineChars="200" w:firstLine="560"/>
        <w:rPr>
          <w:rFonts w:ascii="Times New Roman" w:eastAsia="方正仿宋_GBK" w:hAnsi="Times New Roman" w:cs="Times New Roman"/>
          <w:sz w:val="28"/>
          <w:szCs w:val="28"/>
        </w:rPr>
      </w:pPr>
      <w:r w:rsidRPr="002E78D3">
        <w:rPr>
          <w:rFonts w:ascii="Times New Roman" w:eastAsia="方正仿宋_GBK" w:hAnsi="Times New Roman" w:cs="Times New Roman"/>
          <w:sz w:val="28"/>
          <w:szCs w:val="28"/>
        </w:rPr>
        <w:t>3</w:t>
      </w:r>
      <w:r w:rsidRPr="002E78D3">
        <w:rPr>
          <w:rFonts w:ascii="Times New Roman" w:eastAsia="方正仿宋_GBK" w:hAnsi="Times New Roman" w:cs="Times New Roman"/>
          <w:sz w:val="28"/>
          <w:szCs w:val="28"/>
        </w:rPr>
        <w:t>、有下列情况之一的评价为不合格：</w:t>
      </w:r>
    </w:p>
    <w:p w:rsidR="002E78D3" w:rsidRPr="002E78D3" w:rsidRDefault="002E78D3" w:rsidP="002E78D3">
      <w:pPr>
        <w:spacing w:line="600" w:lineRule="exact"/>
        <w:ind w:firstLineChars="200" w:firstLine="560"/>
        <w:rPr>
          <w:rFonts w:ascii="Times New Roman" w:eastAsia="方正仿宋_GBK" w:hAnsi="Times New Roman" w:cs="Times New Roman"/>
          <w:sz w:val="28"/>
          <w:szCs w:val="28"/>
        </w:rPr>
      </w:pPr>
      <w:r w:rsidRPr="002E78D3">
        <w:rPr>
          <w:rFonts w:ascii="Times New Roman" w:eastAsia="方正仿宋_GBK" w:hAnsi="Times New Roman" w:cs="Times New Roman"/>
          <w:sz w:val="28"/>
          <w:szCs w:val="28"/>
        </w:rPr>
        <w:t>（</w:t>
      </w:r>
      <w:r w:rsidRPr="002E78D3">
        <w:rPr>
          <w:rFonts w:ascii="Times New Roman" w:eastAsia="方正仿宋_GBK" w:hAnsi="Times New Roman" w:cs="Times New Roman"/>
          <w:sz w:val="28"/>
          <w:szCs w:val="28"/>
        </w:rPr>
        <w:t>1</w:t>
      </w:r>
      <w:r w:rsidRPr="002E78D3">
        <w:rPr>
          <w:rFonts w:ascii="Times New Roman" w:eastAsia="方正仿宋_GBK" w:hAnsi="Times New Roman" w:cs="Times New Roman"/>
          <w:sz w:val="28"/>
          <w:szCs w:val="28"/>
        </w:rPr>
        <w:t>）评价得分低于</w:t>
      </w:r>
      <w:r w:rsidRPr="002E78D3">
        <w:rPr>
          <w:rFonts w:ascii="Times New Roman" w:eastAsia="方正仿宋_GBK" w:hAnsi="Times New Roman" w:cs="Times New Roman"/>
          <w:sz w:val="28"/>
          <w:szCs w:val="28"/>
        </w:rPr>
        <w:t>60</w:t>
      </w:r>
      <w:r w:rsidRPr="002E78D3">
        <w:rPr>
          <w:rFonts w:ascii="Times New Roman" w:eastAsia="方正仿宋_GBK" w:hAnsi="Times New Roman" w:cs="Times New Roman"/>
          <w:sz w:val="28"/>
          <w:szCs w:val="28"/>
        </w:rPr>
        <w:t>分；</w:t>
      </w:r>
    </w:p>
    <w:p w:rsidR="002E78D3" w:rsidRPr="002E78D3" w:rsidRDefault="002E78D3" w:rsidP="002E78D3">
      <w:pPr>
        <w:spacing w:line="600" w:lineRule="exact"/>
        <w:ind w:firstLineChars="200" w:firstLine="560"/>
        <w:rPr>
          <w:rFonts w:ascii="Times New Roman" w:eastAsia="方正仿宋_GBK" w:hAnsi="Times New Roman" w:cs="Times New Roman"/>
          <w:sz w:val="28"/>
          <w:szCs w:val="28"/>
        </w:rPr>
      </w:pPr>
      <w:r w:rsidRPr="002E78D3">
        <w:rPr>
          <w:rFonts w:ascii="Times New Roman" w:eastAsia="方正仿宋_GBK" w:hAnsi="Times New Roman" w:cs="Times New Roman"/>
          <w:sz w:val="28"/>
          <w:szCs w:val="28"/>
        </w:rPr>
        <w:t>（</w:t>
      </w:r>
      <w:r w:rsidRPr="002E78D3">
        <w:rPr>
          <w:rFonts w:ascii="Times New Roman" w:eastAsia="方正仿宋_GBK" w:hAnsi="Times New Roman" w:cs="Times New Roman"/>
          <w:sz w:val="28"/>
          <w:szCs w:val="28"/>
        </w:rPr>
        <w:t>2</w:t>
      </w:r>
      <w:r w:rsidRPr="002E78D3">
        <w:rPr>
          <w:rFonts w:ascii="Times New Roman" w:eastAsia="方正仿宋_GBK" w:hAnsi="Times New Roman" w:cs="Times New Roman"/>
          <w:sz w:val="28"/>
          <w:szCs w:val="28"/>
        </w:rPr>
        <w:t>）连续两次评价得分在</w:t>
      </w:r>
      <w:r w:rsidRPr="002E78D3">
        <w:rPr>
          <w:rFonts w:ascii="Times New Roman" w:eastAsia="方正仿宋_GBK" w:hAnsi="Times New Roman" w:cs="Times New Roman"/>
          <w:sz w:val="28"/>
          <w:szCs w:val="28"/>
        </w:rPr>
        <w:t>65</w:t>
      </w:r>
      <w:r w:rsidRPr="002E78D3">
        <w:rPr>
          <w:rFonts w:ascii="Times New Roman" w:eastAsia="方正仿宋_GBK" w:hAnsi="Times New Roman" w:cs="Times New Roman"/>
          <w:sz w:val="28"/>
          <w:szCs w:val="28"/>
        </w:rPr>
        <w:t>分（含</w:t>
      </w:r>
      <w:r w:rsidRPr="002E78D3">
        <w:rPr>
          <w:rFonts w:ascii="Times New Roman" w:eastAsia="方正仿宋_GBK" w:hAnsi="Times New Roman" w:cs="Times New Roman"/>
          <w:sz w:val="28"/>
          <w:szCs w:val="28"/>
        </w:rPr>
        <w:t>65</w:t>
      </w:r>
      <w:r w:rsidRPr="002E78D3">
        <w:rPr>
          <w:rFonts w:ascii="Times New Roman" w:eastAsia="方正仿宋_GBK" w:hAnsi="Times New Roman" w:cs="Times New Roman"/>
          <w:sz w:val="28"/>
          <w:szCs w:val="28"/>
        </w:rPr>
        <w:t>分）至</w:t>
      </w:r>
      <w:r w:rsidRPr="002E78D3">
        <w:rPr>
          <w:rFonts w:ascii="Times New Roman" w:eastAsia="方正仿宋_GBK" w:hAnsi="Times New Roman" w:cs="Times New Roman"/>
          <w:sz w:val="28"/>
          <w:szCs w:val="28"/>
        </w:rPr>
        <w:t>60</w:t>
      </w:r>
      <w:r w:rsidRPr="002E78D3">
        <w:rPr>
          <w:rFonts w:ascii="Times New Roman" w:eastAsia="方正仿宋_GBK" w:hAnsi="Times New Roman" w:cs="Times New Roman"/>
          <w:sz w:val="28"/>
          <w:szCs w:val="28"/>
        </w:rPr>
        <w:t>分之间；</w:t>
      </w:r>
    </w:p>
    <w:p w:rsidR="002E78D3" w:rsidRPr="002E78D3" w:rsidRDefault="002E78D3" w:rsidP="002E78D3">
      <w:pPr>
        <w:spacing w:line="600" w:lineRule="exact"/>
        <w:ind w:firstLineChars="200" w:firstLine="560"/>
        <w:rPr>
          <w:rFonts w:ascii="Times New Roman" w:eastAsia="方正仿宋_GBK" w:hAnsi="Times New Roman" w:cs="Times New Roman"/>
          <w:sz w:val="28"/>
          <w:szCs w:val="28"/>
        </w:rPr>
      </w:pPr>
      <w:r w:rsidRPr="002E78D3">
        <w:rPr>
          <w:rFonts w:ascii="Times New Roman" w:eastAsia="方正仿宋_GBK" w:hAnsi="Times New Roman" w:cs="Times New Roman"/>
          <w:sz w:val="28"/>
          <w:szCs w:val="28"/>
        </w:rPr>
        <w:t>（</w:t>
      </w:r>
      <w:r w:rsidRPr="002E78D3">
        <w:rPr>
          <w:rFonts w:ascii="Times New Roman" w:eastAsia="方正仿宋_GBK" w:hAnsi="Times New Roman" w:cs="Times New Roman"/>
          <w:sz w:val="28"/>
          <w:szCs w:val="28"/>
        </w:rPr>
        <w:t>3</w:t>
      </w:r>
      <w:r w:rsidRPr="002E78D3">
        <w:rPr>
          <w:rFonts w:ascii="Times New Roman" w:eastAsia="方正仿宋_GBK" w:hAnsi="Times New Roman" w:cs="Times New Roman"/>
          <w:sz w:val="28"/>
          <w:szCs w:val="28"/>
        </w:rPr>
        <w:t>）逾期一个月不上报评价材料的企业技术中心。</w:t>
      </w:r>
    </w:p>
    <w:p w:rsidR="002E78D3" w:rsidRPr="002E78D3" w:rsidRDefault="002E78D3" w:rsidP="002E78D3">
      <w:pPr>
        <w:spacing w:line="600" w:lineRule="exact"/>
        <w:ind w:firstLineChars="200" w:firstLine="560"/>
        <w:rPr>
          <w:rFonts w:ascii="Times New Roman" w:eastAsia="方正仿宋_GBK" w:hAnsi="Times New Roman" w:cs="Times New Roman"/>
          <w:sz w:val="28"/>
          <w:szCs w:val="28"/>
        </w:rPr>
      </w:pPr>
      <w:r w:rsidRPr="002E78D3">
        <w:rPr>
          <w:rFonts w:ascii="Times New Roman" w:eastAsia="黑体" w:hAnsi="Times New Roman" w:cs="Times New Roman"/>
          <w:bCs/>
          <w:sz w:val="28"/>
          <w:szCs w:val="28"/>
        </w:rPr>
        <w:t>第十条</w:t>
      </w:r>
      <w:r w:rsidRPr="002E78D3">
        <w:rPr>
          <w:rFonts w:ascii="Times New Roman" w:eastAsia="仿宋_GB2312" w:hAnsi="Times New Roman" w:cs="Times New Roman"/>
          <w:sz w:val="28"/>
          <w:szCs w:val="28"/>
        </w:rPr>
        <w:t xml:space="preserve">　</w:t>
      </w:r>
      <w:r w:rsidRPr="002E78D3">
        <w:rPr>
          <w:rFonts w:ascii="Times New Roman" w:eastAsia="方正仿宋_GBK" w:hAnsi="Times New Roman" w:cs="Times New Roman"/>
          <w:sz w:val="28"/>
          <w:szCs w:val="28"/>
        </w:rPr>
        <w:t>江苏省认定建筑业企业技术中心评价结果，省经信委、省住房城乡建设厅将予以公布。</w:t>
      </w:r>
    </w:p>
    <w:p w:rsidR="002E78D3" w:rsidRPr="002E78D3" w:rsidRDefault="002E78D3" w:rsidP="002E78D3">
      <w:pPr>
        <w:spacing w:line="600" w:lineRule="exact"/>
        <w:jc w:val="center"/>
        <w:rPr>
          <w:rFonts w:ascii="Times New Roman" w:eastAsia="仿宋_GB2312" w:hAnsi="Times New Roman" w:cs="Times New Roman"/>
          <w:bCs/>
          <w:sz w:val="28"/>
          <w:szCs w:val="28"/>
        </w:rPr>
      </w:pPr>
    </w:p>
    <w:p w:rsidR="002E78D3" w:rsidRPr="002E78D3" w:rsidRDefault="002E78D3" w:rsidP="002E78D3">
      <w:pPr>
        <w:spacing w:line="600" w:lineRule="exact"/>
        <w:jc w:val="center"/>
        <w:rPr>
          <w:rFonts w:ascii="Times New Roman" w:eastAsia="方正黑体_GBK" w:hAnsi="Times New Roman" w:cs="Times New Roman"/>
          <w:bCs/>
          <w:sz w:val="28"/>
          <w:szCs w:val="28"/>
        </w:rPr>
      </w:pPr>
      <w:r w:rsidRPr="002E78D3">
        <w:rPr>
          <w:rFonts w:ascii="Times New Roman" w:eastAsia="方正黑体_GBK" w:hAnsi="Times New Roman" w:cs="Times New Roman"/>
          <w:bCs/>
          <w:sz w:val="28"/>
          <w:szCs w:val="28"/>
        </w:rPr>
        <w:t>第四章　调整与撤销</w:t>
      </w:r>
    </w:p>
    <w:p w:rsidR="002E78D3" w:rsidRPr="002E78D3" w:rsidRDefault="002E78D3" w:rsidP="002E78D3">
      <w:pPr>
        <w:spacing w:line="600" w:lineRule="exact"/>
        <w:ind w:firstLineChars="200" w:firstLine="560"/>
        <w:rPr>
          <w:rFonts w:ascii="Times New Roman" w:eastAsia="方正仿宋_GBK" w:hAnsi="Times New Roman" w:cs="Times New Roman"/>
          <w:sz w:val="28"/>
          <w:szCs w:val="28"/>
        </w:rPr>
      </w:pPr>
      <w:r w:rsidRPr="002E78D3">
        <w:rPr>
          <w:rFonts w:ascii="Times New Roman" w:eastAsia="黑体" w:hAnsi="Times New Roman" w:cs="Times New Roman"/>
          <w:bCs/>
          <w:sz w:val="28"/>
          <w:szCs w:val="28"/>
        </w:rPr>
        <w:t>第十一条</w:t>
      </w:r>
      <w:r w:rsidRPr="002E78D3">
        <w:rPr>
          <w:rFonts w:ascii="Times New Roman" w:eastAsia="仿宋_GB2312" w:hAnsi="Times New Roman" w:cs="Times New Roman"/>
          <w:sz w:val="28"/>
          <w:szCs w:val="28"/>
        </w:rPr>
        <w:t xml:space="preserve">　</w:t>
      </w:r>
      <w:r w:rsidRPr="002E78D3">
        <w:rPr>
          <w:rFonts w:ascii="Times New Roman" w:eastAsia="方正仿宋_GBK" w:hAnsi="Times New Roman" w:cs="Times New Roman"/>
          <w:sz w:val="28"/>
          <w:szCs w:val="28"/>
        </w:rPr>
        <w:t>建筑企业集团公司技术中心被认定为江苏省认定建筑业企业技术中心的，其下属公司原有的江苏省认定企业技术中心资格视情况调整为集团公司江苏省认定企业技术中心的分中心。</w:t>
      </w:r>
    </w:p>
    <w:p w:rsidR="002E78D3" w:rsidRPr="002E78D3" w:rsidRDefault="002E78D3" w:rsidP="002E78D3">
      <w:pPr>
        <w:widowControl/>
        <w:spacing w:line="600" w:lineRule="exact"/>
        <w:ind w:firstLine="640"/>
        <w:rPr>
          <w:rFonts w:ascii="Times New Roman" w:eastAsia="方正仿宋_GBK" w:hAnsi="Times New Roman" w:cs="Times New Roman"/>
          <w:kern w:val="0"/>
          <w:sz w:val="28"/>
          <w:szCs w:val="28"/>
        </w:rPr>
      </w:pPr>
      <w:r w:rsidRPr="002E78D3">
        <w:rPr>
          <w:rFonts w:ascii="Times New Roman" w:eastAsia="方正仿宋_GBK" w:hAnsi="Times New Roman" w:cs="Times New Roman"/>
          <w:kern w:val="0"/>
          <w:sz w:val="28"/>
          <w:szCs w:val="28"/>
        </w:rPr>
        <w:lastRenderedPageBreak/>
        <w:t>其所属控股子公司技术中心如</w:t>
      </w:r>
      <w:proofErr w:type="gramStart"/>
      <w:r w:rsidRPr="002E78D3">
        <w:rPr>
          <w:rFonts w:ascii="Times New Roman" w:eastAsia="方正仿宋_GBK" w:hAnsi="Times New Roman" w:cs="Times New Roman"/>
          <w:kern w:val="0"/>
          <w:sz w:val="28"/>
          <w:szCs w:val="28"/>
        </w:rPr>
        <w:t>具备省</w:t>
      </w:r>
      <w:proofErr w:type="gramEnd"/>
      <w:r w:rsidRPr="002E78D3">
        <w:rPr>
          <w:rFonts w:ascii="Times New Roman" w:eastAsia="方正仿宋_GBK" w:hAnsi="Times New Roman" w:cs="Times New Roman"/>
          <w:kern w:val="0"/>
          <w:sz w:val="28"/>
          <w:szCs w:val="28"/>
        </w:rPr>
        <w:t>认定建筑业企业技术中心条件，且从事业务领域与母公司不同，可申请作为该企业省认定建筑业企业技术中心的分中心，申请材料和认定程序与省认定建筑业企业技术中心相同。</w:t>
      </w:r>
    </w:p>
    <w:p w:rsidR="002E78D3" w:rsidRPr="002E78D3" w:rsidRDefault="002E78D3" w:rsidP="002E78D3">
      <w:pPr>
        <w:spacing w:line="600" w:lineRule="exact"/>
        <w:ind w:firstLineChars="200" w:firstLine="560"/>
        <w:rPr>
          <w:rFonts w:ascii="Times New Roman" w:eastAsia="方正仿宋_GBK" w:hAnsi="Times New Roman" w:cs="Times New Roman"/>
          <w:sz w:val="28"/>
          <w:szCs w:val="28"/>
        </w:rPr>
      </w:pPr>
      <w:r w:rsidRPr="002E78D3">
        <w:rPr>
          <w:rFonts w:ascii="Times New Roman" w:eastAsia="黑体" w:hAnsi="Times New Roman" w:cs="Times New Roman"/>
          <w:bCs/>
          <w:sz w:val="28"/>
          <w:szCs w:val="28"/>
        </w:rPr>
        <w:t>第十二条</w:t>
      </w:r>
      <w:r w:rsidRPr="002E78D3">
        <w:rPr>
          <w:rFonts w:ascii="Times New Roman" w:eastAsia="仿宋_GB2312" w:hAnsi="Times New Roman" w:cs="Times New Roman"/>
          <w:sz w:val="28"/>
          <w:szCs w:val="28"/>
        </w:rPr>
        <w:t xml:space="preserve">　</w:t>
      </w:r>
      <w:r w:rsidRPr="002E78D3">
        <w:rPr>
          <w:rFonts w:ascii="Times New Roman" w:eastAsia="方正仿宋_GBK" w:hAnsi="Times New Roman" w:cs="Times New Roman"/>
          <w:sz w:val="28"/>
          <w:szCs w:val="28"/>
        </w:rPr>
        <w:t>江苏省认定建筑业企业技术中心所在企业发生更名、重组等重大调整的，应在办理相关手续后一个月内报省辖市</w:t>
      </w:r>
      <w:proofErr w:type="gramStart"/>
      <w:r w:rsidRPr="002E78D3">
        <w:rPr>
          <w:rFonts w:ascii="Times New Roman" w:eastAsia="方正仿宋_GBK" w:hAnsi="Times New Roman" w:cs="Times New Roman"/>
          <w:sz w:val="28"/>
          <w:szCs w:val="28"/>
        </w:rPr>
        <w:t>经信委和</w:t>
      </w:r>
      <w:proofErr w:type="gramEnd"/>
      <w:r w:rsidRPr="002E78D3">
        <w:rPr>
          <w:rFonts w:ascii="Times New Roman" w:eastAsia="方正仿宋_GBK" w:hAnsi="Times New Roman" w:cs="Times New Roman"/>
          <w:sz w:val="28"/>
          <w:szCs w:val="28"/>
        </w:rPr>
        <w:t>建设行政主管部门，并将有关文件（复印件）报省经信委，经省</w:t>
      </w:r>
      <w:proofErr w:type="gramStart"/>
      <w:r w:rsidRPr="002E78D3">
        <w:rPr>
          <w:rFonts w:ascii="Times New Roman" w:eastAsia="方正仿宋_GBK" w:hAnsi="Times New Roman" w:cs="Times New Roman"/>
          <w:sz w:val="28"/>
          <w:szCs w:val="28"/>
        </w:rPr>
        <w:t>经信委会同</w:t>
      </w:r>
      <w:proofErr w:type="gramEnd"/>
      <w:r w:rsidRPr="002E78D3">
        <w:rPr>
          <w:rFonts w:ascii="Times New Roman" w:eastAsia="方正仿宋_GBK" w:hAnsi="Times New Roman" w:cs="Times New Roman"/>
          <w:sz w:val="28"/>
          <w:szCs w:val="28"/>
        </w:rPr>
        <w:t>省住房城乡建设厅办理更名等手续。</w:t>
      </w:r>
    </w:p>
    <w:p w:rsidR="002E78D3" w:rsidRPr="002E78D3" w:rsidRDefault="002E78D3" w:rsidP="002E78D3">
      <w:pPr>
        <w:spacing w:line="600" w:lineRule="exact"/>
        <w:ind w:firstLineChars="200" w:firstLine="560"/>
        <w:rPr>
          <w:rFonts w:ascii="Times New Roman" w:eastAsia="方正仿宋_GBK" w:hAnsi="Times New Roman" w:cs="Times New Roman"/>
          <w:sz w:val="28"/>
          <w:szCs w:val="28"/>
        </w:rPr>
      </w:pPr>
      <w:r w:rsidRPr="002E78D3">
        <w:rPr>
          <w:rFonts w:ascii="Times New Roman" w:eastAsia="黑体" w:hAnsi="Times New Roman" w:cs="Times New Roman"/>
          <w:bCs/>
          <w:sz w:val="28"/>
          <w:szCs w:val="28"/>
        </w:rPr>
        <w:t>第十三条</w:t>
      </w:r>
      <w:r w:rsidRPr="002E78D3">
        <w:rPr>
          <w:rFonts w:ascii="Times New Roman" w:eastAsia="仿宋_GB2312" w:hAnsi="Times New Roman" w:cs="Times New Roman"/>
          <w:bCs/>
          <w:sz w:val="28"/>
          <w:szCs w:val="28"/>
        </w:rPr>
        <w:t xml:space="preserve">　</w:t>
      </w:r>
      <w:r w:rsidRPr="002E78D3">
        <w:rPr>
          <w:rFonts w:ascii="Times New Roman" w:eastAsia="方正仿宋_GBK" w:hAnsi="Times New Roman" w:cs="Times New Roman"/>
          <w:sz w:val="28"/>
          <w:szCs w:val="28"/>
        </w:rPr>
        <w:t>有下列情况之一的，撤销其江苏省认定建筑业企业技术中心资格：</w:t>
      </w:r>
    </w:p>
    <w:p w:rsidR="002E78D3" w:rsidRPr="002E78D3" w:rsidRDefault="002E78D3" w:rsidP="002E78D3">
      <w:pPr>
        <w:spacing w:line="600" w:lineRule="exact"/>
        <w:ind w:firstLineChars="200" w:firstLine="560"/>
        <w:rPr>
          <w:rFonts w:ascii="Times New Roman" w:eastAsia="方正仿宋_GBK" w:hAnsi="Times New Roman" w:cs="Times New Roman"/>
          <w:sz w:val="28"/>
          <w:szCs w:val="28"/>
        </w:rPr>
      </w:pPr>
      <w:r w:rsidRPr="002E78D3">
        <w:rPr>
          <w:rFonts w:ascii="Times New Roman" w:eastAsia="方正仿宋_GBK" w:hAnsi="Times New Roman" w:cs="Times New Roman"/>
          <w:sz w:val="28"/>
          <w:szCs w:val="28"/>
        </w:rPr>
        <w:t>1</w:t>
      </w:r>
      <w:r w:rsidRPr="002E78D3">
        <w:rPr>
          <w:rFonts w:ascii="Times New Roman" w:eastAsia="方正仿宋_GBK" w:hAnsi="Times New Roman" w:cs="Times New Roman"/>
          <w:sz w:val="28"/>
          <w:szCs w:val="28"/>
        </w:rPr>
        <w:t>、评价不合格；</w:t>
      </w:r>
    </w:p>
    <w:p w:rsidR="002E78D3" w:rsidRPr="002E78D3" w:rsidRDefault="002E78D3" w:rsidP="002E78D3">
      <w:pPr>
        <w:spacing w:line="600" w:lineRule="exact"/>
        <w:ind w:firstLineChars="200" w:firstLine="560"/>
        <w:rPr>
          <w:rFonts w:ascii="Times New Roman" w:eastAsia="方正仿宋_GBK" w:hAnsi="Times New Roman" w:cs="Times New Roman"/>
          <w:sz w:val="28"/>
          <w:szCs w:val="28"/>
        </w:rPr>
      </w:pPr>
      <w:r w:rsidRPr="002E78D3">
        <w:rPr>
          <w:rFonts w:ascii="Times New Roman" w:eastAsia="方正仿宋_GBK" w:hAnsi="Times New Roman" w:cs="Times New Roman"/>
          <w:sz w:val="28"/>
          <w:szCs w:val="28"/>
        </w:rPr>
        <w:t>2</w:t>
      </w:r>
      <w:r w:rsidRPr="002E78D3">
        <w:rPr>
          <w:rFonts w:ascii="Times New Roman" w:eastAsia="方正仿宋_GBK" w:hAnsi="Times New Roman" w:cs="Times New Roman"/>
          <w:sz w:val="28"/>
          <w:szCs w:val="28"/>
        </w:rPr>
        <w:t>、所在企业自行要求撤销；</w:t>
      </w:r>
    </w:p>
    <w:p w:rsidR="002E78D3" w:rsidRPr="002E78D3" w:rsidRDefault="002E78D3" w:rsidP="002E78D3">
      <w:pPr>
        <w:spacing w:line="600" w:lineRule="exact"/>
        <w:ind w:firstLineChars="200" w:firstLine="560"/>
        <w:rPr>
          <w:rFonts w:ascii="Times New Roman" w:eastAsia="方正仿宋_GBK" w:hAnsi="Times New Roman" w:cs="Times New Roman"/>
          <w:sz w:val="28"/>
          <w:szCs w:val="28"/>
        </w:rPr>
      </w:pPr>
      <w:r w:rsidRPr="002E78D3">
        <w:rPr>
          <w:rFonts w:ascii="Times New Roman" w:eastAsia="方正仿宋_GBK" w:hAnsi="Times New Roman" w:cs="Times New Roman"/>
          <w:sz w:val="28"/>
          <w:szCs w:val="28"/>
        </w:rPr>
        <w:t>3</w:t>
      </w:r>
      <w:r w:rsidRPr="002E78D3">
        <w:rPr>
          <w:rFonts w:ascii="Times New Roman" w:eastAsia="方正仿宋_GBK" w:hAnsi="Times New Roman" w:cs="Times New Roman"/>
          <w:sz w:val="28"/>
          <w:szCs w:val="28"/>
        </w:rPr>
        <w:t>、所在企业被依法终止；</w:t>
      </w:r>
    </w:p>
    <w:p w:rsidR="002E78D3" w:rsidRPr="002E78D3" w:rsidRDefault="002E78D3" w:rsidP="002E78D3">
      <w:pPr>
        <w:spacing w:line="600" w:lineRule="exact"/>
        <w:ind w:firstLineChars="200" w:firstLine="560"/>
        <w:rPr>
          <w:rFonts w:ascii="Times New Roman" w:eastAsia="方正仿宋_GBK" w:hAnsi="Times New Roman" w:cs="Times New Roman"/>
          <w:sz w:val="28"/>
          <w:szCs w:val="28"/>
        </w:rPr>
      </w:pPr>
      <w:r w:rsidRPr="002E78D3">
        <w:rPr>
          <w:rFonts w:ascii="Times New Roman" w:eastAsia="方正仿宋_GBK" w:hAnsi="Times New Roman" w:cs="Times New Roman"/>
          <w:sz w:val="28"/>
          <w:szCs w:val="28"/>
        </w:rPr>
        <w:t>4</w:t>
      </w:r>
      <w:r w:rsidRPr="002E78D3">
        <w:rPr>
          <w:rFonts w:ascii="Times New Roman" w:eastAsia="方正仿宋_GBK" w:hAnsi="Times New Roman" w:cs="Times New Roman"/>
          <w:sz w:val="28"/>
          <w:szCs w:val="28"/>
        </w:rPr>
        <w:t>、所在企业由于技术原因发生重大质量事故、较大生产安全事故或二起以上（含二起）一般生产安全事故；</w:t>
      </w:r>
    </w:p>
    <w:p w:rsidR="002E78D3" w:rsidRPr="002E78D3" w:rsidRDefault="002E78D3" w:rsidP="002E78D3">
      <w:pPr>
        <w:spacing w:line="600" w:lineRule="exact"/>
        <w:ind w:firstLineChars="200" w:firstLine="560"/>
        <w:rPr>
          <w:rFonts w:ascii="Times New Roman" w:eastAsia="方正仿宋_GBK" w:hAnsi="Times New Roman" w:cs="Times New Roman"/>
          <w:sz w:val="28"/>
          <w:szCs w:val="28"/>
        </w:rPr>
      </w:pPr>
      <w:r w:rsidRPr="002E78D3">
        <w:rPr>
          <w:rFonts w:ascii="Times New Roman" w:eastAsia="方正仿宋_GBK" w:hAnsi="Times New Roman" w:cs="Times New Roman"/>
          <w:sz w:val="28"/>
          <w:szCs w:val="28"/>
        </w:rPr>
        <w:t>5</w:t>
      </w:r>
      <w:r w:rsidRPr="002E78D3">
        <w:rPr>
          <w:rFonts w:ascii="Times New Roman" w:eastAsia="方正仿宋_GBK" w:hAnsi="Times New Roman" w:cs="Times New Roman"/>
          <w:sz w:val="28"/>
          <w:szCs w:val="28"/>
        </w:rPr>
        <w:t>、所在企业有偷税、骗税（包括认定前两年内偷漏税）等违法行为。</w:t>
      </w:r>
    </w:p>
    <w:p w:rsidR="002E78D3" w:rsidRPr="002E78D3" w:rsidRDefault="002E78D3" w:rsidP="002E78D3">
      <w:pPr>
        <w:spacing w:line="600" w:lineRule="exact"/>
        <w:ind w:firstLineChars="200" w:firstLine="560"/>
        <w:rPr>
          <w:rFonts w:ascii="Times New Roman" w:eastAsia="方正仿宋_GBK" w:hAnsi="Times New Roman" w:cs="Times New Roman"/>
          <w:sz w:val="28"/>
          <w:szCs w:val="28"/>
        </w:rPr>
      </w:pPr>
      <w:r w:rsidRPr="002E78D3">
        <w:rPr>
          <w:rFonts w:ascii="Times New Roman" w:eastAsia="黑体" w:hAnsi="Times New Roman" w:cs="Times New Roman"/>
          <w:bCs/>
          <w:sz w:val="28"/>
          <w:szCs w:val="28"/>
        </w:rPr>
        <w:t>第十四条</w:t>
      </w:r>
      <w:r w:rsidRPr="002E78D3">
        <w:rPr>
          <w:rFonts w:ascii="Times New Roman" w:eastAsia="仿宋_GB2312" w:hAnsi="Times New Roman" w:cs="Times New Roman"/>
          <w:bCs/>
          <w:sz w:val="28"/>
          <w:szCs w:val="28"/>
        </w:rPr>
        <w:t xml:space="preserve">　</w:t>
      </w:r>
      <w:r w:rsidRPr="002E78D3">
        <w:rPr>
          <w:rFonts w:ascii="Times New Roman" w:eastAsia="方正仿宋_GBK" w:hAnsi="Times New Roman" w:cs="Times New Roman"/>
          <w:sz w:val="28"/>
          <w:szCs w:val="28"/>
        </w:rPr>
        <w:t>省经信委、省住房城乡建设厅在公布江苏省认定建筑业企业技术中心评价结果的同时公布调整和撤销的江苏省认定建筑业企业技术中心名单。</w:t>
      </w:r>
    </w:p>
    <w:p w:rsidR="002E78D3" w:rsidRPr="002E78D3" w:rsidRDefault="002E78D3" w:rsidP="002E78D3">
      <w:pPr>
        <w:spacing w:line="600" w:lineRule="exact"/>
        <w:ind w:firstLineChars="200" w:firstLine="560"/>
        <w:rPr>
          <w:rFonts w:ascii="Times New Roman" w:eastAsia="方正仿宋_GBK" w:hAnsi="Times New Roman" w:cs="Times New Roman"/>
          <w:sz w:val="28"/>
          <w:szCs w:val="28"/>
        </w:rPr>
      </w:pPr>
    </w:p>
    <w:p w:rsidR="002E78D3" w:rsidRPr="002E78D3" w:rsidRDefault="002E78D3" w:rsidP="002E78D3">
      <w:pPr>
        <w:spacing w:line="600" w:lineRule="exact"/>
        <w:jc w:val="center"/>
        <w:rPr>
          <w:rFonts w:ascii="Times New Roman" w:eastAsia="仿宋_GB2312" w:hAnsi="Times New Roman" w:cs="Times New Roman"/>
          <w:bCs/>
          <w:sz w:val="28"/>
          <w:szCs w:val="28"/>
        </w:rPr>
      </w:pPr>
    </w:p>
    <w:p w:rsidR="002E78D3" w:rsidRPr="002E78D3" w:rsidRDefault="002E78D3" w:rsidP="002E78D3">
      <w:pPr>
        <w:spacing w:line="600" w:lineRule="exact"/>
        <w:jc w:val="center"/>
        <w:rPr>
          <w:rFonts w:ascii="Times New Roman" w:eastAsia="方正黑体_GBK" w:hAnsi="Times New Roman" w:cs="Times New Roman"/>
          <w:bCs/>
          <w:sz w:val="28"/>
          <w:szCs w:val="28"/>
        </w:rPr>
      </w:pPr>
      <w:r w:rsidRPr="002E78D3">
        <w:rPr>
          <w:rFonts w:ascii="Times New Roman" w:eastAsia="方正黑体_GBK" w:hAnsi="Times New Roman" w:cs="Times New Roman"/>
          <w:bCs/>
          <w:sz w:val="28"/>
          <w:szCs w:val="28"/>
        </w:rPr>
        <w:t>第五章　管理与政策</w:t>
      </w:r>
    </w:p>
    <w:p w:rsidR="002E78D3" w:rsidRPr="002E78D3" w:rsidRDefault="002E78D3" w:rsidP="002E78D3">
      <w:pPr>
        <w:spacing w:line="600" w:lineRule="exact"/>
        <w:ind w:firstLineChars="200" w:firstLine="560"/>
        <w:rPr>
          <w:rFonts w:ascii="Times New Roman" w:eastAsia="方正仿宋_GBK" w:hAnsi="Times New Roman" w:cs="Times New Roman"/>
          <w:sz w:val="28"/>
          <w:szCs w:val="28"/>
        </w:rPr>
      </w:pPr>
      <w:r w:rsidRPr="002E78D3">
        <w:rPr>
          <w:rFonts w:ascii="Times New Roman" w:eastAsia="黑体" w:hAnsi="Times New Roman" w:cs="Times New Roman"/>
          <w:bCs/>
          <w:sz w:val="28"/>
          <w:szCs w:val="28"/>
        </w:rPr>
        <w:lastRenderedPageBreak/>
        <w:t>第十五条</w:t>
      </w:r>
      <w:r w:rsidRPr="002E78D3">
        <w:rPr>
          <w:rFonts w:ascii="Times New Roman" w:eastAsia="仿宋_GB2312" w:hAnsi="Times New Roman" w:cs="Times New Roman"/>
          <w:bCs/>
          <w:sz w:val="28"/>
          <w:szCs w:val="28"/>
        </w:rPr>
        <w:t xml:space="preserve">　</w:t>
      </w:r>
      <w:r w:rsidRPr="002E78D3">
        <w:rPr>
          <w:rFonts w:ascii="Times New Roman" w:eastAsia="方正仿宋_GBK" w:hAnsi="Times New Roman" w:cs="Times New Roman"/>
          <w:sz w:val="28"/>
          <w:szCs w:val="28"/>
        </w:rPr>
        <w:t>企业应当对上报的申请材料和评价材料的真实性负责。提供虚假材料的企业，经核实后，自申请之年的次年起三年内不得再次申请省级认定；已获得江苏省认定建筑业企业技术中心资格的，撤消其资格且三年内不得重新申请省级认定。因第十三条原因被撤销江苏省认定企业技术中心资格的，二年内不得重新申请省认定。</w:t>
      </w:r>
    </w:p>
    <w:p w:rsidR="002E78D3" w:rsidRPr="002E78D3" w:rsidRDefault="002E78D3" w:rsidP="002E78D3">
      <w:pPr>
        <w:spacing w:line="600" w:lineRule="exact"/>
        <w:ind w:firstLineChars="200" w:firstLine="560"/>
        <w:rPr>
          <w:rFonts w:ascii="Times New Roman" w:eastAsia="方正仿宋_GBK" w:hAnsi="Times New Roman" w:cs="Times New Roman"/>
          <w:sz w:val="28"/>
          <w:szCs w:val="28"/>
        </w:rPr>
      </w:pPr>
      <w:r w:rsidRPr="002E78D3">
        <w:rPr>
          <w:rFonts w:ascii="Times New Roman" w:eastAsia="黑体" w:hAnsi="Times New Roman" w:cs="Times New Roman"/>
          <w:bCs/>
          <w:sz w:val="28"/>
          <w:szCs w:val="28"/>
        </w:rPr>
        <w:t>第十六条</w:t>
      </w:r>
      <w:r w:rsidRPr="002E78D3">
        <w:rPr>
          <w:rFonts w:ascii="Times New Roman" w:eastAsia="仿宋_GB2312" w:hAnsi="Times New Roman" w:cs="Times New Roman"/>
          <w:sz w:val="28"/>
          <w:szCs w:val="28"/>
        </w:rPr>
        <w:t xml:space="preserve">　</w:t>
      </w:r>
      <w:r w:rsidRPr="002E78D3">
        <w:rPr>
          <w:rFonts w:ascii="Times New Roman" w:eastAsia="方正仿宋_GBK" w:hAnsi="Times New Roman" w:cs="Times New Roman"/>
          <w:sz w:val="28"/>
          <w:szCs w:val="28"/>
        </w:rPr>
        <w:t>省住房城乡建设厅对评价得分</w:t>
      </w:r>
      <w:r w:rsidRPr="002E78D3">
        <w:rPr>
          <w:rFonts w:ascii="Times New Roman" w:eastAsia="方正仿宋_GBK" w:hAnsi="Times New Roman" w:cs="Times New Roman"/>
          <w:sz w:val="28"/>
          <w:szCs w:val="28"/>
        </w:rPr>
        <w:t>65</w:t>
      </w:r>
      <w:r w:rsidRPr="002E78D3">
        <w:rPr>
          <w:rFonts w:ascii="Times New Roman" w:eastAsia="方正仿宋_GBK" w:hAnsi="Times New Roman" w:cs="Times New Roman"/>
          <w:sz w:val="28"/>
          <w:szCs w:val="28"/>
        </w:rPr>
        <w:t>分（含</w:t>
      </w:r>
      <w:r w:rsidRPr="002E78D3">
        <w:rPr>
          <w:rFonts w:ascii="Times New Roman" w:eastAsia="方正仿宋_GBK" w:hAnsi="Times New Roman" w:cs="Times New Roman"/>
          <w:sz w:val="28"/>
          <w:szCs w:val="28"/>
        </w:rPr>
        <w:t>65</w:t>
      </w:r>
      <w:r w:rsidRPr="002E78D3">
        <w:rPr>
          <w:rFonts w:ascii="Times New Roman" w:eastAsia="方正仿宋_GBK" w:hAnsi="Times New Roman" w:cs="Times New Roman"/>
          <w:sz w:val="28"/>
          <w:szCs w:val="28"/>
        </w:rPr>
        <w:t>分）至</w:t>
      </w:r>
      <w:r w:rsidRPr="002E78D3">
        <w:rPr>
          <w:rFonts w:ascii="Times New Roman" w:eastAsia="方正仿宋_GBK" w:hAnsi="Times New Roman" w:cs="Times New Roman"/>
          <w:sz w:val="28"/>
          <w:szCs w:val="28"/>
        </w:rPr>
        <w:t>60</w:t>
      </w:r>
      <w:r w:rsidRPr="002E78D3">
        <w:rPr>
          <w:rFonts w:ascii="Times New Roman" w:eastAsia="方正仿宋_GBK" w:hAnsi="Times New Roman" w:cs="Times New Roman"/>
          <w:sz w:val="28"/>
          <w:szCs w:val="28"/>
        </w:rPr>
        <w:t>分的江苏省认定建筑业企业技术中心，给予警告，并由企业工商注册登记地设区的省辖市建设行政主管部门负责督促整改。</w:t>
      </w:r>
    </w:p>
    <w:p w:rsidR="002E78D3" w:rsidRPr="002E78D3" w:rsidRDefault="002E78D3" w:rsidP="002E78D3">
      <w:pPr>
        <w:spacing w:line="600" w:lineRule="exact"/>
        <w:ind w:firstLineChars="200" w:firstLine="560"/>
        <w:rPr>
          <w:rFonts w:ascii="Times New Roman" w:eastAsia="方正仿宋_GBK" w:hAnsi="Times New Roman" w:cs="Times New Roman"/>
          <w:sz w:val="28"/>
          <w:szCs w:val="28"/>
        </w:rPr>
      </w:pPr>
      <w:r w:rsidRPr="002E78D3">
        <w:rPr>
          <w:rFonts w:ascii="Times New Roman" w:eastAsia="黑体" w:hAnsi="Times New Roman" w:cs="Times New Roman"/>
          <w:bCs/>
          <w:sz w:val="28"/>
          <w:szCs w:val="28"/>
        </w:rPr>
        <w:t>第十七条</w:t>
      </w:r>
      <w:r w:rsidRPr="002E78D3">
        <w:rPr>
          <w:rFonts w:ascii="Times New Roman" w:eastAsia="方正仿宋_GBK" w:hAnsi="Times New Roman" w:cs="Times New Roman"/>
          <w:sz w:val="28"/>
          <w:szCs w:val="28"/>
        </w:rPr>
        <w:t xml:space="preserve">　省经信委、省住房城乡建设厅对江苏省认定建筑业企业技术中心评价为优秀的企业，优先推荐申报国家认定企业技术中心，优先支持企业技术中心创新能力建设项目，优先帮助企业享受有关技术进步的优惠政策，以促进江苏省认定建筑业企业技术中心的建设和发展。</w:t>
      </w:r>
    </w:p>
    <w:p w:rsidR="002E78D3" w:rsidRPr="002E78D3" w:rsidRDefault="002E78D3" w:rsidP="002E78D3">
      <w:pPr>
        <w:spacing w:line="600" w:lineRule="exact"/>
        <w:ind w:firstLineChars="200" w:firstLine="560"/>
        <w:rPr>
          <w:rFonts w:ascii="Times New Roman" w:eastAsia="方正仿宋_GBK" w:hAnsi="Times New Roman" w:cs="Times New Roman"/>
          <w:sz w:val="28"/>
          <w:szCs w:val="28"/>
        </w:rPr>
      </w:pPr>
      <w:r w:rsidRPr="002E78D3">
        <w:rPr>
          <w:rFonts w:ascii="Times New Roman" w:eastAsia="黑体" w:hAnsi="Times New Roman" w:cs="Times New Roman"/>
          <w:bCs/>
          <w:sz w:val="28"/>
          <w:szCs w:val="28"/>
        </w:rPr>
        <w:t>第十八条</w:t>
      </w:r>
      <w:r w:rsidRPr="002E78D3">
        <w:rPr>
          <w:rFonts w:ascii="Times New Roman" w:eastAsia="仿宋_GB2312" w:hAnsi="Times New Roman" w:cs="Times New Roman"/>
          <w:b/>
          <w:bCs/>
          <w:sz w:val="28"/>
          <w:szCs w:val="28"/>
        </w:rPr>
        <w:t xml:space="preserve">　</w:t>
      </w:r>
      <w:r w:rsidRPr="002E78D3">
        <w:rPr>
          <w:rFonts w:ascii="Times New Roman" w:eastAsia="方正仿宋_GBK" w:hAnsi="Times New Roman" w:cs="Times New Roman"/>
          <w:sz w:val="28"/>
          <w:szCs w:val="28"/>
        </w:rPr>
        <w:t>省经信委、省住房城乡建设厅对在建筑业企业技术中心建设和发展中成绩显著的单位和个人给予表彰和奖励。</w:t>
      </w:r>
    </w:p>
    <w:p w:rsidR="002E78D3" w:rsidRPr="002E78D3" w:rsidRDefault="002E78D3" w:rsidP="002E78D3">
      <w:pPr>
        <w:spacing w:line="600" w:lineRule="exact"/>
        <w:jc w:val="center"/>
        <w:rPr>
          <w:rFonts w:ascii="Times New Roman" w:eastAsia="仿宋_GB2312" w:hAnsi="Times New Roman" w:cs="Times New Roman"/>
          <w:bCs/>
          <w:sz w:val="28"/>
          <w:szCs w:val="28"/>
        </w:rPr>
      </w:pPr>
    </w:p>
    <w:p w:rsidR="002E78D3" w:rsidRPr="002E78D3" w:rsidRDefault="002E78D3" w:rsidP="002E78D3">
      <w:pPr>
        <w:spacing w:line="600" w:lineRule="exact"/>
        <w:jc w:val="center"/>
        <w:rPr>
          <w:rFonts w:ascii="Times New Roman" w:eastAsia="方正黑体_GBK" w:hAnsi="Times New Roman" w:cs="Times New Roman"/>
          <w:bCs/>
          <w:sz w:val="28"/>
          <w:szCs w:val="28"/>
        </w:rPr>
      </w:pPr>
      <w:r w:rsidRPr="002E78D3">
        <w:rPr>
          <w:rFonts w:ascii="Times New Roman" w:eastAsia="方正黑体_GBK" w:hAnsi="Times New Roman" w:cs="Times New Roman"/>
          <w:bCs/>
          <w:sz w:val="28"/>
          <w:szCs w:val="28"/>
        </w:rPr>
        <w:t>第六章　附　则</w:t>
      </w:r>
    </w:p>
    <w:p w:rsidR="002E78D3" w:rsidRPr="002E78D3" w:rsidRDefault="002E78D3" w:rsidP="002E78D3">
      <w:pPr>
        <w:spacing w:line="600" w:lineRule="exact"/>
        <w:ind w:firstLineChars="200" w:firstLine="560"/>
        <w:rPr>
          <w:rFonts w:ascii="Times New Roman" w:eastAsia="方正仿宋_GBK" w:hAnsi="Times New Roman" w:cs="Times New Roman"/>
          <w:sz w:val="28"/>
          <w:szCs w:val="28"/>
        </w:rPr>
      </w:pPr>
      <w:r w:rsidRPr="002E78D3">
        <w:rPr>
          <w:rFonts w:ascii="Times New Roman" w:eastAsia="黑体" w:hAnsi="Times New Roman" w:cs="Times New Roman"/>
          <w:bCs/>
          <w:sz w:val="28"/>
          <w:szCs w:val="28"/>
        </w:rPr>
        <w:t>第十九条</w:t>
      </w:r>
      <w:r w:rsidRPr="002E78D3">
        <w:rPr>
          <w:rFonts w:ascii="Times New Roman" w:eastAsia="仿宋_GB2312" w:hAnsi="Times New Roman" w:cs="Times New Roman"/>
          <w:sz w:val="28"/>
          <w:szCs w:val="28"/>
        </w:rPr>
        <w:t xml:space="preserve">　</w:t>
      </w:r>
      <w:r w:rsidRPr="002E78D3">
        <w:rPr>
          <w:rFonts w:ascii="Times New Roman" w:eastAsia="方正仿宋_GBK" w:hAnsi="Times New Roman" w:cs="Times New Roman"/>
          <w:sz w:val="28"/>
          <w:szCs w:val="28"/>
        </w:rPr>
        <w:t>本办法自发布之日起施行。</w:t>
      </w:r>
    </w:p>
    <w:p w:rsidR="002E78D3" w:rsidRPr="002E78D3" w:rsidRDefault="002E78D3" w:rsidP="002E78D3">
      <w:pPr>
        <w:spacing w:line="600" w:lineRule="exact"/>
        <w:ind w:firstLineChars="200" w:firstLine="560"/>
        <w:rPr>
          <w:rFonts w:ascii="Times New Roman" w:eastAsia="方正仿宋_GBK" w:hAnsi="Times New Roman" w:cs="Times New Roman"/>
          <w:sz w:val="28"/>
          <w:szCs w:val="28"/>
        </w:rPr>
      </w:pPr>
      <w:r w:rsidRPr="002E78D3">
        <w:rPr>
          <w:rFonts w:ascii="Times New Roman" w:eastAsia="黑体" w:hAnsi="Times New Roman" w:cs="Times New Roman"/>
          <w:bCs/>
          <w:sz w:val="28"/>
          <w:szCs w:val="28"/>
        </w:rPr>
        <w:t>第二十条</w:t>
      </w:r>
      <w:r w:rsidRPr="002E78D3">
        <w:rPr>
          <w:rFonts w:ascii="Times New Roman" w:eastAsia="仿宋_GB2312" w:hAnsi="Times New Roman" w:cs="Times New Roman"/>
          <w:sz w:val="28"/>
          <w:szCs w:val="28"/>
        </w:rPr>
        <w:t xml:space="preserve">　</w:t>
      </w:r>
      <w:r w:rsidRPr="002E78D3">
        <w:rPr>
          <w:rFonts w:ascii="Times New Roman" w:eastAsia="方正仿宋_GBK" w:hAnsi="Times New Roman" w:cs="Times New Roman"/>
          <w:sz w:val="28"/>
          <w:szCs w:val="28"/>
        </w:rPr>
        <w:t>本办法由省</w:t>
      </w:r>
      <w:proofErr w:type="gramStart"/>
      <w:r w:rsidRPr="002E78D3">
        <w:rPr>
          <w:rFonts w:ascii="Times New Roman" w:eastAsia="方正仿宋_GBK" w:hAnsi="Times New Roman" w:cs="Times New Roman"/>
          <w:sz w:val="28"/>
          <w:szCs w:val="28"/>
        </w:rPr>
        <w:t>经信委会同</w:t>
      </w:r>
      <w:proofErr w:type="gramEnd"/>
      <w:r w:rsidRPr="002E78D3">
        <w:rPr>
          <w:rFonts w:ascii="Times New Roman" w:eastAsia="方正仿宋_GBK" w:hAnsi="Times New Roman" w:cs="Times New Roman"/>
          <w:sz w:val="28"/>
          <w:szCs w:val="28"/>
        </w:rPr>
        <w:t>省住房城乡建设厅负责解释。</w:t>
      </w:r>
    </w:p>
    <w:p w:rsidR="002E78D3" w:rsidRPr="002E78D3" w:rsidRDefault="002E78D3" w:rsidP="002E78D3">
      <w:pPr>
        <w:spacing w:line="600" w:lineRule="exact"/>
        <w:rPr>
          <w:rFonts w:ascii="Times New Roman" w:eastAsia="方正仿宋_GBK" w:hAnsi="Times New Roman" w:cs="Times New Roman"/>
          <w:szCs w:val="24"/>
        </w:rPr>
      </w:pPr>
    </w:p>
    <w:p w:rsidR="002E78D3" w:rsidRPr="002E78D3" w:rsidRDefault="002E78D3" w:rsidP="002E78D3">
      <w:pPr>
        <w:tabs>
          <w:tab w:val="left" w:pos="2772"/>
        </w:tabs>
        <w:spacing w:line="600" w:lineRule="exact"/>
        <w:ind w:firstLineChars="200" w:firstLine="562"/>
        <w:rPr>
          <w:rFonts w:ascii="Times New Roman" w:eastAsia="方正仿宋_GBK" w:hAnsi="Times New Roman" w:cs="Times New Roman"/>
          <w:b/>
          <w:bCs/>
          <w:sz w:val="28"/>
          <w:szCs w:val="28"/>
        </w:rPr>
      </w:pPr>
    </w:p>
    <w:p w:rsidR="002E78D3" w:rsidRPr="002E78D3" w:rsidRDefault="002E78D3" w:rsidP="002E78D3">
      <w:pPr>
        <w:spacing w:line="600" w:lineRule="exact"/>
        <w:rPr>
          <w:rFonts w:ascii="Times New Roman" w:eastAsia="仿宋_GB2312" w:hAnsi="Times New Roman" w:cs="Times New Roman"/>
          <w:sz w:val="28"/>
          <w:szCs w:val="28"/>
        </w:rPr>
      </w:pPr>
    </w:p>
    <w:p w:rsidR="002E78D3" w:rsidRPr="002E78D3" w:rsidRDefault="002E78D3" w:rsidP="002E78D3">
      <w:pPr>
        <w:spacing w:line="600" w:lineRule="exact"/>
        <w:rPr>
          <w:rFonts w:ascii="Times New Roman" w:eastAsia="仿宋_GB2312" w:hAnsi="Times New Roman" w:cs="Times New Roman"/>
          <w:sz w:val="28"/>
          <w:szCs w:val="28"/>
        </w:rPr>
      </w:pPr>
      <w:r w:rsidRPr="002E78D3">
        <w:rPr>
          <w:rFonts w:ascii="Times New Roman" w:eastAsia="仿宋_GB2312" w:hAnsi="Times New Roman" w:cs="Times New Roman"/>
          <w:sz w:val="28"/>
          <w:szCs w:val="28"/>
        </w:rPr>
        <w:t>附件一：</w:t>
      </w:r>
    </w:p>
    <w:p w:rsidR="002E78D3" w:rsidRPr="002E78D3" w:rsidRDefault="002E78D3" w:rsidP="002E78D3">
      <w:pPr>
        <w:spacing w:afterLines="100" w:after="312" w:line="600" w:lineRule="exact"/>
        <w:jc w:val="center"/>
        <w:rPr>
          <w:rFonts w:ascii="方正小标宋_GBK" w:eastAsia="方正小标宋_GBK" w:hAnsi="Times New Roman" w:cs="Times New Roman"/>
          <w:bCs/>
          <w:sz w:val="32"/>
          <w:szCs w:val="32"/>
        </w:rPr>
      </w:pPr>
      <w:r w:rsidRPr="002E78D3">
        <w:rPr>
          <w:rFonts w:ascii="方正小标宋_GBK" w:eastAsia="方正小标宋_GBK" w:hAnsi="Times New Roman" w:cs="Times New Roman" w:hint="eastAsia"/>
          <w:bCs/>
          <w:sz w:val="32"/>
          <w:szCs w:val="32"/>
        </w:rPr>
        <w:lastRenderedPageBreak/>
        <w:t>《江苏省认定建筑业企业技术中心申请报告》编写提纲</w:t>
      </w:r>
    </w:p>
    <w:p w:rsidR="002E78D3" w:rsidRPr="002E78D3" w:rsidRDefault="002E78D3" w:rsidP="002E78D3">
      <w:pPr>
        <w:spacing w:line="600" w:lineRule="exact"/>
        <w:ind w:firstLineChars="200" w:firstLine="560"/>
        <w:rPr>
          <w:rFonts w:ascii="Times New Roman" w:eastAsia="方正仿宋_GBK" w:hAnsi="Times New Roman" w:cs="Times New Roman"/>
          <w:bCs/>
          <w:sz w:val="28"/>
          <w:szCs w:val="28"/>
        </w:rPr>
      </w:pPr>
      <w:r w:rsidRPr="002E78D3">
        <w:rPr>
          <w:rFonts w:ascii="Times New Roman" w:eastAsia="方正仿宋_GBK" w:hAnsi="Times New Roman" w:cs="Times New Roman"/>
          <w:bCs/>
          <w:sz w:val="28"/>
          <w:szCs w:val="28"/>
        </w:rPr>
        <w:t>一、企业（集团）的基本情况</w:t>
      </w:r>
    </w:p>
    <w:p w:rsidR="002E78D3" w:rsidRPr="002E78D3" w:rsidRDefault="002E78D3" w:rsidP="002E78D3">
      <w:pPr>
        <w:spacing w:line="600" w:lineRule="exact"/>
        <w:ind w:firstLineChars="200" w:firstLine="560"/>
        <w:rPr>
          <w:rFonts w:ascii="Times New Roman" w:eastAsia="方正仿宋_GBK" w:hAnsi="Times New Roman" w:cs="Times New Roman"/>
          <w:sz w:val="28"/>
          <w:szCs w:val="28"/>
        </w:rPr>
      </w:pPr>
      <w:r w:rsidRPr="002E78D3">
        <w:rPr>
          <w:rFonts w:ascii="Times New Roman" w:eastAsia="方正仿宋_GBK" w:hAnsi="Times New Roman" w:cs="Times New Roman"/>
          <w:sz w:val="28"/>
          <w:szCs w:val="28"/>
        </w:rPr>
        <w:t>1</w:t>
      </w:r>
      <w:r w:rsidRPr="002E78D3">
        <w:rPr>
          <w:rFonts w:ascii="Times New Roman" w:eastAsia="方正仿宋_GBK" w:hAnsi="Times New Roman" w:cs="Times New Roman"/>
          <w:sz w:val="28"/>
          <w:szCs w:val="28"/>
        </w:rPr>
        <w:t>、企业经营管理的基本情况：包括所有制性质、职工人数、企业总资产、资产负债率、银行信用等级及授信额度、工程结算收入、利润、技术来源等。</w:t>
      </w:r>
    </w:p>
    <w:p w:rsidR="002E78D3" w:rsidRPr="002E78D3" w:rsidRDefault="002E78D3" w:rsidP="002E78D3">
      <w:pPr>
        <w:spacing w:line="600" w:lineRule="exact"/>
        <w:ind w:firstLineChars="200" w:firstLine="560"/>
        <w:rPr>
          <w:rFonts w:ascii="Times New Roman" w:eastAsia="方正仿宋_GBK" w:hAnsi="Times New Roman" w:cs="Times New Roman"/>
          <w:sz w:val="28"/>
          <w:szCs w:val="28"/>
        </w:rPr>
      </w:pPr>
      <w:r w:rsidRPr="002E78D3">
        <w:rPr>
          <w:rFonts w:ascii="Times New Roman" w:eastAsia="方正仿宋_GBK" w:hAnsi="Times New Roman" w:cs="Times New Roman"/>
          <w:sz w:val="28"/>
          <w:szCs w:val="28"/>
        </w:rPr>
        <w:t>2</w:t>
      </w:r>
      <w:r w:rsidRPr="002E78D3">
        <w:rPr>
          <w:rFonts w:ascii="Times New Roman" w:eastAsia="方正仿宋_GBK" w:hAnsi="Times New Roman" w:cs="Times New Roman"/>
          <w:sz w:val="28"/>
          <w:szCs w:val="28"/>
        </w:rPr>
        <w:t>、企业在建筑业中的地位和作用。</w:t>
      </w:r>
    </w:p>
    <w:p w:rsidR="002E78D3" w:rsidRPr="002E78D3" w:rsidRDefault="002E78D3" w:rsidP="002E78D3">
      <w:pPr>
        <w:spacing w:line="600" w:lineRule="exact"/>
        <w:ind w:firstLineChars="200" w:firstLine="560"/>
        <w:rPr>
          <w:rFonts w:ascii="Times New Roman" w:eastAsia="方正仿宋_GBK" w:hAnsi="Times New Roman" w:cs="Times New Roman"/>
          <w:sz w:val="28"/>
          <w:szCs w:val="28"/>
        </w:rPr>
      </w:pPr>
      <w:r w:rsidRPr="002E78D3">
        <w:rPr>
          <w:rFonts w:ascii="Times New Roman" w:eastAsia="方正仿宋_GBK" w:hAnsi="Times New Roman" w:cs="Times New Roman"/>
          <w:sz w:val="28"/>
          <w:szCs w:val="28"/>
        </w:rPr>
        <w:t>3</w:t>
      </w:r>
      <w:r w:rsidRPr="002E78D3">
        <w:rPr>
          <w:rFonts w:ascii="Times New Roman" w:eastAsia="方正仿宋_GBK" w:hAnsi="Times New Roman" w:cs="Times New Roman"/>
          <w:sz w:val="28"/>
          <w:szCs w:val="28"/>
        </w:rPr>
        <w:t>、企业在建筑业领域技术创新中的作用和竞争能力。</w:t>
      </w:r>
    </w:p>
    <w:p w:rsidR="002E78D3" w:rsidRPr="002E78D3" w:rsidRDefault="002E78D3" w:rsidP="002E78D3">
      <w:pPr>
        <w:spacing w:line="600" w:lineRule="exact"/>
        <w:ind w:firstLineChars="200" w:firstLine="560"/>
        <w:rPr>
          <w:rFonts w:ascii="Times New Roman" w:eastAsia="方正仿宋_GBK" w:hAnsi="Times New Roman" w:cs="Times New Roman"/>
          <w:bCs/>
          <w:sz w:val="28"/>
          <w:szCs w:val="28"/>
        </w:rPr>
      </w:pPr>
      <w:r w:rsidRPr="002E78D3">
        <w:rPr>
          <w:rFonts w:ascii="Times New Roman" w:eastAsia="方正仿宋_GBK" w:hAnsi="Times New Roman" w:cs="Times New Roman"/>
          <w:bCs/>
          <w:sz w:val="28"/>
          <w:szCs w:val="28"/>
        </w:rPr>
        <w:t>二、企业技术中心的基本情况</w:t>
      </w:r>
    </w:p>
    <w:p w:rsidR="002E78D3" w:rsidRPr="002E78D3" w:rsidRDefault="002E78D3" w:rsidP="002E78D3">
      <w:pPr>
        <w:spacing w:line="600" w:lineRule="exact"/>
        <w:ind w:firstLineChars="200" w:firstLine="560"/>
        <w:rPr>
          <w:rFonts w:ascii="Times New Roman" w:eastAsia="方正仿宋_GBK" w:hAnsi="Times New Roman" w:cs="Times New Roman"/>
          <w:sz w:val="28"/>
          <w:szCs w:val="28"/>
        </w:rPr>
      </w:pPr>
      <w:r w:rsidRPr="002E78D3">
        <w:rPr>
          <w:rFonts w:ascii="Times New Roman" w:eastAsia="方正仿宋_GBK" w:hAnsi="Times New Roman" w:cs="Times New Roman"/>
          <w:sz w:val="28"/>
          <w:szCs w:val="28"/>
        </w:rPr>
        <w:t>1</w:t>
      </w:r>
      <w:r w:rsidRPr="002E78D3">
        <w:rPr>
          <w:rFonts w:ascii="Times New Roman" w:eastAsia="方正仿宋_GBK" w:hAnsi="Times New Roman" w:cs="Times New Roman"/>
          <w:sz w:val="28"/>
          <w:szCs w:val="28"/>
        </w:rPr>
        <w:t>、企业技术中心的发展规划及近中期目标、技术创新战略的制定与实施情况。</w:t>
      </w:r>
    </w:p>
    <w:p w:rsidR="002E78D3" w:rsidRPr="002E78D3" w:rsidRDefault="002E78D3" w:rsidP="002E78D3">
      <w:pPr>
        <w:spacing w:line="600" w:lineRule="exact"/>
        <w:ind w:firstLineChars="200" w:firstLine="560"/>
        <w:rPr>
          <w:rFonts w:ascii="Times New Roman" w:eastAsia="方正仿宋_GBK" w:hAnsi="Times New Roman" w:cs="Times New Roman"/>
          <w:sz w:val="28"/>
          <w:szCs w:val="28"/>
        </w:rPr>
      </w:pPr>
      <w:r w:rsidRPr="002E78D3">
        <w:rPr>
          <w:rFonts w:ascii="Times New Roman" w:eastAsia="方正仿宋_GBK" w:hAnsi="Times New Roman" w:cs="Times New Roman"/>
          <w:sz w:val="28"/>
          <w:szCs w:val="28"/>
        </w:rPr>
        <w:t>2</w:t>
      </w:r>
      <w:r w:rsidRPr="002E78D3">
        <w:rPr>
          <w:rFonts w:ascii="Times New Roman" w:eastAsia="方正仿宋_GBK" w:hAnsi="Times New Roman" w:cs="Times New Roman"/>
          <w:sz w:val="28"/>
          <w:szCs w:val="28"/>
        </w:rPr>
        <w:t>、企业技术中心的组织机构及运行机制，包括各项制度建立、组织建设、研发经费的保障、激励机制、创新环境、产学研合作等。</w:t>
      </w:r>
    </w:p>
    <w:p w:rsidR="002E78D3" w:rsidRPr="002E78D3" w:rsidRDefault="002E78D3" w:rsidP="002E78D3">
      <w:pPr>
        <w:spacing w:line="600" w:lineRule="exact"/>
        <w:ind w:firstLineChars="200" w:firstLine="560"/>
        <w:rPr>
          <w:rFonts w:ascii="Times New Roman" w:eastAsia="方正仿宋_GBK" w:hAnsi="Times New Roman" w:cs="Times New Roman"/>
          <w:sz w:val="28"/>
          <w:szCs w:val="28"/>
        </w:rPr>
      </w:pPr>
      <w:r w:rsidRPr="002E78D3">
        <w:rPr>
          <w:rFonts w:ascii="Times New Roman" w:eastAsia="方正仿宋_GBK" w:hAnsi="Times New Roman" w:cs="Times New Roman"/>
          <w:sz w:val="28"/>
          <w:szCs w:val="28"/>
        </w:rPr>
        <w:t>3</w:t>
      </w:r>
      <w:r w:rsidRPr="002E78D3">
        <w:rPr>
          <w:rFonts w:ascii="Times New Roman" w:eastAsia="方正仿宋_GBK" w:hAnsi="Times New Roman" w:cs="Times New Roman"/>
          <w:sz w:val="28"/>
          <w:szCs w:val="28"/>
        </w:rPr>
        <w:t>、企业技术中心研究开发及试验的基础条件建设方面的情况及成效，包括主要仪器设备等。</w:t>
      </w:r>
    </w:p>
    <w:p w:rsidR="002E78D3" w:rsidRPr="002E78D3" w:rsidRDefault="002E78D3" w:rsidP="002E78D3">
      <w:pPr>
        <w:spacing w:line="600" w:lineRule="exact"/>
        <w:ind w:firstLineChars="200" w:firstLine="560"/>
        <w:rPr>
          <w:rFonts w:ascii="Times New Roman" w:eastAsia="方正仿宋_GBK" w:hAnsi="Times New Roman" w:cs="Times New Roman"/>
          <w:sz w:val="28"/>
          <w:szCs w:val="28"/>
        </w:rPr>
      </w:pPr>
      <w:r w:rsidRPr="002E78D3">
        <w:rPr>
          <w:rFonts w:ascii="Times New Roman" w:eastAsia="方正仿宋_GBK" w:hAnsi="Times New Roman" w:cs="Times New Roman"/>
          <w:sz w:val="28"/>
          <w:szCs w:val="28"/>
        </w:rPr>
        <w:t>4</w:t>
      </w:r>
      <w:r w:rsidRPr="002E78D3">
        <w:rPr>
          <w:rFonts w:ascii="Times New Roman" w:eastAsia="方正仿宋_GBK" w:hAnsi="Times New Roman" w:cs="Times New Roman"/>
          <w:sz w:val="28"/>
          <w:szCs w:val="28"/>
        </w:rPr>
        <w:t>、企业技术中心的研究开发工作开展情况，包括原创性创新、自主开发、引进技术消化吸收、产学研合作、企业间技术合作等。</w:t>
      </w:r>
    </w:p>
    <w:p w:rsidR="002E78D3" w:rsidRPr="002E78D3" w:rsidRDefault="002E78D3" w:rsidP="002E78D3">
      <w:pPr>
        <w:spacing w:line="600" w:lineRule="exact"/>
        <w:ind w:firstLineChars="200" w:firstLine="560"/>
        <w:rPr>
          <w:rFonts w:ascii="Times New Roman" w:eastAsia="方正仿宋_GBK" w:hAnsi="Times New Roman" w:cs="Times New Roman"/>
          <w:sz w:val="28"/>
          <w:szCs w:val="28"/>
        </w:rPr>
      </w:pPr>
      <w:r w:rsidRPr="002E78D3">
        <w:rPr>
          <w:rFonts w:ascii="Times New Roman" w:eastAsia="方正仿宋_GBK" w:hAnsi="Times New Roman" w:cs="Times New Roman"/>
          <w:sz w:val="28"/>
          <w:szCs w:val="28"/>
        </w:rPr>
        <w:t>5</w:t>
      </w:r>
      <w:r w:rsidRPr="002E78D3">
        <w:rPr>
          <w:rFonts w:ascii="Times New Roman" w:eastAsia="方正仿宋_GBK" w:hAnsi="Times New Roman" w:cs="Times New Roman"/>
          <w:sz w:val="28"/>
          <w:szCs w:val="28"/>
        </w:rPr>
        <w:t>、企业以及技术中心信息化建设和运行情况。</w:t>
      </w:r>
    </w:p>
    <w:p w:rsidR="002E78D3" w:rsidRPr="002E78D3" w:rsidRDefault="002E78D3" w:rsidP="002E78D3">
      <w:pPr>
        <w:spacing w:line="600" w:lineRule="exact"/>
        <w:ind w:firstLineChars="200" w:firstLine="560"/>
        <w:rPr>
          <w:rFonts w:ascii="Times New Roman" w:eastAsia="方正仿宋_GBK" w:hAnsi="Times New Roman" w:cs="Times New Roman"/>
          <w:sz w:val="28"/>
          <w:szCs w:val="28"/>
        </w:rPr>
      </w:pPr>
      <w:r w:rsidRPr="002E78D3">
        <w:rPr>
          <w:rFonts w:ascii="Times New Roman" w:eastAsia="方正仿宋_GBK" w:hAnsi="Times New Roman" w:cs="Times New Roman"/>
          <w:sz w:val="28"/>
          <w:szCs w:val="28"/>
        </w:rPr>
        <w:t>6</w:t>
      </w:r>
      <w:r w:rsidRPr="002E78D3">
        <w:rPr>
          <w:rFonts w:ascii="Times New Roman" w:eastAsia="方正仿宋_GBK" w:hAnsi="Times New Roman" w:cs="Times New Roman"/>
          <w:sz w:val="28"/>
          <w:szCs w:val="28"/>
        </w:rPr>
        <w:t>、企业技术中心技术带头人、创新团队以及人才培养情况。</w:t>
      </w:r>
    </w:p>
    <w:p w:rsidR="002E78D3" w:rsidRPr="002E78D3" w:rsidRDefault="002E78D3" w:rsidP="002E78D3">
      <w:pPr>
        <w:spacing w:line="600" w:lineRule="exact"/>
        <w:ind w:firstLineChars="200" w:firstLine="560"/>
        <w:rPr>
          <w:rFonts w:ascii="Times New Roman" w:eastAsia="方正仿宋_GBK" w:hAnsi="Times New Roman" w:cs="Times New Roman"/>
          <w:sz w:val="28"/>
          <w:szCs w:val="28"/>
        </w:rPr>
      </w:pPr>
      <w:r w:rsidRPr="002E78D3">
        <w:rPr>
          <w:rFonts w:ascii="Times New Roman" w:eastAsia="方正仿宋_GBK" w:hAnsi="Times New Roman" w:cs="Times New Roman"/>
          <w:sz w:val="28"/>
          <w:szCs w:val="28"/>
        </w:rPr>
        <w:t>7</w:t>
      </w:r>
      <w:r w:rsidRPr="002E78D3">
        <w:rPr>
          <w:rFonts w:ascii="Times New Roman" w:eastAsia="方正仿宋_GBK" w:hAnsi="Times New Roman" w:cs="Times New Roman"/>
          <w:sz w:val="28"/>
          <w:szCs w:val="28"/>
        </w:rPr>
        <w:t>、企业技术中心近三年取得的主要创新成果及其经济效益，以及在推动建筑业科技进步、技术创新活动方面所作的工作及成效。</w:t>
      </w:r>
    </w:p>
    <w:p w:rsidR="002E78D3" w:rsidRPr="002E78D3" w:rsidRDefault="002E78D3" w:rsidP="002E78D3">
      <w:pPr>
        <w:spacing w:line="600" w:lineRule="exact"/>
        <w:ind w:firstLineChars="200" w:firstLine="560"/>
        <w:rPr>
          <w:rFonts w:ascii="Times New Roman" w:eastAsia="方正仿宋_GBK" w:hAnsi="Times New Roman" w:cs="Times New Roman"/>
          <w:sz w:val="28"/>
          <w:szCs w:val="28"/>
        </w:rPr>
      </w:pPr>
      <w:r w:rsidRPr="002E78D3">
        <w:rPr>
          <w:rFonts w:ascii="Times New Roman" w:eastAsia="方正仿宋_GBK" w:hAnsi="Times New Roman" w:cs="Times New Roman"/>
          <w:bCs/>
          <w:sz w:val="28"/>
          <w:szCs w:val="28"/>
        </w:rPr>
        <w:t>三、省辖市</w:t>
      </w:r>
      <w:proofErr w:type="gramStart"/>
      <w:r w:rsidRPr="002E78D3">
        <w:rPr>
          <w:rFonts w:ascii="Times New Roman" w:eastAsia="方正仿宋_GBK" w:hAnsi="Times New Roman" w:cs="Times New Roman"/>
          <w:bCs/>
          <w:sz w:val="28"/>
          <w:szCs w:val="28"/>
        </w:rPr>
        <w:t>经信委会</w:t>
      </w:r>
      <w:proofErr w:type="gramEnd"/>
      <w:r w:rsidRPr="002E78D3">
        <w:rPr>
          <w:rFonts w:ascii="Times New Roman" w:eastAsia="方正仿宋_GBK" w:hAnsi="Times New Roman" w:cs="Times New Roman"/>
          <w:bCs/>
          <w:sz w:val="28"/>
          <w:szCs w:val="28"/>
        </w:rPr>
        <w:t>建筑业主管部门推荐意见（盖章）</w:t>
      </w:r>
    </w:p>
    <w:p w:rsidR="002E78D3" w:rsidRPr="002E78D3" w:rsidRDefault="002E78D3" w:rsidP="002E78D3">
      <w:pPr>
        <w:spacing w:line="600" w:lineRule="exact"/>
        <w:rPr>
          <w:rFonts w:ascii="Times New Roman" w:eastAsia="仿宋_GB2312" w:hAnsi="Times New Roman" w:cs="Times New Roman"/>
          <w:sz w:val="28"/>
          <w:szCs w:val="28"/>
        </w:rPr>
      </w:pPr>
      <w:r w:rsidRPr="002E78D3">
        <w:rPr>
          <w:rFonts w:ascii="Times New Roman" w:eastAsia="仿宋_GB2312" w:hAnsi="Times New Roman" w:cs="Times New Roman"/>
          <w:sz w:val="28"/>
          <w:szCs w:val="28"/>
        </w:rPr>
        <w:t>附件二：</w:t>
      </w:r>
    </w:p>
    <w:p w:rsidR="002E78D3" w:rsidRPr="002E78D3" w:rsidRDefault="002E78D3" w:rsidP="002E78D3">
      <w:pPr>
        <w:spacing w:afterLines="100" w:after="312" w:line="600" w:lineRule="exact"/>
        <w:jc w:val="center"/>
        <w:rPr>
          <w:rFonts w:ascii="方正小标宋_GBK" w:eastAsia="方正小标宋_GBK" w:hAnsi="Times New Roman" w:cs="Times New Roman"/>
          <w:bCs/>
          <w:sz w:val="32"/>
          <w:szCs w:val="32"/>
        </w:rPr>
      </w:pPr>
      <w:r w:rsidRPr="002E78D3">
        <w:rPr>
          <w:rFonts w:ascii="方正小标宋_GBK" w:eastAsia="方正小标宋_GBK" w:hAnsi="Times New Roman" w:cs="Times New Roman" w:hint="eastAsia"/>
          <w:bCs/>
          <w:sz w:val="32"/>
          <w:szCs w:val="32"/>
        </w:rPr>
        <w:lastRenderedPageBreak/>
        <w:t>建筑业企业技术中心评价材料</w:t>
      </w:r>
    </w:p>
    <w:p w:rsidR="002E78D3" w:rsidRPr="002E78D3" w:rsidRDefault="002E78D3" w:rsidP="002E78D3">
      <w:pPr>
        <w:spacing w:line="600" w:lineRule="exact"/>
        <w:ind w:firstLineChars="200" w:firstLine="560"/>
        <w:rPr>
          <w:rFonts w:ascii="黑体" w:eastAsia="黑体" w:hAnsi="Times New Roman" w:cs="Times New Roman"/>
          <w:bCs/>
          <w:sz w:val="28"/>
          <w:szCs w:val="28"/>
        </w:rPr>
      </w:pPr>
      <w:r w:rsidRPr="002E78D3">
        <w:rPr>
          <w:rFonts w:ascii="黑体" w:eastAsia="黑体" w:hAnsi="Times New Roman" w:cs="Times New Roman" w:hint="eastAsia"/>
          <w:bCs/>
          <w:sz w:val="28"/>
          <w:szCs w:val="28"/>
        </w:rPr>
        <w:t>一、建筑业企业技术中心评价材料</w:t>
      </w:r>
    </w:p>
    <w:tbl>
      <w:tblPr>
        <w:tblW w:w="8460" w:type="dxa"/>
        <w:jc w:val="center"/>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4" w:type="dxa"/>
          <w:right w:w="284" w:type="dxa"/>
        </w:tblCellMar>
        <w:tblLook w:val="0000" w:firstRow="0" w:lastRow="0" w:firstColumn="0" w:lastColumn="0" w:noHBand="0" w:noVBand="0"/>
      </w:tblPr>
      <w:tblGrid>
        <w:gridCol w:w="1620"/>
        <w:gridCol w:w="4140"/>
        <w:gridCol w:w="1588"/>
        <w:gridCol w:w="1112"/>
      </w:tblGrid>
      <w:tr w:rsidR="002E78D3" w:rsidRPr="002E78D3" w:rsidTr="001B1256">
        <w:trPr>
          <w:trHeight w:val="340"/>
          <w:jc w:val="center"/>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rPr>
                <w:rFonts w:ascii="Times New Roman" w:eastAsia="仿宋_GB2312" w:hAnsi="Times New Roman" w:cs="Times New Roman"/>
                <w:kern w:val="0"/>
                <w:szCs w:val="21"/>
              </w:rPr>
            </w:pPr>
            <w:r w:rsidRPr="002E78D3">
              <w:rPr>
                <w:rFonts w:ascii="Times New Roman" w:eastAsia="仿宋_GB2312" w:hAnsi="Times New Roman" w:cs="Times New Roman"/>
                <w:kern w:val="0"/>
                <w:szCs w:val="21"/>
              </w:rPr>
              <w:t>企业名称</w:t>
            </w:r>
          </w:p>
        </w:tc>
        <w:tc>
          <w:tcPr>
            <w:tcW w:w="68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rPr>
                <w:rFonts w:ascii="Times New Roman" w:eastAsia="仿宋_GB2312" w:hAnsi="Times New Roman" w:cs="Times New Roman"/>
                <w:kern w:val="0"/>
                <w:szCs w:val="21"/>
              </w:rPr>
            </w:pPr>
          </w:p>
        </w:tc>
      </w:tr>
      <w:tr w:rsidR="002E78D3" w:rsidRPr="002E78D3" w:rsidTr="001B1256">
        <w:trPr>
          <w:trHeight w:val="340"/>
          <w:jc w:val="center"/>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rPr>
                <w:rFonts w:ascii="Times New Roman" w:eastAsia="仿宋_GB2312" w:hAnsi="Times New Roman" w:cs="Times New Roman"/>
                <w:kern w:val="0"/>
                <w:szCs w:val="21"/>
              </w:rPr>
            </w:pPr>
            <w:r w:rsidRPr="002E78D3">
              <w:rPr>
                <w:rFonts w:ascii="Times New Roman" w:eastAsia="仿宋_GB2312" w:hAnsi="Times New Roman" w:cs="Times New Roman"/>
                <w:kern w:val="0"/>
                <w:szCs w:val="21"/>
              </w:rPr>
              <w:t>通讯地址</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rPr>
                <w:rFonts w:ascii="Times New Roman" w:eastAsia="仿宋_GB2312" w:hAnsi="Times New Roman" w:cs="Times New Roman"/>
                <w:kern w:val="0"/>
                <w:szCs w:val="21"/>
              </w:rPr>
            </w:pP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rPr>
                <w:rFonts w:ascii="Times New Roman" w:eastAsia="仿宋_GB2312" w:hAnsi="Times New Roman" w:cs="Times New Roman"/>
                <w:kern w:val="0"/>
                <w:szCs w:val="21"/>
              </w:rPr>
            </w:pPr>
            <w:r w:rsidRPr="002E78D3">
              <w:rPr>
                <w:rFonts w:ascii="Times New Roman" w:eastAsia="仿宋_GB2312" w:hAnsi="Times New Roman" w:cs="Times New Roman"/>
                <w:kern w:val="0"/>
                <w:szCs w:val="21"/>
              </w:rPr>
              <w:t>邮政编码</w:t>
            </w:r>
          </w:p>
        </w:tc>
        <w:tc>
          <w:tcPr>
            <w:tcW w:w="1112"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rPr>
                <w:rFonts w:ascii="Times New Roman" w:eastAsia="仿宋_GB2312" w:hAnsi="Times New Roman" w:cs="Times New Roman"/>
                <w:kern w:val="0"/>
                <w:szCs w:val="21"/>
              </w:rPr>
            </w:pPr>
          </w:p>
        </w:tc>
      </w:tr>
      <w:tr w:rsidR="002E78D3" w:rsidRPr="002E78D3" w:rsidTr="001B1256">
        <w:trPr>
          <w:trHeight w:val="340"/>
          <w:jc w:val="center"/>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rPr>
                <w:rFonts w:ascii="Times New Roman" w:eastAsia="仿宋_GB2312" w:hAnsi="Times New Roman" w:cs="Times New Roman"/>
                <w:kern w:val="0"/>
                <w:szCs w:val="21"/>
              </w:rPr>
            </w:pPr>
            <w:r w:rsidRPr="002E78D3">
              <w:rPr>
                <w:rFonts w:ascii="Times New Roman" w:eastAsia="仿宋_GB2312" w:hAnsi="Times New Roman" w:cs="Times New Roman"/>
                <w:kern w:val="0"/>
                <w:szCs w:val="21"/>
              </w:rPr>
              <w:t>注</w:t>
            </w:r>
            <w:r w:rsidRPr="002E78D3">
              <w:rPr>
                <w:rFonts w:ascii="Times New Roman" w:eastAsia="仿宋_GB2312" w:hAnsi="Times New Roman" w:cs="Times New Roman"/>
                <w:kern w:val="0"/>
                <w:szCs w:val="21"/>
              </w:rPr>
              <w:t xml:space="preserve"> </w:t>
            </w:r>
            <w:r w:rsidRPr="002E78D3">
              <w:rPr>
                <w:rFonts w:ascii="Times New Roman" w:eastAsia="仿宋_GB2312" w:hAnsi="Times New Roman" w:cs="Times New Roman"/>
                <w:kern w:val="0"/>
                <w:szCs w:val="21"/>
              </w:rPr>
              <w:t>册</w:t>
            </w:r>
            <w:r w:rsidRPr="002E78D3">
              <w:rPr>
                <w:rFonts w:ascii="Times New Roman" w:eastAsia="仿宋_GB2312" w:hAnsi="Times New Roman" w:cs="Times New Roman"/>
                <w:kern w:val="0"/>
                <w:szCs w:val="21"/>
              </w:rPr>
              <w:t xml:space="preserve"> </w:t>
            </w:r>
            <w:r w:rsidRPr="002E78D3">
              <w:rPr>
                <w:rFonts w:ascii="Times New Roman" w:eastAsia="仿宋_GB2312" w:hAnsi="Times New Roman" w:cs="Times New Roman"/>
                <w:kern w:val="0"/>
                <w:szCs w:val="21"/>
              </w:rPr>
              <w:t>地</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rPr>
                <w:rFonts w:ascii="Times New Roman" w:eastAsia="仿宋_GB2312" w:hAnsi="Times New Roman" w:cs="Times New Roman"/>
                <w:kern w:val="0"/>
                <w:szCs w:val="21"/>
              </w:rPr>
            </w:pP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rPr>
                <w:rFonts w:ascii="Times New Roman" w:eastAsia="仿宋_GB2312" w:hAnsi="Times New Roman" w:cs="Times New Roman"/>
                <w:kern w:val="0"/>
                <w:szCs w:val="21"/>
              </w:rPr>
            </w:pPr>
            <w:r w:rsidRPr="002E78D3">
              <w:rPr>
                <w:rFonts w:ascii="Times New Roman" w:eastAsia="仿宋_GB2312" w:hAnsi="Times New Roman" w:cs="Times New Roman"/>
                <w:kern w:val="0"/>
                <w:szCs w:val="21"/>
              </w:rPr>
              <w:t>法人代表</w:t>
            </w:r>
          </w:p>
        </w:tc>
        <w:tc>
          <w:tcPr>
            <w:tcW w:w="1112"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rPr>
                <w:rFonts w:ascii="Times New Roman" w:eastAsia="仿宋_GB2312" w:hAnsi="Times New Roman" w:cs="Times New Roman"/>
                <w:kern w:val="0"/>
                <w:szCs w:val="21"/>
              </w:rPr>
            </w:pPr>
          </w:p>
        </w:tc>
      </w:tr>
      <w:tr w:rsidR="002E78D3" w:rsidRPr="002E78D3" w:rsidTr="001B1256">
        <w:trPr>
          <w:trHeight w:val="340"/>
          <w:jc w:val="center"/>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rPr>
                <w:rFonts w:ascii="Times New Roman" w:eastAsia="仿宋_GB2312" w:hAnsi="Times New Roman" w:cs="Times New Roman"/>
                <w:kern w:val="0"/>
                <w:szCs w:val="21"/>
              </w:rPr>
            </w:pPr>
            <w:r w:rsidRPr="002E78D3">
              <w:rPr>
                <w:rFonts w:ascii="Times New Roman" w:eastAsia="仿宋_GB2312" w:hAnsi="Times New Roman" w:cs="Times New Roman"/>
                <w:kern w:val="0"/>
                <w:szCs w:val="21"/>
              </w:rPr>
              <w:t>企业负责人</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rPr>
                <w:rFonts w:ascii="Times New Roman" w:eastAsia="仿宋_GB2312" w:hAnsi="Times New Roman" w:cs="Times New Roman"/>
                <w:kern w:val="0"/>
                <w:szCs w:val="21"/>
              </w:rPr>
            </w:pP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rPr>
                <w:rFonts w:ascii="Times New Roman" w:eastAsia="仿宋_GB2312" w:hAnsi="Times New Roman" w:cs="Times New Roman"/>
                <w:kern w:val="0"/>
                <w:szCs w:val="21"/>
              </w:rPr>
            </w:pPr>
            <w:r w:rsidRPr="002E78D3">
              <w:rPr>
                <w:rFonts w:ascii="Times New Roman" w:eastAsia="仿宋_GB2312" w:hAnsi="Times New Roman" w:cs="Times New Roman"/>
                <w:kern w:val="0"/>
                <w:szCs w:val="21"/>
              </w:rPr>
              <w:t>联系电话</w:t>
            </w:r>
          </w:p>
        </w:tc>
        <w:tc>
          <w:tcPr>
            <w:tcW w:w="1112"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rPr>
                <w:rFonts w:ascii="Times New Roman" w:eastAsia="仿宋_GB2312" w:hAnsi="Times New Roman" w:cs="Times New Roman"/>
                <w:kern w:val="0"/>
                <w:szCs w:val="21"/>
              </w:rPr>
            </w:pPr>
          </w:p>
        </w:tc>
      </w:tr>
      <w:tr w:rsidR="002E78D3" w:rsidRPr="002E78D3" w:rsidTr="001B1256">
        <w:trPr>
          <w:trHeight w:val="340"/>
          <w:jc w:val="center"/>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rPr>
                <w:rFonts w:ascii="Times New Roman" w:eastAsia="仿宋_GB2312" w:hAnsi="Times New Roman" w:cs="Times New Roman"/>
                <w:kern w:val="0"/>
                <w:szCs w:val="21"/>
              </w:rPr>
            </w:pPr>
            <w:r w:rsidRPr="002E78D3">
              <w:rPr>
                <w:rFonts w:ascii="Times New Roman" w:eastAsia="仿宋_GB2312" w:hAnsi="Times New Roman" w:cs="Times New Roman"/>
                <w:kern w:val="0"/>
                <w:szCs w:val="21"/>
              </w:rPr>
              <w:t>中心负责人</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rPr>
                <w:rFonts w:ascii="Times New Roman" w:eastAsia="仿宋_GB2312" w:hAnsi="Times New Roman" w:cs="Times New Roman"/>
                <w:kern w:val="0"/>
                <w:szCs w:val="21"/>
              </w:rPr>
            </w:pP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rPr>
                <w:rFonts w:ascii="Times New Roman" w:eastAsia="仿宋_GB2312" w:hAnsi="Times New Roman" w:cs="Times New Roman"/>
                <w:kern w:val="0"/>
                <w:szCs w:val="21"/>
              </w:rPr>
            </w:pPr>
            <w:r w:rsidRPr="002E78D3">
              <w:rPr>
                <w:rFonts w:ascii="Times New Roman" w:eastAsia="仿宋_GB2312" w:hAnsi="Times New Roman" w:cs="Times New Roman"/>
                <w:kern w:val="0"/>
                <w:szCs w:val="21"/>
              </w:rPr>
              <w:t>联系电话</w:t>
            </w:r>
          </w:p>
        </w:tc>
        <w:tc>
          <w:tcPr>
            <w:tcW w:w="1112"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rPr>
                <w:rFonts w:ascii="Times New Roman" w:eastAsia="仿宋_GB2312" w:hAnsi="Times New Roman" w:cs="Times New Roman"/>
                <w:kern w:val="0"/>
                <w:szCs w:val="21"/>
              </w:rPr>
            </w:pPr>
          </w:p>
        </w:tc>
      </w:tr>
      <w:tr w:rsidR="002E78D3" w:rsidRPr="002E78D3" w:rsidTr="001B1256">
        <w:trPr>
          <w:trHeight w:val="340"/>
          <w:jc w:val="center"/>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rPr>
                <w:rFonts w:ascii="Times New Roman" w:eastAsia="仿宋_GB2312" w:hAnsi="Times New Roman" w:cs="Times New Roman"/>
                <w:kern w:val="0"/>
                <w:szCs w:val="21"/>
              </w:rPr>
            </w:pPr>
            <w:r w:rsidRPr="002E78D3">
              <w:rPr>
                <w:rFonts w:ascii="Times New Roman" w:eastAsia="仿宋_GB2312" w:hAnsi="Times New Roman" w:cs="Times New Roman"/>
                <w:kern w:val="0"/>
                <w:szCs w:val="21"/>
              </w:rPr>
              <w:t>中心联系人</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rPr>
                <w:rFonts w:ascii="Times New Roman" w:eastAsia="仿宋_GB2312" w:hAnsi="Times New Roman" w:cs="Times New Roman"/>
                <w:kern w:val="0"/>
                <w:szCs w:val="21"/>
              </w:rPr>
            </w:pP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rPr>
                <w:rFonts w:ascii="Times New Roman" w:eastAsia="仿宋_GB2312" w:hAnsi="Times New Roman" w:cs="Times New Roman"/>
                <w:kern w:val="0"/>
                <w:szCs w:val="21"/>
              </w:rPr>
            </w:pPr>
            <w:r w:rsidRPr="002E78D3">
              <w:rPr>
                <w:rFonts w:ascii="Times New Roman" w:eastAsia="仿宋_GB2312" w:hAnsi="Times New Roman" w:cs="Times New Roman"/>
                <w:kern w:val="0"/>
                <w:szCs w:val="21"/>
              </w:rPr>
              <w:t>联系电话</w:t>
            </w:r>
          </w:p>
        </w:tc>
        <w:tc>
          <w:tcPr>
            <w:tcW w:w="1112"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rPr>
                <w:rFonts w:ascii="Times New Roman" w:eastAsia="仿宋_GB2312" w:hAnsi="Times New Roman" w:cs="Times New Roman"/>
                <w:kern w:val="0"/>
                <w:szCs w:val="21"/>
              </w:rPr>
            </w:pPr>
          </w:p>
        </w:tc>
      </w:tr>
      <w:tr w:rsidR="002E78D3" w:rsidRPr="002E78D3" w:rsidTr="001B1256">
        <w:trPr>
          <w:trHeight w:val="340"/>
          <w:jc w:val="center"/>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rPr>
                <w:rFonts w:ascii="Times New Roman" w:eastAsia="仿宋_GB2312" w:hAnsi="Times New Roman" w:cs="Times New Roman"/>
                <w:kern w:val="0"/>
                <w:szCs w:val="21"/>
              </w:rPr>
            </w:pPr>
            <w:r w:rsidRPr="002E78D3">
              <w:rPr>
                <w:rFonts w:ascii="Times New Roman" w:eastAsia="仿宋_GB2312" w:hAnsi="Times New Roman" w:cs="Times New Roman"/>
                <w:kern w:val="0"/>
                <w:szCs w:val="21"/>
              </w:rPr>
              <w:t>电子信箱</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rPr>
                <w:rFonts w:ascii="Times New Roman" w:eastAsia="仿宋_GB2312" w:hAnsi="Times New Roman" w:cs="Times New Roman"/>
                <w:kern w:val="0"/>
                <w:szCs w:val="21"/>
              </w:rPr>
            </w:pP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rPr>
                <w:rFonts w:ascii="Times New Roman" w:eastAsia="仿宋_GB2312" w:hAnsi="Times New Roman" w:cs="Times New Roman"/>
                <w:kern w:val="0"/>
                <w:szCs w:val="21"/>
              </w:rPr>
            </w:pPr>
            <w:r w:rsidRPr="002E78D3">
              <w:rPr>
                <w:rFonts w:ascii="Times New Roman" w:eastAsia="仿宋_GB2312" w:hAnsi="Times New Roman" w:cs="Times New Roman"/>
                <w:kern w:val="0"/>
                <w:szCs w:val="21"/>
              </w:rPr>
              <w:t>联系传真</w:t>
            </w:r>
          </w:p>
        </w:tc>
        <w:tc>
          <w:tcPr>
            <w:tcW w:w="1112"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rPr>
                <w:rFonts w:ascii="Times New Roman" w:eastAsia="仿宋_GB2312" w:hAnsi="Times New Roman" w:cs="Times New Roman"/>
                <w:kern w:val="0"/>
                <w:szCs w:val="21"/>
              </w:rPr>
            </w:pPr>
          </w:p>
        </w:tc>
      </w:tr>
      <w:tr w:rsidR="002E78D3" w:rsidRPr="002E78D3" w:rsidTr="001B1256">
        <w:trPr>
          <w:trHeight w:val="340"/>
          <w:jc w:val="center"/>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rPr>
                <w:rFonts w:ascii="Times New Roman" w:eastAsia="仿宋_GB2312" w:hAnsi="Times New Roman" w:cs="Times New Roman"/>
                <w:kern w:val="0"/>
                <w:szCs w:val="21"/>
              </w:rPr>
            </w:pPr>
            <w:r w:rsidRPr="002E78D3">
              <w:rPr>
                <w:rFonts w:ascii="Times New Roman" w:eastAsia="仿宋_GB2312" w:hAnsi="Times New Roman" w:cs="Times New Roman"/>
                <w:kern w:val="0"/>
                <w:szCs w:val="21"/>
              </w:rPr>
              <w:t>企业网址</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rPr>
                <w:rFonts w:ascii="Times New Roman" w:eastAsia="仿宋_GB2312" w:hAnsi="Times New Roman" w:cs="Times New Roman"/>
                <w:kern w:val="0"/>
                <w:szCs w:val="21"/>
              </w:rPr>
            </w:pP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rPr>
                <w:rFonts w:ascii="Times New Roman" w:eastAsia="仿宋_GB2312" w:hAnsi="Times New Roman" w:cs="Times New Roman"/>
                <w:kern w:val="0"/>
                <w:szCs w:val="21"/>
              </w:rPr>
            </w:pPr>
            <w:r w:rsidRPr="002E78D3">
              <w:rPr>
                <w:rFonts w:ascii="Times New Roman" w:eastAsia="仿宋_GB2312" w:hAnsi="Times New Roman" w:cs="Times New Roman"/>
                <w:kern w:val="0"/>
                <w:szCs w:val="21"/>
              </w:rPr>
              <w:t>报告年度</w:t>
            </w:r>
          </w:p>
        </w:tc>
        <w:tc>
          <w:tcPr>
            <w:tcW w:w="1112"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rPr>
                <w:rFonts w:ascii="Times New Roman" w:eastAsia="仿宋_GB2312" w:hAnsi="Times New Roman" w:cs="Times New Roman"/>
                <w:kern w:val="0"/>
                <w:szCs w:val="21"/>
              </w:rPr>
            </w:pPr>
          </w:p>
        </w:tc>
      </w:tr>
      <w:tr w:rsidR="002E78D3" w:rsidRPr="002E78D3" w:rsidTr="001B1256">
        <w:trPr>
          <w:trHeight w:val="340"/>
          <w:jc w:val="center"/>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jc w:val="center"/>
              <w:rPr>
                <w:rFonts w:ascii="Times New Roman" w:eastAsia="仿宋_GB2312" w:hAnsi="Times New Roman" w:cs="Times New Roman"/>
                <w:kern w:val="0"/>
                <w:szCs w:val="21"/>
              </w:rPr>
            </w:pPr>
            <w:r w:rsidRPr="002E78D3">
              <w:rPr>
                <w:rFonts w:ascii="Times New Roman" w:eastAsia="仿宋_GB2312" w:hAnsi="Times New Roman" w:cs="Times New Roman"/>
                <w:kern w:val="0"/>
                <w:szCs w:val="21"/>
              </w:rPr>
              <w:t>序</w:t>
            </w:r>
            <w:r w:rsidRPr="002E78D3">
              <w:rPr>
                <w:rFonts w:ascii="Times New Roman" w:eastAsia="仿宋_GB2312" w:hAnsi="Times New Roman" w:cs="Times New Roman"/>
                <w:kern w:val="0"/>
                <w:szCs w:val="21"/>
              </w:rPr>
              <w:t xml:space="preserve">  </w:t>
            </w:r>
            <w:r w:rsidRPr="002E78D3">
              <w:rPr>
                <w:rFonts w:ascii="Times New Roman" w:eastAsia="仿宋_GB2312" w:hAnsi="Times New Roman" w:cs="Times New Roman"/>
                <w:kern w:val="0"/>
                <w:szCs w:val="21"/>
              </w:rPr>
              <w:t>号</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jc w:val="center"/>
              <w:rPr>
                <w:rFonts w:ascii="Times New Roman" w:eastAsia="仿宋_GB2312" w:hAnsi="Times New Roman" w:cs="Times New Roman"/>
                <w:spacing w:val="40"/>
                <w:kern w:val="0"/>
                <w:szCs w:val="21"/>
              </w:rPr>
            </w:pPr>
            <w:r w:rsidRPr="002E78D3">
              <w:rPr>
                <w:rFonts w:ascii="Times New Roman" w:eastAsia="仿宋_GB2312" w:hAnsi="Times New Roman" w:cs="Times New Roman"/>
                <w:spacing w:val="40"/>
                <w:kern w:val="0"/>
                <w:szCs w:val="21"/>
              </w:rPr>
              <w:t>数据名称</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jc w:val="center"/>
              <w:rPr>
                <w:rFonts w:ascii="Times New Roman" w:eastAsia="仿宋_GB2312" w:hAnsi="Times New Roman" w:cs="Times New Roman"/>
                <w:kern w:val="0"/>
                <w:szCs w:val="21"/>
              </w:rPr>
            </w:pPr>
            <w:r w:rsidRPr="002E78D3">
              <w:rPr>
                <w:rFonts w:ascii="Times New Roman" w:eastAsia="仿宋_GB2312" w:hAnsi="Times New Roman" w:cs="Times New Roman"/>
                <w:kern w:val="0"/>
                <w:szCs w:val="21"/>
              </w:rPr>
              <w:t>单</w:t>
            </w:r>
            <w:r w:rsidRPr="002E78D3">
              <w:rPr>
                <w:rFonts w:ascii="Times New Roman" w:eastAsia="仿宋_GB2312" w:hAnsi="Times New Roman" w:cs="Times New Roman"/>
                <w:kern w:val="0"/>
                <w:szCs w:val="21"/>
              </w:rPr>
              <w:t xml:space="preserve">  </w:t>
            </w:r>
            <w:r w:rsidRPr="002E78D3">
              <w:rPr>
                <w:rFonts w:ascii="Times New Roman" w:eastAsia="仿宋_GB2312" w:hAnsi="Times New Roman" w:cs="Times New Roman"/>
                <w:kern w:val="0"/>
                <w:szCs w:val="21"/>
              </w:rPr>
              <w:t>位</w:t>
            </w:r>
          </w:p>
        </w:tc>
        <w:tc>
          <w:tcPr>
            <w:tcW w:w="1112"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jc w:val="center"/>
              <w:rPr>
                <w:rFonts w:ascii="Times New Roman" w:eastAsia="仿宋_GB2312" w:hAnsi="Times New Roman" w:cs="Times New Roman"/>
                <w:spacing w:val="-20"/>
                <w:kern w:val="0"/>
                <w:szCs w:val="21"/>
              </w:rPr>
            </w:pPr>
            <w:r w:rsidRPr="002E78D3">
              <w:rPr>
                <w:rFonts w:ascii="Times New Roman" w:eastAsia="仿宋_GB2312" w:hAnsi="Times New Roman" w:cs="Times New Roman"/>
                <w:spacing w:val="-20"/>
                <w:kern w:val="0"/>
                <w:szCs w:val="21"/>
              </w:rPr>
              <w:t>数据值</w:t>
            </w:r>
          </w:p>
        </w:tc>
      </w:tr>
      <w:tr w:rsidR="002E78D3" w:rsidRPr="002E78D3" w:rsidTr="001B1256">
        <w:trPr>
          <w:trHeight w:val="340"/>
          <w:jc w:val="center"/>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jc w:val="center"/>
              <w:rPr>
                <w:rFonts w:ascii="Times New Roman" w:eastAsia="仿宋_GB2312" w:hAnsi="Times New Roman" w:cs="Times New Roman"/>
                <w:kern w:val="0"/>
                <w:szCs w:val="21"/>
              </w:rPr>
            </w:pPr>
            <w:r w:rsidRPr="002E78D3">
              <w:rPr>
                <w:rFonts w:ascii="Times New Roman" w:eastAsia="仿宋_GB2312" w:hAnsi="Times New Roman" w:cs="Times New Roman"/>
                <w:kern w:val="0"/>
                <w:szCs w:val="21"/>
              </w:rPr>
              <w:t>1</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rPr>
                <w:rFonts w:ascii="Times New Roman" w:eastAsia="仿宋_GB2312" w:hAnsi="Times New Roman" w:cs="Times New Roman"/>
                <w:kern w:val="0"/>
                <w:szCs w:val="21"/>
              </w:rPr>
            </w:pPr>
            <w:r w:rsidRPr="002E78D3">
              <w:rPr>
                <w:rFonts w:ascii="Times New Roman" w:eastAsia="仿宋_GB2312" w:hAnsi="Times New Roman" w:cs="Times New Roman"/>
                <w:kern w:val="0"/>
                <w:szCs w:val="21"/>
              </w:rPr>
              <w:t>当年企业结算收入总额</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ind w:firstLineChars="250" w:firstLine="525"/>
              <w:jc w:val="right"/>
              <w:rPr>
                <w:rFonts w:ascii="Times New Roman" w:eastAsia="仿宋_GB2312" w:hAnsi="Times New Roman" w:cs="Times New Roman"/>
                <w:kern w:val="0"/>
                <w:szCs w:val="21"/>
              </w:rPr>
            </w:pPr>
            <w:r w:rsidRPr="002E78D3">
              <w:rPr>
                <w:rFonts w:ascii="Times New Roman" w:eastAsia="仿宋_GB2312" w:hAnsi="Times New Roman" w:cs="Times New Roman"/>
                <w:kern w:val="0"/>
                <w:szCs w:val="21"/>
              </w:rPr>
              <w:t>万元</w:t>
            </w:r>
          </w:p>
        </w:tc>
        <w:tc>
          <w:tcPr>
            <w:tcW w:w="1112"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rPr>
                <w:rFonts w:ascii="Times New Roman" w:eastAsia="仿宋_GB2312" w:hAnsi="Times New Roman" w:cs="Times New Roman"/>
                <w:kern w:val="0"/>
                <w:szCs w:val="21"/>
              </w:rPr>
            </w:pPr>
          </w:p>
        </w:tc>
      </w:tr>
      <w:tr w:rsidR="002E78D3" w:rsidRPr="002E78D3" w:rsidTr="001B1256">
        <w:trPr>
          <w:trHeight w:val="340"/>
          <w:jc w:val="center"/>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jc w:val="center"/>
              <w:rPr>
                <w:rFonts w:ascii="Times New Roman" w:eastAsia="仿宋_GB2312" w:hAnsi="Times New Roman" w:cs="Times New Roman"/>
                <w:kern w:val="0"/>
                <w:szCs w:val="21"/>
              </w:rPr>
            </w:pPr>
            <w:r w:rsidRPr="002E78D3">
              <w:rPr>
                <w:rFonts w:ascii="Times New Roman" w:eastAsia="仿宋_GB2312" w:hAnsi="Times New Roman" w:cs="Times New Roman"/>
                <w:kern w:val="0"/>
                <w:szCs w:val="21"/>
              </w:rPr>
              <w:t>2</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rPr>
                <w:rFonts w:ascii="Times New Roman" w:eastAsia="仿宋_GB2312" w:hAnsi="Times New Roman" w:cs="Times New Roman"/>
                <w:kern w:val="0"/>
                <w:szCs w:val="21"/>
              </w:rPr>
            </w:pPr>
            <w:r w:rsidRPr="002E78D3">
              <w:rPr>
                <w:rFonts w:ascii="Times New Roman" w:eastAsia="仿宋_GB2312" w:hAnsi="Times New Roman" w:cs="Times New Roman"/>
                <w:kern w:val="0"/>
                <w:szCs w:val="21"/>
              </w:rPr>
              <w:t>（</w:t>
            </w:r>
            <w:r w:rsidRPr="002E78D3">
              <w:rPr>
                <w:rFonts w:ascii="Times New Roman" w:eastAsia="仿宋_GB2312" w:hAnsi="Times New Roman" w:cs="Times New Roman"/>
                <w:kern w:val="0"/>
                <w:szCs w:val="21"/>
              </w:rPr>
              <w:t>T-1</w:t>
            </w:r>
            <w:r w:rsidRPr="002E78D3">
              <w:rPr>
                <w:rFonts w:ascii="Times New Roman" w:eastAsia="仿宋_GB2312" w:hAnsi="Times New Roman" w:cs="Times New Roman"/>
                <w:kern w:val="0"/>
                <w:szCs w:val="21"/>
              </w:rPr>
              <w:t>年）企业结算收入总额</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ind w:firstLineChars="250" w:firstLine="525"/>
              <w:jc w:val="right"/>
              <w:rPr>
                <w:rFonts w:ascii="Times New Roman" w:eastAsia="仿宋_GB2312" w:hAnsi="Times New Roman" w:cs="Times New Roman"/>
                <w:kern w:val="0"/>
                <w:szCs w:val="21"/>
              </w:rPr>
            </w:pPr>
            <w:r w:rsidRPr="002E78D3">
              <w:rPr>
                <w:rFonts w:ascii="Times New Roman" w:eastAsia="仿宋_GB2312" w:hAnsi="Times New Roman" w:cs="Times New Roman"/>
                <w:kern w:val="0"/>
                <w:szCs w:val="21"/>
              </w:rPr>
              <w:t>万元</w:t>
            </w:r>
          </w:p>
        </w:tc>
        <w:tc>
          <w:tcPr>
            <w:tcW w:w="1112"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rPr>
                <w:rFonts w:ascii="Times New Roman" w:eastAsia="仿宋_GB2312" w:hAnsi="Times New Roman" w:cs="Times New Roman"/>
                <w:kern w:val="0"/>
                <w:szCs w:val="21"/>
              </w:rPr>
            </w:pPr>
          </w:p>
        </w:tc>
      </w:tr>
      <w:tr w:rsidR="002E78D3" w:rsidRPr="002E78D3" w:rsidTr="001B1256">
        <w:trPr>
          <w:trHeight w:val="340"/>
          <w:jc w:val="center"/>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jc w:val="center"/>
              <w:rPr>
                <w:rFonts w:ascii="Times New Roman" w:eastAsia="仿宋_GB2312" w:hAnsi="Times New Roman" w:cs="Times New Roman"/>
                <w:kern w:val="0"/>
                <w:szCs w:val="21"/>
              </w:rPr>
            </w:pPr>
            <w:r w:rsidRPr="002E78D3">
              <w:rPr>
                <w:rFonts w:ascii="Times New Roman" w:eastAsia="仿宋_GB2312" w:hAnsi="Times New Roman" w:cs="Times New Roman"/>
                <w:kern w:val="0"/>
                <w:szCs w:val="21"/>
              </w:rPr>
              <w:t>3</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rPr>
                <w:rFonts w:ascii="Times New Roman" w:eastAsia="仿宋_GB2312" w:hAnsi="Times New Roman" w:cs="Times New Roman"/>
                <w:kern w:val="0"/>
                <w:szCs w:val="21"/>
              </w:rPr>
            </w:pPr>
            <w:r w:rsidRPr="002E78D3">
              <w:rPr>
                <w:rFonts w:ascii="Times New Roman" w:eastAsia="仿宋_GB2312" w:hAnsi="Times New Roman" w:cs="Times New Roman"/>
                <w:kern w:val="0"/>
                <w:szCs w:val="21"/>
              </w:rPr>
              <w:t>当年企业总产值</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ind w:firstLineChars="250" w:firstLine="525"/>
              <w:jc w:val="right"/>
              <w:rPr>
                <w:rFonts w:ascii="Times New Roman" w:eastAsia="仿宋_GB2312" w:hAnsi="Times New Roman" w:cs="Times New Roman"/>
                <w:kern w:val="0"/>
                <w:szCs w:val="21"/>
              </w:rPr>
            </w:pPr>
            <w:r w:rsidRPr="002E78D3">
              <w:rPr>
                <w:rFonts w:ascii="Times New Roman" w:eastAsia="仿宋_GB2312" w:hAnsi="Times New Roman" w:cs="Times New Roman"/>
                <w:kern w:val="0"/>
                <w:szCs w:val="21"/>
              </w:rPr>
              <w:t>万元</w:t>
            </w:r>
          </w:p>
        </w:tc>
        <w:tc>
          <w:tcPr>
            <w:tcW w:w="1112"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rPr>
                <w:rFonts w:ascii="Times New Roman" w:eastAsia="仿宋_GB2312" w:hAnsi="Times New Roman" w:cs="Times New Roman"/>
                <w:kern w:val="0"/>
                <w:szCs w:val="21"/>
              </w:rPr>
            </w:pPr>
          </w:p>
        </w:tc>
      </w:tr>
      <w:tr w:rsidR="002E78D3" w:rsidRPr="002E78D3" w:rsidTr="001B1256">
        <w:trPr>
          <w:trHeight w:val="340"/>
          <w:jc w:val="center"/>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tabs>
                <w:tab w:val="center" w:pos="194"/>
              </w:tabs>
              <w:spacing w:line="400" w:lineRule="exact"/>
              <w:jc w:val="center"/>
              <w:rPr>
                <w:rFonts w:ascii="Times New Roman" w:eastAsia="仿宋_GB2312" w:hAnsi="Times New Roman" w:cs="Times New Roman"/>
                <w:kern w:val="0"/>
                <w:szCs w:val="21"/>
              </w:rPr>
            </w:pPr>
            <w:r w:rsidRPr="002E78D3">
              <w:rPr>
                <w:rFonts w:ascii="Times New Roman" w:eastAsia="仿宋_GB2312" w:hAnsi="Times New Roman" w:cs="Times New Roman"/>
                <w:kern w:val="0"/>
                <w:szCs w:val="21"/>
              </w:rPr>
              <w:t>4</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rPr>
                <w:rFonts w:ascii="Times New Roman" w:eastAsia="仿宋_GB2312" w:hAnsi="Times New Roman" w:cs="Times New Roman"/>
                <w:kern w:val="0"/>
                <w:szCs w:val="21"/>
              </w:rPr>
            </w:pPr>
            <w:r w:rsidRPr="002E78D3">
              <w:rPr>
                <w:rFonts w:ascii="Times New Roman" w:eastAsia="仿宋_GB2312" w:hAnsi="Times New Roman" w:cs="Times New Roman"/>
                <w:kern w:val="0"/>
                <w:szCs w:val="21"/>
              </w:rPr>
              <w:t>当年企业利润总额</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ind w:firstLineChars="250" w:firstLine="525"/>
              <w:jc w:val="right"/>
              <w:rPr>
                <w:rFonts w:ascii="Times New Roman" w:eastAsia="仿宋_GB2312" w:hAnsi="Times New Roman" w:cs="Times New Roman"/>
                <w:kern w:val="0"/>
                <w:szCs w:val="21"/>
              </w:rPr>
            </w:pPr>
            <w:r w:rsidRPr="002E78D3">
              <w:rPr>
                <w:rFonts w:ascii="Times New Roman" w:eastAsia="仿宋_GB2312" w:hAnsi="Times New Roman" w:cs="Times New Roman"/>
                <w:kern w:val="0"/>
                <w:szCs w:val="21"/>
              </w:rPr>
              <w:t>万元</w:t>
            </w:r>
          </w:p>
        </w:tc>
        <w:tc>
          <w:tcPr>
            <w:tcW w:w="1112"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rPr>
                <w:rFonts w:ascii="Times New Roman" w:eastAsia="仿宋_GB2312" w:hAnsi="Times New Roman" w:cs="Times New Roman"/>
                <w:kern w:val="0"/>
                <w:szCs w:val="21"/>
              </w:rPr>
            </w:pPr>
          </w:p>
        </w:tc>
      </w:tr>
      <w:tr w:rsidR="002E78D3" w:rsidRPr="002E78D3" w:rsidTr="001B1256">
        <w:trPr>
          <w:trHeight w:val="340"/>
          <w:jc w:val="center"/>
        </w:trPr>
        <w:tc>
          <w:tcPr>
            <w:tcW w:w="1620" w:type="dxa"/>
            <w:tcBorders>
              <w:top w:val="single" w:sz="4" w:space="0" w:color="auto"/>
              <w:left w:val="single" w:sz="4" w:space="0" w:color="auto"/>
              <w:right w:val="single" w:sz="4" w:space="0" w:color="auto"/>
            </w:tcBorders>
            <w:shd w:val="clear" w:color="auto" w:fill="auto"/>
            <w:vAlign w:val="center"/>
          </w:tcPr>
          <w:p w:rsidR="002E78D3" w:rsidRPr="002E78D3" w:rsidRDefault="002E78D3" w:rsidP="002E78D3">
            <w:pPr>
              <w:widowControl/>
              <w:spacing w:line="400" w:lineRule="exact"/>
              <w:jc w:val="center"/>
              <w:rPr>
                <w:rFonts w:ascii="Times New Roman" w:eastAsia="仿宋_GB2312" w:hAnsi="Times New Roman" w:cs="Times New Roman"/>
                <w:kern w:val="0"/>
                <w:szCs w:val="21"/>
              </w:rPr>
            </w:pPr>
            <w:r w:rsidRPr="002E78D3">
              <w:rPr>
                <w:rFonts w:ascii="Times New Roman" w:eastAsia="仿宋_GB2312" w:hAnsi="Times New Roman" w:cs="Times New Roman"/>
                <w:kern w:val="0"/>
                <w:szCs w:val="21"/>
              </w:rPr>
              <w:t>5</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rPr>
                <w:rFonts w:ascii="Times New Roman" w:eastAsia="仿宋_GB2312" w:hAnsi="Times New Roman" w:cs="Times New Roman"/>
                <w:kern w:val="0"/>
                <w:szCs w:val="21"/>
              </w:rPr>
            </w:pPr>
            <w:r w:rsidRPr="002E78D3">
              <w:rPr>
                <w:rFonts w:ascii="Times New Roman" w:eastAsia="仿宋_GB2312" w:hAnsi="Times New Roman" w:cs="Times New Roman"/>
                <w:kern w:val="0"/>
                <w:szCs w:val="21"/>
              </w:rPr>
              <w:t>当年企业科技活动经费支出额</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ind w:firstLineChars="250" w:firstLine="525"/>
              <w:jc w:val="right"/>
              <w:rPr>
                <w:rFonts w:ascii="Times New Roman" w:eastAsia="仿宋_GB2312" w:hAnsi="Times New Roman" w:cs="Times New Roman"/>
                <w:kern w:val="0"/>
                <w:szCs w:val="21"/>
              </w:rPr>
            </w:pPr>
            <w:r w:rsidRPr="002E78D3">
              <w:rPr>
                <w:rFonts w:ascii="Times New Roman" w:eastAsia="仿宋_GB2312" w:hAnsi="Times New Roman" w:cs="Times New Roman"/>
                <w:kern w:val="0"/>
                <w:szCs w:val="21"/>
              </w:rPr>
              <w:t>万元</w:t>
            </w:r>
          </w:p>
        </w:tc>
        <w:tc>
          <w:tcPr>
            <w:tcW w:w="1112"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rPr>
                <w:rFonts w:ascii="Times New Roman" w:eastAsia="仿宋_GB2312" w:hAnsi="Times New Roman" w:cs="Times New Roman"/>
                <w:kern w:val="0"/>
                <w:szCs w:val="21"/>
              </w:rPr>
            </w:pPr>
          </w:p>
        </w:tc>
      </w:tr>
      <w:tr w:rsidR="002E78D3" w:rsidRPr="002E78D3" w:rsidTr="001B1256">
        <w:trPr>
          <w:trHeight w:val="340"/>
          <w:jc w:val="center"/>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jc w:val="center"/>
              <w:rPr>
                <w:rFonts w:ascii="Times New Roman" w:eastAsia="仿宋_GB2312" w:hAnsi="Times New Roman" w:cs="Times New Roman"/>
                <w:kern w:val="0"/>
                <w:szCs w:val="21"/>
              </w:rPr>
            </w:pPr>
            <w:r w:rsidRPr="002E78D3">
              <w:rPr>
                <w:rFonts w:ascii="Times New Roman" w:eastAsia="仿宋_GB2312" w:hAnsi="Times New Roman" w:cs="Times New Roman"/>
                <w:kern w:val="0"/>
                <w:szCs w:val="21"/>
              </w:rPr>
              <w:t>6</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rPr>
                <w:rFonts w:ascii="Times New Roman" w:eastAsia="仿宋_GB2312" w:hAnsi="Times New Roman" w:cs="Times New Roman"/>
                <w:kern w:val="0"/>
                <w:szCs w:val="21"/>
              </w:rPr>
            </w:pPr>
            <w:r w:rsidRPr="002E78D3">
              <w:rPr>
                <w:rFonts w:ascii="Times New Roman" w:eastAsia="仿宋_GB2312" w:hAnsi="Times New Roman" w:cs="Times New Roman"/>
                <w:kern w:val="0"/>
                <w:szCs w:val="21"/>
              </w:rPr>
              <w:t>（</w:t>
            </w:r>
            <w:r w:rsidRPr="002E78D3">
              <w:rPr>
                <w:rFonts w:ascii="Times New Roman" w:eastAsia="仿宋_GB2312" w:hAnsi="Times New Roman" w:cs="Times New Roman"/>
                <w:kern w:val="0"/>
                <w:szCs w:val="21"/>
              </w:rPr>
              <w:t>T-1</w:t>
            </w:r>
            <w:r w:rsidRPr="002E78D3">
              <w:rPr>
                <w:rFonts w:ascii="Times New Roman" w:eastAsia="仿宋_GB2312" w:hAnsi="Times New Roman" w:cs="Times New Roman"/>
                <w:kern w:val="0"/>
                <w:szCs w:val="21"/>
              </w:rPr>
              <w:t>年）企业科技活动经费支出额</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ind w:firstLineChars="250" w:firstLine="525"/>
              <w:jc w:val="right"/>
              <w:rPr>
                <w:rFonts w:ascii="Times New Roman" w:eastAsia="仿宋_GB2312" w:hAnsi="Times New Roman" w:cs="Times New Roman"/>
                <w:kern w:val="0"/>
                <w:szCs w:val="21"/>
              </w:rPr>
            </w:pPr>
            <w:r w:rsidRPr="002E78D3">
              <w:rPr>
                <w:rFonts w:ascii="Times New Roman" w:eastAsia="仿宋_GB2312" w:hAnsi="Times New Roman" w:cs="Times New Roman"/>
                <w:kern w:val="0"/>
                <w:szCs w:val="21"/>
              </w:rPr>
              <w:t>万元</w:t>
            </w:r>
          </w:p>
        </w:tc>
        <w:tc>
          <w:tcPr>
            <w:tcW w:w="1112"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rPr>
                <w:rFonts w:ascii="Times New Roman" w:eastAsia="仿宋_GB2312" w:hAnsi="Times New Roman" w:cs="Times New Roman"/>
                <w:kern w:val="0"/>
                <w:szCs w:val="21"/>
              </w:rPr>
            </w:pPr>
          </w:p>
        </w:tc>
      </w:tr>
      <w:tr w:rsidR="002E78D3" w:rsidRPr="002E78D3" w:rsidTr="001B1256">
        <w:trPr>
          <w:trHeight w:val="340"/>
          <w:jc w:val="center"/>
        </w:trPr>
        <w:tc>
          <w:tcPr>
            <w:tcW w:w="1620" w:type="dxa"/>
            <w:vMerge w:val="restart"/>
            <w:tcBorders>
              <w:top w:val="single" w:sz="4" w:space="0" w:color="auto"/>
              <w:left w:val="single" w:sz="4" w:space="0" w:color="auto"/>
              <w:right w:val="single" w:sz="4" w:space="0" w:color="auto"/>
            </w:tcBorders>
            <w:shd w:val="clear" w:color="auto" w:fill="auto"/>
            <w:vAlign w:val="center"/>
          </w:tcPr>
          <w:p w:rsidR="002E78D3" w:rsidRPr="002E78D3" w:rsidRDefault="002E78D3" w:rsidP="002E78D3">
            <w:pPr>
              <w:widowControl/>
              <w:spacing w:line="400" w:lineRule="exact"/>
              <w:jc w:val="center"/>
              <w:rPr>
                <w:rFonts w:ascii="Times New Roman" w:eastAsia="仿宋_GB2312" w:hAnsi="Times New Roman" w:cs="Times New Roman"/>
                <w:kern w:val="0"/>
                <w:szCs w:val="21"/>
              </w:rPr>
            </w:pPr>
            <w:r w:rsidRPr="002E78D3">
              <w:rPr>
                <w:rFonts w:ascii="Times New Roman" w:eastAsia="仿宋_GB2312" w:hAnsi="Times New Roman" w:cs="Times New Roman"/>
                <w:kern w:val="0"/>
                <w:szCs w:val="21"/>
              </w:rPr>
              <w:t>7</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rPr>
                <w:rFonts w:ascii="Times New Roman" w:eastAsia="仿宋_GB2312" w:hAnsi="Times New Roman" w:cs="Times New Roman"/>
                <w:kern w:val="0"/>
                <w:szCs w:val="21"/>
              </w:rPr>
            </w:pPr>
            <w:r w:rsidRPr="002E78D3">
              <w:rPr>
                <w:rFonts w:ascii="Times New Roman" w:eastAsia="仿宋_GB2312" w:hAnsi="Times New Roman" w:cs="Times New Roman"/>
                <w:kern w:val="0"/>
                <w:szCs w:val="21"/>
              </w:rPr>
              <w:t>当年企业全部技术开发项目经费总支出</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ind w:firstLineChars="250" w:firstLine="525"/>
              <w:jc w:val="right"/>
              <w:rPr>
                <w:rFonts w:ascii="Times New Roman" w:eastAsia="仿宋_GB2312" w:hAnsi="Times New Roman" w:cs="Times New Roman"/>
                <w:kern w:val="0"/>
                <w:szCs w:val="21"/>
              </w:rPr>
            </w:pPr>
            <w:r w:rsidRPr="002E78D3">
              <w:rPr>
                <w:rFonts w:ascii="Times New Roman" w:eastAsia="仿宋_GB2312" w:hAnsi="Times New Roman" w:cs="Times New Roman"/>
                <w:kern w:val="0"/>
                <w:szCs w:val="21"/>
              </w:rPr>
              <w:t>万元</w:t>
            </w:r>
          </w:p>
        </w:tc>
        <w:tc>
          <w:tcPr>
            <w:tcW w:w="1112"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rPr>
                <w:rFonts w:ascii="Times New Roman" w:eastAsia="仿宋_GB2312" w:hAnsi="Times New Roman" w:cs="Times New Roman"/>
                <w:kern w:val="0"/>
                <w:szCs w:val="21"/>
              </w:rPr>
            </w:pPr>
          </w:p>
        </w:tc>
      </w:tr>
      <w:tr w:rsidR="002E78D3" w:rsidRPr="002E78D3" w:rsidTr="001B1256">
        <w:trPr>
          <w:trHeight w:val="340"/>
          <w:jc w:val="center"/>
        </w:trPr>
        <w:tc>
          <w:tcPr>
            <w:tcW w:w="1620" w:type="dxa"/>
            <w:vMerge/>
            <w:tcBorders>
              <w:left w:val="single" w:sz="4" w:space="0" w:color="auto"/>
              <w:right w:val="single" w:sz="4" w:space="0" w:color="auto"/>
            </w:tcBorders>
            <w:shd w:val="clear" w:color="auto" w:fill="auto"/>
            <w:vAlign w:val="center"/>
          </w:tcPr>
          <w:p w:rsidR="002E78D3" w:rsidRPr="002E78D3" w:rsidRDefault="002E78D3" w:rsidP="002E78D3">
            <w:pPr>
              <w:widowControl/>
              <w:spacing w:line="400" w:lineRule="exact"/>
              <w:jc w:val="center"/>
              <w:rPr>
                <w:rFonts w:ascii="Times New Roman" w:eastAsia="仿宋_GB2312" w:hAnsi="Times New Roman" w:cs="Times New Roman"/>
                <w:kern w:val="0"/>
                <w:szCs w:val="21"/>
              </w:rPr>
            </w:pP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rPr>
                <w:rFonts w:ascii="Times New Roman" w:eastAsia="仿宋_GB2312" w:hAnsi="Times New Roman" w:cs="Times New Roman"/>
                <w:spacing w:val="-20"/>
                <w:kern w:val="0"/>
                <w:szCs w:val="21"/>
              </w:rPr>
            </w:pPr>
            <w:r w:rsidRPr="002E78D3">
              <w:rPr>
                <w:rFonts w:ascii="Times New Roman" w:eastAsia="仿宋_GB2312" w:hAnsi="Times New Roman" w:cs="Times New Roman"/>
                <w:spacing w:val="-20"/>
                <w:kern w:val="0"/>
                <w:szCs w:val="21"/>
              </w:rPr>
              <w:t>其中：周期</w:t>
            </w:r>
            <w:r w:rsidRPr="002E78D3">
              <w:rPr>
                <w:rFonts w:ascii="Times New Roman" w:eastAsia="仿宋_GB2312" w:hAnsi="Times New Roman" w:cs="Times New Roman"/>
                <w:spacing w:val="-20"/>
                <w:kern w:val="0"/>
                <w:szCs w:val="21"/>
              </w:rPr>
              <w:t>3</w:t>
            </w:r>
            <w:r w:rsidRPr="002E78D3">
              <w:rPr>
                <w:rFonts w:ascii="Times New Roman" w:eastAsia="仿宋_GB2312" w:hAnsi="Times New Roman" w:cs="Times New Roman"/>
                <w:spacing w:val="-20"/>
                <w:kern w:val="0"/>
                <w:szCs w:val="21"/>
              </w:rPr>
              <w:t>年及以上的项目经费支出额</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ind w:firstLineChars="250" w:firstLine="525"/>
              <w:jc w:val="right"/>
              <w:rPr>
                <w:rFonts w:ascii="Times New Roman" w:eastAsia="仿宋_GB2312" w:hAnsi="Times New Roman" w:cs="Times New Roman"/>
                <w:kern w:val="0"/>
                <w:szCs w:val="21"/>
              </w:rPr>
            </w:pPr>
            <w:r w:rsidRPr="002E78D3">
              <w:rPr>
                <w:rFonts w:ascii="Times New Roman" w:eastAsia="仿宋_GB2312" w:hAnsi="Times New Roman" w:cs="Times New Roman"/>
                <w:kern w:val="0"/>
                <w:szCs w:val="21"/>
              </w:rPr>
              <w:t>万元</w:t>
            </w:r>
          </w:p>
        </w:tc>
        <w:tc>
          <w:tcPr>
            <w:tcW w:w="1112"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rPr>
                <w:rFonts w:ascii="Times New Roman" w:eastAsia="仿宋_GB2312" w:hAnsi="Times New Roman" w:cs="Times New Roman"/>
                <w:kern w:val="0"/>
                <w:szCs w:val="21"/>
              </w:rPr>
            </w:pPr>
          </w:p>
        </w:tc>
      </w:tr>
      <w:tr w:rsidR="002E78D3" w:rsidRPr="002E78D3" w:rsidTr="001B1256">
        <w:trPr>
          <w:trHeight w:val="340"/>
          <w:jc w:val="center"/>
        </w:trPr>
        <w:tc>
          <w:tcPr>
            <w:tcW w:w="1620" w:type="dxa"/>
            <w:vMerge/>
            <w:tcBorders>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jc w:val="center"/>
              <w:rPr>
                <w:rFonts w:ascii="Times New Roman" w:eastAsia="仿宋_GB2312" w:hAnsi="Times New Roman" w:cs="Times New Roman"/>
                <w:kern w:val="0"/>
                <w:szCs w:val="21"/>
              </w:rPr>
            </w:pP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rPr>
                <w:rFonts w:ascii="Times New Roman" w:eastAsia="仿宋_GB2312" w:hAnsi="Times New Roman" w:cs="Times New Roman"/>
                <w:kern w:val="0"/>
                <w:szCs w:val="21"/>
              </w:rPr>
            </w:pPr>
            <w:r w:rsidRPr="002E78D3">
              <w:rPr>
                <w:rFonts w:ascii="Times New Roman" w:eastAsia="仿宋_GB2312" w:hAnsi="Times New Roman" w:cs="Times New Roman"/>
                <w:kern w:val="0"/>
                <w:szCs w:val="21"/>
              </w:rPr>
              <w:t>其中：产学研合作项目经费支出额</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ind w:firstLineChars="250" w:firstLine="525"/>
              <w:jc w:val="right"/>
              <w:rPr>
                <w:rFonts w:ascii="Times New Roman" w:eastAsia="仿宋_GB2312" w:hAnsi="Times New Roman" w:cs="Times New Roman"/>
                <w:kern w:val="0"/>
                <w:szCs w:val="21"/>
              </w:rPr>
            </w:pPr>
            <w:r w:rsidRPr="002E78D3">
              <w:rPr>
                <w:rFonts w:ascii="Times New Roman" w:eastAsia="仿宋_GB2312" w:hAnsi="Times New Roman" w:cs="Times New Roman"/>
                <w:kern w:val="0"/>
                <w:szCs w:val="21"/>
              </w:rPr>
              <w:t>万元</w:t>
            </w:r>
          </w:p>
        </w:tc>
        <w:tc>
          <w:tcPr>
            <w:tcW w:w="1112"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rPr>
                <w:rFonts w:ascii="Times New Roman" w:eastAsia="仿宋_GB2312" w:hAnsi="Times New Roman" w:cs="Times New Roman"/>
                <w:kern w:val="0"/>
                <w:szCs w:val="21"/>
              </w:rPr>
            </w:pPr>
          </w:p>
        </w:tc>
      </w:tr>
      <w:tr w:rsidR="002E78D3" w:rsidRPr="002E78D3" w:rsidTr="001B1256">
        <w:trPr>
          <w:trHeight w:val="340"/>
          <w:jc w:val="center"/>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jc w:val="center"/>
              <w:rPr>
                <w:rFonts w:ascii="Times New Roman" w:eastAsia="仿宋_GB2312" w:hAnsi="Times New Roman" w:cs="Times New Roman"/>
                <w:kern w:val="0"/>
                <w:szCs w:val="21"/>
              </w:rPr>
            </w:pPr>
            <w:r w:rsidRPr="002E78D3">
              <w:rPr>
                <w:rFonts w:ascii="Times New Roman" w:eastAsia="仿宋_GB2312" w:hAnsi="Times New Roman" w:cs="Times New Roman"/>
                <w:kern w:val="0"/>
                <w:szCs w:val="21"/>
              </w:rPr>
              <w:t>8</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rPr>
                <w:rFonts w:ascii="Times New Roman" w:eastAsia="仿宋_GB2312" w:hAnsi="Times New Roman" w:cs="Times New Roman"/>
                <w:kern w:val="0"/>
                <w:szCs w:val="21"/>
              </w:rPr>
            </w:pPr>
            <w:r w:rsidRPr="002E78D3">
              <w:rPr>
                <w:rFonts w:ascii="Times New Roman" w:eastAsia="仿宋_GB2312" w:hAnsi="Times New Roman" w:cs="Times New Roman"/>
                <w:kern w:val="0"/>
                <w:szCs w:val="21"/>
              </w:rPr>
              <w:t>当年开发研究的新项目的销售收入</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ind w:firstLineChars="250" w:firstLine="525"/>
              <w:jc w:val="right"/>
              <w:rPr>
                <w:rFonts w:ascii="Times New Roman" w:eastAsia="仿宋_GB2312" w:hAnsi="Times New Roman" w:cs="Times New Roman"/>
                <w:kern w:val="0"/>
                <w:szCs w:val="21"/>
              </w:rPr>
            </w:pPr>
            <w:r w:rsidRPr="002E78D3">
              <w:rPr>
                <w:rFonts w:ascii="Times New Roman" w:eastAsia="仿宋_GB2312" w:hAnsi="Times New Roman" w:cs="Times New Roman"/>
                <w:kern w:val="0"/>
                <w:szCs w:val="21"/>
              </w:rPr>
              <w:t>万元</w:t>
            </w:r>
          </w:p>
        </w:tc>
        <w:tc>
          <w:tcPr>
            <w:tcW w:w="1112"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rPr>
                <w:rFonts w:ascii="Times New Roman" w:eastAsia="仿宋_GB2312" w:hAnsi="Times New Roman" w:cs="Times New Roman"/>
                <w:color w:val="FF0000"/>
                <w:kern w:val="0"/>
                <w:szCs w:val="21"/>
              </w:rPr>
            </w:pPr>
          </w:p>
        </w:tc>
      </w:tr>
      <w:tr w:rsidR="002E78D3" w:rsidRPr="002E78D3" w:rsidTr="001B1256">
        <w:trPr>
          <w:trHeight w:val="340"/>
          <w:jc w:val="center"/>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jc w:val="center"/>
              <w:rPr>
                <w:rFonts w:ascii="Times New Roman" w:eastAsia="仿宋_GB2312" w:hAnsi="Times New Roman" w:cs="Times New Roman"/>
                <w:kern w:val="0"/>
                <w:szCs w:val="21"/>
              </w:rPr>
            </w:pPr>
            <w:r w:rsidRPr="002E78D3">
              <w:rPr>
                <w:rFonts w:ascii="Times New Roman" w:eastAsia="仿宋_GB2312" w:hAnsi="Times New Roman" w:cs="Times New Roman"/>
                <w:kern w:val="0"/>
                <w:szCs w:val="21"/>
              </w:rPr>
              <w:t>9</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rPr>
                <w:rFonts w:ascii="Times New Roman" w:eastAsia="仿宋_GB2312" w:hAnsi="Times New Roman" w:cs="Times New Roman"/>
                <w:kern w:val="0"/>
                <w:szCs w:val="21"/>
              </w:rPr>
            </w:pPr>
            <w:r w:rsidRPr="002E78D3">
              <w:rPr>
                <w:rFonts w:ascii="Times New Roman" w:eastAsia="仿宋_GB2312" w:hAnsi="Times New Roman" w:cs="Times New Roman"/>
                <w:kern w:val="0"/>
                <w:szCs w:val="21"/>
              </w:rPr>
              <w:t>当年开发研究的新项目产生的利润额</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ind w:firstLineChars="250" w:firstLine="525"/>
              <w:jc w:val="right"/>
              <w:rPr>
                <w:rFonts w:ascii="Times New Roman" w:eastAsia="仿宋_GB2312" w:hAnsi="Times New Roman" w:cs="Times New Roman"/>
                <w:kern w:val="0"/>
                <w:szCs w:val="21"/>
              </w:rPr>
            </w:pPr>
            <w:r w:rsidRPr="002E78D3">
              <w:rPr>
                <w:rFonts w:ascii="Times New Roman" w:eastAsia="仿宋_GB2312" w:hAnsi="Times New Roman" w:cs="Times New Roman"/>
                <w:kern w:val="0"/>
                <w:szCs w:val="21"/>
              </w:rPr>
              <w:t>万元</w:t>
            </w:r>
          </w:p>
        </w:tc>
        <w:tc>
          <w:tcPr>
            <w:tcW w:w="1112"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rPr>
                <w:rFonts w:ascii="Times New Roman" w:eastAsia="仿宋_GB2312" w:hAnsi="Times New Roman" w:cs="Times New Roman"/>
                <w:color w:val="FF0000"/>
                <w:kern w:val="0"/>
                <w:szCs w:val="21"/>
              </w:rPr>
            </w:pPr>
          </w:p>
        </w:tc>
      </w:tr>
      <w:tr w:rsidR="002E78D3" w:rsidRPr="002E78D3" w:rsidTr="001B1256">
        <w:trPr>
          <w:trHeight w:val="340"/>
          <w:jc w:val="center"/>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jc w:val="center"/>
              <w:rPr>
                <w:rFonts w:ascii="Times New Roman" w:eastAsia="仿宋_GB2312" w:hAnsi="Times New Roman" w:cs="Times New Roman"/>
                <w:kern w:val="0"/>
                <w:szCs w:val="21"/>
              </w:rPr>
            </w:pPr>
            <w:r w:rsidRPr="002E78D3">
              <w:rPr>
                <w:rFonts w:ascii="Times New Roman" w:eastAsia="仿宋_GB2312" w:hAnsi="Times New Roman" w:cs="Times New Roman"/>
                <w:kern w:val="0"/>
                <w:szCs w:val="21"/>
              </w:rPr>
              <w:t>10</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rPr>
                <w:rFonts w:ascii="Times New Roman" w:eastAsia="仿宋_GB2312" w:hAnsi="Times New Roman" w:cs="Times New Roman"/>
                <w:kern w:val="0"/>
                <w:szCs w:val="21"/>
              </w:rPr>
            </w:pPr>
            <w:r w:rsidRPr="002E78D3">
              <w:rPr>
                <w:rFonts w:ascii="Times New Roman" w:eastAsia="仿宋_GB2312" w:hAnsi="Times New Roman" w:cs="Times New Roman"/>
                <w:kern w:val="0"/>
                <w:szCs w:val="21"/>
              </w:rPr>
              <w:t>年末企业技术开发仪器设备原值</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ind w:firstLineChars="250" w:firstLine="525"/>
              <w:jc w:val="right"/>
              <w:rPr>
                <w:rFonts w:ascii="Times New Roman" w:eastAsia="仿宋_GB2312" w:hAnsi="Times New Roman" w:cs="Times New Roman"/>
                <w:kern w:val="0"/>
                <w:szCs w:val="21"/>
              </w:rPr>
            </w:pPr>
            <w:r w:rsidRPr="002E78D3">
              <w:rPr>
                <w:rFonts w:ascii="Times New Roman" w:eastAsia="仿宋_GB2312" w:hAnsi="Times New Roman" w:cs="Times New Roman"/>
                <w:kern w:val="0"/>
                <w:szCs w:val="21"/>
              </w:rPr>
              <w:t>万元</w:t>
            </w:r>
          </w:p>
        </w:tc>
        <w:tc>
          <w:tcPr>
            <w:tcW w:w="1112"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rPr>
                <w:rFonts w:ascii="Times New Roman" w:eastAsia="仿宋_GB2312" w:hAnsi="Times New Roman" w:cs="Times New Roman"/>
                <w:kern w:val="0"/>
                <w:szCs w:val="21"/>
              </w:rPr>
            </w:pPr>
          </w:p>
        </w:tc>
      </w:tr>
      <w:tr w:rsidR="002E78D3" w:rsidRPr="002E78D3" w:rsidTr="001B1256">
        <w:trPr>
          <w:trHeight w:val="340"/>
          <w:jc w:val="center"/>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jc w:val="center"/>
              <w:rPr>
                <w:rFonts w:ascii="Times New Roman" w:eastAsia="仿宋_GB2312" w:hAnsi="Times New Roman" w:cs="Times New Roman"/>
                <w:kern w:val="0"/>
                <w:szCs w:val="21"/>
              </w:rPr>
            </w:pPr>
            <w:r w:rsidRPr="002E78D3">
              <w:rPr>
                <w:rFonts w:ascii="Times New Roman" w:eastAsia="仿宋_GB2312" w:hAnsi="Times New Roman" w:cs="Times New Roman"/>
                <w:kern w:val="0"/>
                <w:szCs w:val="21"/>
              </w:rPr>
              <w:t>11</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rPr>
                <w:rFonts w:ascii="Times New Roman" w:eastAsia="仿宋_GB2312" w:hAnsi="Times New Roman" w:cs="Times New Roman"/>
                <w:kern w:val="0"/>
                <w:szCs w:val="21"/>
              </w:rPr>
            </w:pPr>
            <w:r w:rsidRPr="002E78D3">
              <w:rPr>
                <w:rFonts w:ascii="Times New Roman" w:eastAsia="仿宋_GB2312" w:hAnsi="Times New Roman" w:cs="Times New Roman"/>
                <w:kern w:val="0"/>
                <w:szCs w:val="21"/>
              </w:rPr>
              <w:t>当年技术中心技术贸易收入</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ind w:firstLineChars="250" w:firstLine="525"/>
              <w:jc w:val="right"/>
              <w:rPr>
                <w:rFonts w:ascii="Times New Roman" w:eastAsia="仿宋_GB2312" w:hAnsi="Times New Roman" w:cs="Times New Roman"/>
                <w:kern w:val="0"/>
                <w:szCs w:val="21"/>
              </w:rPr>
            </w:pPr>
            <w:r w:rsidRPr="002E78D3">
              <w:rPr>
                <w:rFonts w:ascii="Times New Roman" w:eastAsia="仿宋_GB2312" w:hAnsi="Times New Roman" w:cs="Times New Roman"/>
                <w:kern w:val="0"/>
                <w:szCs w:val="21"/>
              </w:rPr>
              <w:t>万元</w:t>
            </w:r>
          </w:p>
        </w:tc>
        <w:tc>
          <w:tcPr>
            <w:tcW w:w="1112"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rPr>
                <w:rFonts w:ascii="Times New Roman" w:eastAsia="仿宋_GB2312" w:hAnsi="Times New Roman" w:cs="Times New Roman"/>
                <w:color w:val="FF0000"/>
                <w:kern w:val="0"/>
                <w:szCs w:val="21"/>
              </w:rPr>
            </w:pPr>
          </w:p>
        </w:tc>
      </w:tr>
      <w:tr w:rsidR="002E78D3" w:rsidRPr="002E78D3" w:rsidTr="001B1256">
        <w:trPr>
          <w:trHeight w:val="340"/>
          <w:jc w:val="center"/>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jc w:val="center"/>
              <w:rPr>
                <w:rFonts w:ascii="Times New Roman" w:eastAsia="仿宋_GB2312" w:hAnsi="Times New Roman" w:cs="Times New Roman"/>
                <w:kern w:val="0"/>
                <w:szCs w:val="21"/>
              </w:rPr>
            </w:pPr>
            <w:r w:rsidRPr="002E78D3">
              <w:rPr>
                <w:rFonts w:ascii="Times New Roman" w:eastAsia="仿宋_GB2312" w:hAnsi="Times New Roman" w:cs="Times New Roman"/>
                <w:kern w:val="0"/>
                <w:szCs w:val="21"/>
              </w:rPr>
              <w:t>12</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rPr>
                <w:rFonts w:ascii="Times New Roman" w:eastAsia="仿宋_GB2312" w:hAnsi="Times New Roman" w:cs="Times New Roman"/>
                <w:kern w:val="0"/>
                <w:szCs w:val="21"/>
              </w:rPr>
            </w:pPr>
            <w:r w:rsidRPr="002E78D3">
              <w:rPr>
                <w:rFonts w:ascii="Times New Roman" w:eastAsia="仿宋_GB2312" w:hAnsi="Times New Roman" w:cs="Times New Roman"/>
                <w:kern w:val="0"/>
                <w:szCs w:val="21"/>
              </w:rPr>
              <w:t>企业登记在册的职工人数</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ind w:firstLineChars="250" w:firstLine="525"/>
              <w:jc w:val="right"/>
              <w:rPr>
                <w:rFonts w:ascii="Times New Roman" w:eastAsia="仿宋_GB2312" w:hAnsi="Times New Roman" w:cs="Times New Roman"/>
                <w:kern w:val="0"/>
                <w:szCs w:val="21"/>
              </w:rPr>
            </w:pPr>
            <w:r w:rsidRPr="002E78D3">
              <w:rPr>
                <w:rFonts w:ascii="Times New Roman" w:eastAsia="仿宋_GB2312" w:hAnsi="Times New Roman" w:cs="Times New Roman"/>
                <w:kern w:val="0"/>
                <w:szCs w:val="21"/>
              </w:rPr>
              <w:t>人</w:t>
            </w:r>
          </w:p>
        </w:tc>
        <w:tc>
          <w:tcPr>
            <w:tcW w:w="1112"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rPr>
                <w:rFonts w:ascii="Times New Roman" w:eastAsia="仿宋_GB2312" w:hAnsi="Times New Roman" w:cs="Times New Roman"/>
                <w:kern w:val="0"/>
                <w:szCs w:val="21"/>
              </w:rPr>
            </w:pPr>
          </w:p>
        </w:tc>
      </w:tr>
      <w:tr w:rsidR="002E78D3" w:rsidRPr="002E78D3" w:rsidTr="001B1256">
        <w:trPr>
          <w:trHeight w:val="340"/>
          <w:jc w:val="center"/>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jc w:val="center"/>
              <w:rPr>
                <w:rFonts w:ascii="Times New Roman" w:eastAsia="仿宋_GB2312" w:hAnsi="Times New Roman" w:cs="Times New Roman"/>
                <w:kern w:val="0"/>
                <w:szCs w:val="21"/>
              </w:rPr>
            </w:pPr>
            <w:r w:rsidRPr="002E78D3">
              <w:rPr>
                <w:rFonts w:ascii="Times New Roman" w:eastAsia="仿宋_GB2312" w:hAnsi="Times New Roman" w:cs="Times New Roman"/>
                <w:kern w:val="0"/>
                <w:szCs w:val="21"/>
              </w:rPr>
              <w:t>13</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rPr>
                <w:rFonts w:ascii="Times New Roman" w:eastAsia="仿宋_GB2312" w:hAnsi="Times New Roman" w:cs="Times New Roman"/>
                <w:kern w:val="0"/>
                <w:szCs w:val="21"/>
              </w:rPr>
            </w:pPr>
            <w:r w:rsidRPr="002E78D3">
              <w:rPr>
                <w:rFonts w:ascii="Times New Roman" w:eastAsia="仿宋_GB2312" w:hAnsi="Times New Roman" w:cs="Times New Roman"/>
                <w:kern w:val="0"/>
                <w:szCs w:val="21"/>
              </w:rPr>
              <w:t>企业全体登记在册的职工年收入总额</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ind w:firstLineChars="250" w:firstLine="525"/>
              <w:jc w:val="right"/>
              <w:rPr>
                <w:rFonts w:ascii="Times New Roman" w:eastAsia="仿宋_GB2312" w:hAnsi="Times New Roman" w:cs="Times New Roman"/>
                <w:kern w:val="0"/>
                <w:szCs w:val="21"/>
              </w:rPr>
            </w:pPr>
            <w:r w:rsidRPr="002E78D3">
              <w:rPr>
                <w:rFonts w:ascii="Times New Roman" w:eastAsia="仿宋_GB2312" w:hAnsi="Times New Roman" w:cs="Times New Roman"/>
                <w:kern w:val="0"/>
                <w:szCs w:val="21"/>
              </w:rPr>
              <w:t>元</w:t>
            </w:r>
          </w:p>
        </w:tc>
        <w:tc>
          <w:tcPr>
            <w:tcW w:w="1112"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rPr>
                <w:rFonts w:ascii="Times New Roman" w:eastAsia="仿宋_GB2312" w:hAnsi="Times New Roman" w:cs="Times New Roman"/>
                <w:kern w:val="0"/>
                <w:szCs w:val="21"/>
              </w:rPr>
            </w:pPr>
          </w:p>
        </w:tc>
      </w:tr>
      <w:tr w:rsidR="002E78D3" w:rsidRPr="002E78D3" w:rsidTr="001B1256">
        <w:trPr>
          <w:trHeight w:val="340"/>
          <w:jc w:val="center"/>
        </w:trPr>
        <w:tc>
          <w:tcPr>
            <w:tcW w:w="1620" w:type="dxa"/>
            <w:vMerge w:val="restart"/>
            <w:tcBorders>
              <w:top w:val="single" w:sz="4" w:space="0" w:color="auto"/>
              <w:left w:val="single" w:sz="4" w:space="0" w:color="auto"/>
              <w:right w:val="single" w:sz="4" w:space="0" w:color="auto"/>
            </w:tcBorders>
            <w:shd w:val="clear" w:color="auto" w:fill="auto"/>
            <w:vAlign w:val="center"/>
          </w:tcPr>
          <w:p w:rsidR="002E78D3" w:rsidRPr="002E78D3" w:rsidRDefault="002E78D3" w:rsidP="002E78D3">
            <w:pPr>
              <w:widowControl/>
              <w:spacing w:line="400" w:lineRule="exact"/>
              <w:jc w:val="center"/>
              <w:rPr>
                <w:rFonts w:ascii="Times New Roman" w:eastAsia="仿宋_GB2312" w:hAnsi="Times New Roman" w:cs="Times New Roman"/>
                <w:kern w:val="0"/>
                <w:szCs w:val="21"/>
              </w:rPr>
            </w:pPr>
            <w:r w:rsidRPr="002E78D3">
              <w:rPr>
                <w:rFonts w:ascii="Times New Roman" w:eastAsia="仿宋_GB2312" w:hAnsi="Times New Roman" w:cs="Times New Roman"/>
                <w:kern w:val="0"/>
                <w:szCs w:val="21"/>
              </w:rPr>
              <w:t>14</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rPr>
                <w:rFonts w:ascii="Times New Roman" w:eastAsia="仿宋_GB2312" w:hAnsi="Times New Roman" w:cs="Times New Roman"/>
                <w:kern w:val="0"/>
                <w:szCs w:val="21"/>
              </w:rPr>
            </w:pPr>
            <w:r w:rsidRPr="002E78D3">
              <w:rPr>
                <w:rFonts w:ascii="Times New Roman" w:eastAsia="仿宋_GB2312" w:hAnsi="Times New Roman" w:cs="Times New Roman"/>
                <w:kern w:val="0"/>
                <w:szCs w:val="21"/>
              </w:rPr>
              <w:t>企业工程技术人员数</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ind w:firstLineChars="250" w:firstLine="525"/>
              <w:jc w:val="right"/>
              <w:rPr>
                <w:rFonts w:ascii="Times New Roman" w:eastAsia="仿宋_GB2312" w:hAnsi="Times New Roman" w:cs="Times New Roman"/>
                <w:kern w:val="0"/>
                <w:szCs w:val="21"/>
              </w:rPr>
            </w:pPr>
            <w:r w:rsidRPr="002E78D3">
              <w:rPr>
                <w:rFonts w:ascii="Times New Roman" w:eastAsia="仿宋_GB2312" w:hAnsi="Times New Roman" w:cs="Times New Roman"/>
                <w:kern w:val="0"/>
                <w:szCs w:val="21"/>
              </w:rPr>
              <w:t>人</w:t>
            </w:r>
          </w:p>
        </w:tc>
        <w:tc>
          <w:tcPr>
            <w:tcW w:w="1112"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rPr>
                <w:rFonts w:ascii="Times New Roman" w:eastAsia="仿宋_GB2312" w:hAnsi="Times New Roman" w:cs="Times New Roman"/>
                <w:kern w:val="0"/>
                <w:szCs w:val="21"/>
              </w:rPr>
            </w:pPr>
          </w:p>
        </w:tc>
      </w:tr>
      <w:tr w:rsidR="002E78D3" w:rsidRPr="002E78D3" w:rsidTr="001B1256">
        <w:trPr>
          <w:trHeight w:val="340"/>
          <w:jc w:val="center"/>
        </w:trPr>
        <w:tc>
          <w:tcPr>
            <w:tcW w:w="1620" w:type="dxa"/>
            <w:vMerge/>
            <w:tcBorders>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jc w:val="center"/>
              <w:rPr>
                <w:rFonts w:ascii="Times New Roman" w:eastAsia="仿宋_GB2312" w:hAnsi="Times New Roman" w:cs="Times New Roman"/>
                <w:kern w:val="0"/>
                <w:szCs w:val="21"/>
              </w:rPr>
            </w:pP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2E78D3" w:rsidRPr="002E78D3" w:rsidRDefault="002E78D3" w:rsidP="002E78D3">
            <w:pPr>
              <w:spacing w:line="400" w:lineRule="exact"/>
              <w:rPr>
                <w:rFonts w:ascii="Times New Roman" w:eastAsia="仿宋_GB2312" w:hAnsi="Times New Roman" w:cs="Times New Roman"/>
                <w:szCs w:val="21"/>
                <w:highlight w:val="red"/>
              </w:rPr>
            </w:pPr>
            <w:r w:rsidRPr="002E78D3">
              <w:rPr>
                <w:rFonts w:ascii="Times New Roman" w:eastAsia="仿宋_GB2312" w:hAnsi="Times New Roman" w:cs="Times New Roman"/>
                <w:szCs w:val="21"/>
              </w:rPr>
              <w:t>其中：企业研究与试验发展人员数</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spacing w:line="400" w:lineRule="exact"/>
              <w:jc w:val="right"/>
              <w:rPr>
                <w:rFonts w:ascii="Times New Roman" w:eastAsia="仿宋_GB2312" w:hAnsi="Times New Roman" w:cs="Times New Roman"/>
                <w:szCs w:val="21"/>
              </w:rPr>
            </w:pPr>
            <w:r w:rsidRPr="002E78D3">
              <w:rPr>
                <w:rFonts w:ascii="Times New Roman" w:eastAsia="仿宋_GB2312" w:hAnsi="Times New Roman" w:cs="Times New Roman"/>
                <w:szCs w:val="21"/>
              </w:rPr>
              <w:t xml:space="preserve">   </w:t>
            </w:r>
            <w:r w:rsidRPr="002E78D3">
              <w:rPr>
                <w:rFonts w:ascii="Times New Roman" w:eastAsia="仿宋_GB2312" w:hAnsi="Times New Roman" w:cs="Times New Roman"/>
                <w:szCs w:val="21"/>
              </w:rPr>
              <w:t>人</w:t>
            </w:r>
          </w:p>
        </w:tc>
        <w:tc>
          <w:tcPr>
            <w:tcW w:w="1112"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rPr>
                <w:rFonts w:ascii="Times New Roman" w:eastAsia="仿宋_GB2312" w:hAnsi="Times New Roman" w:cs="Times New Roman"/>
                <w:kern w:val="0"/>
                <w:szCs w:val="21"/>
              </w:rPr>
            </w:pPr>
          </w:p>
        </w:tc>
      </w:tr>
      <w:tr w:rsidR="002E78D3" w:rsidRPr="002E78D3" w:rsidTr="001B1256">
        <w:trPr>
          <w:trHeight w:val="340"/>
          <w:jc w:val="center"/>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jc w:val="center"/>
              <w:rPr>
                <w:rFonts w:ascii="Times New Roman" w:eastAsia="仿宋_GB2312" w:hAnsi="Times New Roman" w:cs="Times New Roman"/>
                <w:kern w:val="0"/>
                <w:szCs w:val="21"/>
              </w:rPr>
            </w:pPr>
            <w:r w:rsidRPr="002E78D3">
              <w:rPr>
                <w:rFonts w:ascii="Times New Roman" w:eastAsia="仿宋_GB2312" w:hAnsi="Times New Roman" w:cs="Times New Roman"/>
                <w:kern w:val="0"/>
                <w:szCs w:val="21"/>
              </w:rPr>
              <w:t>15</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rPr>
                <w:rFonts w:ascii="Times New Roman" w:eastAsia="仿宋_GB2312" w:hAnsi="Times New Roman" w:cs="Times New Roman"/>
                <w:kern w:val="0"/>
                <w:szCs w:val="21"/>
              </w:rPr>
            </w:pPr>
            <w:r w:rsidRPr="002E78D3">
              <w:rPr>
                <w:rFonts w:ascii="Times New Roman" w:eastAsia="仿宋_GB2312" w:hAnsi="Times New Roman" w:cs="Times New Roman"/>
                <w:kern w:val="0"/>
                <w:szCs w:val="21"/>
              </w:rPr>
              <w:t>企业工程技术人员年收入总额</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ind w:firstLineChars="250" w:firstLine="525"/>
              <w:jc w:val="right"/>
              <w:rPr>
                <w:rFonts w:ascii="Times New Roman" w:eastAsia="仿宋_GB2312" w:hAnsi="Times New Roman" w:cs="Times New Roman"/>
                <w:kern w:val="0"/>
                <w:szCs w:val="21"/>
              </w:rPr>
            </w:pPr>
            <w:r w:rsidRPr="002E78D3">
              <w:rPr>
                <w:rFonts w:ascii="Times New Roman" w:eastAsia="仿宋_GB2312" w:hAnsi="Times New Roman" w:cs="Times New Roman"/>
                <w:kern w:val="0"/>
                <w:szCs w:val="21"/>
              </w:rPr>
              <w:t>元</w:t>
            </w:r>
          </w:p>
        </w:tc>
        <w:tc>
          <w:tcPr>
            <w:tcW w:w="1112"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rPr>
                <w:rFonts w:ascii="Times New Roman" w:eastAsia="仿宋_GB2312" w:hAnsi="Times New Roman" w:cs="Times New Roman"/>
                <w:kern w:val="0"/>
                <w:szCs w:val="21"/>
              </w:rPr>
            </w:pPr>
          </w:p>
        </w:tc>
      </w:tr>
      <w:tr w:rsidR="002E78D3" w:rsidRPr="002E78D3" w:rsidTr="001B1256">
        <w:trPr>
          <w:trHeight w:val="340"/>
          <w:jc w:val="center"/>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jc w:val="center"/>
              <w:rPr>
                <w:rFonts w:ascii="Times New Roman" w:eastAsia="仿宋_GB2312" w:hAnsi="Times New Roman" w:cs="Times New Roman"/>
                <w:kern w:val="0"/>
                <w:szCs w:val="21"/>
              </w:rPr>
            </w:pPr>
            <w:r w:rsidRPr="002E78D3">
              <w:rPr>
                <w:rFonts w:ascii="Times New Roman" w:eastAsia="仿宋_GB2312" w:hAnsi="Times New Roman" w:cs="Times New Roman"/>
                <w:kern w:val="0"/>
                <w:szCs w:val="21"/>
              </w:rPr>
              <w:t>16</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rPr>
                <w:rFonts w:ascii="Times New Roman" w:eastAsia="仿宋_GB2312" w:hAnsi="Times New Roman" w:cs="Times New Roman"/>
                <w:kern w:val="0"/>
                <w:szCs w:val="21"/>
              </w:rPr>
            </w:pPr>
            <w:r w:rsidRPr="002E78D3">
              <w:rPr>
                <w:rFonts w:ascii="Times New Roman" w:eastAsia="仿宋_GB2312" w:hAnsi="Times New Roman" w:cs="Times New Roman"/>
                <w:kern w:val="0"/>
                <w:szCs w:val="21"/>
              </w:rPr>
              <w:t>技术中心职工数</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ind w:firstLineChars="250" w:firstLine="525"/>
              <w:jc w:val="right"/>
              <w:rPr>
                <w:rFonts w:ascii="Times New Roman" w:eastAsia="仿宋_GB2312" w:hAnsi="Times New Roman" w:cs="Times New Roman"/>
                <w:kern w:val="0"/>
                <w:szCs w:val="21"/>
              </w:rPr>
            </w:pPr>
            <w:r w:rsidRPr="002E78D3">
              <w:rPr>
                <w:rFonts w:ascii="Times New Roman" w:eastAsia="仿宋_GB2312" w:hAnsi="Times New Roman" w:cs="Times New Roman"/>
                <w:kern w:val="0"/>
                <w:szCs w:val="21"/>
              </w:rPr>
              <w:t>人</w:t>
            </w:r>
          </w:p>
        </w:tc>
        <w:tc>
          <w:tcPr>
            <w:tcW w:w="1112"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rPr>
                <w:rFonts w:ascii="Times New Roman" w:eastAsia="仿宋_GB2312" w:hAnsi="Times New Roman" w:cs="Times New Roman"/>
                <w:kern w:val="0"/>
                <w:szCs w:val="21"/>
              </w:rPr>
            </w:pPr>
          </w:p>
        </w:tc>
      </w:tr>
      <w:tr w:rsidR="002E78D3" w:rsidRPr="002E78D3" w:rsidTr="001B1256">
        <w:trPr>
          <w:trHeight w:val="340"/>
          <w:jc w:val="center"/>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jc w:val="center"/>
              <w:rPr>
                <w:rFonts w:ascii="Times New Roman" w:eastAsia="仿宋_GB2312" w:hAnsi="Times New Roman" w:cs="Times New Roman"/>
                <w:kern w:val="0"/>
                <w:szCs w:val="21"/>
              </w:rPr>
            </w:pPr>
            <w:r w:rsidRPr="002E78D3">
              <w:rPr>
                <w:rFonts w:ascii="Times New Roman" w:eastAsia="仿宋_GB2312" w:hAnsi="Times New Roman" w:cs="Times New Roman"/>
                <w:kern w:val="0"/>
                <w:szCs w:val="21"/>
              </w:rPr>
              <w:t>17</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rPr>
                <w:rFonts w:ascii="Times New Roman" w:eastAsia="仿宋_GB2312" w:hAnsi="Times New Roman" w:cs="Times New Roman"/>
                <w:kern w:val="0"/>
                <w:szCs w:val="21"/>
              </w:rPr>
            </w:pPr>
            <w:r w:rsidRPr="002E78D3">
              <w:rPr>
                <w:rFonts w:ascii="Times New Roman" w:eastAsia="仿宋_GB2312" w:hAnsi="Times New Roman" w:cs="Times New Roman"/>
                <w:kern w:val="0"/>
                <w:szCs w:val="21"/>
              </w:rPr>
              <w:t>技术中心全体职工年收入总额</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ind w:firstLineChars="250" w:firstLine="525"/>
              <w:jc w:val="right"/>
              <w:rPr>
                <w:rFonts w:ascii="Times New Roman" w:eastAsia="仿宋_GB2312" w:hAnsi="Times New Roman" w:cs="Times New Roman"/>
                <w:kern w:val="0"/>
                <w:szCs w:val="21"/>
              </w:rPr>
            </w:pPr>
            <w:r w:rsidRPr="002E78D3">
              <w:rPr>
                <w:rFonts w:ascii="Times New Roman" w:eastAsia="仿宋_GB2312" w:hAnsi="Times New Roman" w:cs="Times New Roman"/>
                <w:kern w:val="0"/>
                <w:szCs w:val="21"/>
              </w:rPr>
              <w:t>元</w:t>
            </w:r>
          </w:p>
        </w:tc>
        <w:tc>
          <w:tcPr>
            <w:tcW w:w="1112"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rPr>
                <w:rFonts w:ascii="Times New Roman" w:eastAsia="仿宋_GB2312" w:hAnsi="Times New Roman" w:cs="Times New Roman"/>
                <w:kern w:val="0"/>
                <w:szCs w:val="21"/>
              </w:rPr>
            </w:pPr>
          </w:p>
        </w:tc>
      </w:tr>
      <w:tr w:rsidR="002E78D3" w:rsidRPr="002E78D3" w:rsidTr="001B1256">
        <w:trPr>
          <w:trHeight w:val="340"/>
          <w:jc w:val="center"/>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jc w:val="center"/>
              <w:rPr>
                <w:rFonts w:ascii="Times New Roman" w:eastAsia="仿宋_GB2312" w:hAnsi="Times New Roman" w:cs="Times New Roman"/>
                <w:kern w:val="0"/>
                <w:szCs w:val="21"/>
              </w:rPr>
            </w:pPr>
            <w:r w:rsidRPr="002E78D3">
              <w:rPr>
                <w:rFonts w:ascii="Times New Roman" w:eastAsia="仿宋_GB2312" w:hAnsi="Times New Roman" w:cs="Times New Roman"/>
                <w:kern w:val="0"/>
                <w:szCs w:val="21"/>
              </w:rPr>
              <w:t>18</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rPr>
                <w:rFonts w:ascii="Times New Roman" w:eastAsia="仿宋_GB2312" w:hAnsi="Times New Roman" w:cs="Times New Roman"/>
                <w:kern w:val="0"/>
                <w:szCs w:val="21"/>
              </w:rPr>
            </w:pPr>
            <w:r w:rsidRPr="002E78D3">
              <w:rPr>
                <w:rFonts w:ascii="Times New Roman" w:eastAsia="仿宋_GB2312" w:hAnsi="Times New Roman" w:cs="Times New Roman"/>
                <w:kern w:val="0"/>
                <w:szCs w:val="21"/>
              </w:rPr>
              <w:t>技术中心职工最高收入者的年收入</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ind w:firstLineChars="250" w:firstLine="525"/>
              <w:jc w:val="right"/>
              <w:rPr>
                <w:rFonts w:ascii="Times New Roman" w:eastAsia="仿宋_GB2312" w:hAnsi="Times New Roman" w:cs="Times New Roman"/>
                <w:kern w:val="0"/>
                <w:szCs w:val="21"/>
              </w:rPr>
            </w:pPr>
            <w:r w:rsidRPr="002E78D3">
              <w:rPr>
                <w:rFonts w:ascii="Times New Roman" w:eastAsia="仿宋_GB2312" w:hAnsi="Times New Roman" w:cs="Times New Roman"/>
                <w:kern w:val="0"/>
                <w:szCs w:val="21"/>
              </w:rPr>
              <w:t>元</w:t>
            </w:r>
          </w:p>
        </w:tc>
        <w:tc>
          <w:tcPr>
            <w:tcW w:w="1112"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rPr>
                <w:rFonts w:ascii="Times New Roman" w:eastAsia="仿宋_GB2312" w:hAnsi="Times New Roman" w:cs="Times New Roman"/>
                <w:kern w:val="0"/>
                <w:szCs w:val="21"/>
              </w:rPr>
            </w:pPr>
          </w:p>
        </w:tc>
      </w:tr>
      <w:tr w:rsidR="002E78D3" w:rsidRPr="002E78D3" w:rsidTr="001B1256">
        <w:trPr>
          <w:trHeight w:val="340"/>
          <w:jc w:val="center"/>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jc w:val="center"/>
              <w:rPr>
                <w:rFonts w:ascii="Times New Roman" w:eastAsia="仿宋_GB2312" w:hAnsi="Times New Roman" w:cs="Times New Roman"/>
                <w:kern w:val="0"/>
                <w:szCs w:val="21"/>
              </w:rPr>
            </w:pPr>
            <w:r w:rsidRPr="002E78D3">
              <w:rPr>
                <w:rFonts w:ascii="宋体" w:eastAsia="宋体" w:hAnsi="宋体" w:cs="宋体" w:hint="eastAsia"/>
                <w:kern w:val="0"/>
                <w:szCs w:val="21"/>
              </w:rPr>
              <w:lastRenderedPageBreak/>
              <w:t>★</w:t>
            </w:r>
            <w:r w:rsidRPr="002E78D3">
              <w:rPr>
                <w:rFonts w:ascii="Times New Roman" w:eastAsia="仿宋_GB2312" w:hAnsi="Times New Roman" w:cs="Times New Roman"/>
                <w:kern w:val="0"/>
                <w:szCs w:val="21"/>
              </w:rPr>
              <w:t>19</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rPr>
                <w:rFonts w:ascii="Times New Roman" w:eastAsia="仿宋_GB2312" w:hAnsi="Times New Roman" w:cs="Times New Roman"/>
                <w:kern w:val="0"/>
                <w:szCs w:val="21"/>
              </w:rPr>
            </w:pPr>
            <w:r w:rsidRPr="002E78D3">
              <w:rPr>
                <w:rFonts w:ascii="Times New Roman" w:eastAsia="仿宋_GB2312" w:hAnsi="Times New Roman" w:cs="Times New Roman"/>
                <w:kern w:val="0"/>
                <w:szCs w:val="21"/>
              </w:rPr>
              <w:t>技术中心高级职称人数</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ind w:firstLineChars="250" w:firstLine="525"/>
              <w:jc w:val="right"/>
              <w:rPr>
                <w:rFonts w:ascii="Times New Roman" w:eastAsia="仿宋_GB2312" w:hAnsi="Times New Roman" w:cs="Times New Roman"/>
                <w:kern w:val="0"/>
                <w:szCs w:val="21"/>
              </w:rPr>
            </w:pPr>
            <w:r w:rsidRPr="002E78D3">
              <w:rPr>
                <w:rFonts w:ascii="Times New Roman" w:eastAsia="仿宋_GB2312" w:hAnsi="Times New Roman" w:cs="Times New Roman"/>
                <w:kern w:val="0"/>
                <w:szCs w:val="21"/>
              </w:rPr>
              <w:t>人</w:t>
            </w:r>
          </w:p>
        </w:tc>
        <w:tc>
          <w:tcPr>
            <w:tcW w:w="1112"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rPr>
                <w:rFonts w:ascii="Times New Roman" w:eastAsia="仿宋_GB2312" w:hAnsi="Times New Roman" w:cs="Times New Roman"/>
                <w:kern w:val="0"/>
                <w:szCs w:val="21"/>
              </w:rPr>
            </w:pPr>
          </w:p>
        </w:tc>
      </w:tr>
      <w:tr w:rsidR="002E78D3" w:rsidRPr="002E78D3" w:rsidTr="001B1256">
        <w:trPr>
          <w:trHeight w:val="340"/>
          <w:jc w:val="center"/>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jc w:val="center"/>
              <w:rPr>
                <w:rFonts w:ascii="Times New Roman" w:eastAsia="仿宋_GB2312" w:hAnsi="Times New Roman" w:cs="Times New Roman"/>
                <w:kern w:val="0"/>
                <w:szCs w:val="21"/>
              </w:rPr>
            </w:pPr>
            <w:r w:rsidRPr="002E78D3">
              <w:rPr>
                <w:rFonts w:ascii="宋体" w:eastAsia="宋体" w:hAnsi="宋体" w:cs="宋体" w:hint="eastAsia"/>
                <w:kern w:val="0"/>
                <w:szCs w:val="21"/>
              </w:rPr>
              <w:t>★</w:t>
            </w:r>
            <w:r w:rsidRPr="002E78D3">
              <w:rPr>
                <w:rFonts w:ascii="Times New Roman" w:eastAsia="仿宋_GB2312" w:hAnsi="Times New Roman" w:cs="Times New Roman"/>
                <w:kern w:val="0"/>
                <w:szCs w:val="21"/>
              </w:rPr>
              <w:t>20</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rPr>
                <w:rFonts w:ascii="Times New Roman" w:eastAsia="仿宋_GB2312" w:hAnsi="Times New Roman" w:cs="Times New Roman"/>
                <w:spacing w:val="-20"/>
                <w:kern w:val="0"/>
                <w:szCs w:val="21"/>
              </w:rPr>
            </w:pPr>
            <w:r w:rsidRPr="002E78D3">
              <w:rPr>
                <w:rFonts w:ascii="Times New Roman" w:eastAsia="仿宋_GB2312" w:hAnsi="Times New Roman" w:cs="Times New Roman"/>
                <w:spacing w:val="-20"/>
                <w:kern w:val="0"/>
                <w:szCs w:val="21"/>
              </w:rPr>
              <w:t>企业一级注册的具有建设类执业资格人数</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ind w:firstLineChars="250" w:firstLine="525"/>
              <w:jc w:val="right"/>
              <w:rPr>
                <w:rFonts w:ascii="Times New Roman" w:eastAsia="仿宋_GB2312" w:hAnsi="Times New Roman" w:cs="Times New Roman"/>
                <w:kern w:val="0"/>
                <w:szCs w:val="21"/>
              </w:rPr>
            </w:pPr>
            <w:r w:rsidRPr="002E78D3">
              <w:rPr>
                <w:rFonts w:ascii="Times New Roman" w:eastAsia="仿宋_GB2312" w:hAnsi="Times New Roman" w:cs="Times New Roman"/>
                <w:kern w:val="0"/>
                <w:szCs w:val="21"/>
              </w:rPr>
              <w:t>人</w:t>
            </w:r>
          </w:p>
        </w:tc>
        <w:tc>
          <w:tcPr>
            <w:tcW w:w="1112"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rPr>
                <w:rFonts w:ascii="Times New Roman" w:eastAsia="仿宋_GB2312" w:hAnsi="Times New Roman" w:cs="Times New Roman"/>
                <w:kern w:val="0"/>
                <w:szCs w:val="21"/>
              </w:rPr>
            </w:pPr>
          </w:p>
        </w:tc>
      </w:tr>
      <w:tr w:rsidR="002E78D3" w:rsidRPr="002E78D3" w:rsidTr="001B1256">
        <w:trPr>
          <w:trHeight w:val="340"/>
          <w:jc w:val="center"/>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jc w:val="center"/>
              <w:rPr>
                <w:rFonts w:ascii="Times New Roman" w:eastAsia="仿宋_GB2312" w:hAnsi="Times New Roman" w:cs="Times New Roman"/>
                <w:kern w:val="0"/>
                <w:szCs w:val="21"/>
              </w:rPr>
            </w:pPr>
            <w:r w:rsidRPr="002E78D3">
              <w:rPr>
                <w:rFonts w:ascii="宋体" w:eastAsia="宋体" w:hAnsi="宋体" w:cs="宋体" w:hint="eastAsia"/>
                <w:kern w:val="0"/>
                <w:szCs w:val="21"/>
              </w:rPr>
              <w:t>★</w:t>
            </w:r>
            <w:r w:rsidRPr="002E78D3">
              <w:rPr>
                <w:rFonts w:ascii="Times New Roman" w:eastAsia="仿宋_GB2312" w:hAnsi="Times New Roman" w:cs="Times New Roman"/>
                <w:kern w:val="0"/>
                <w:szCs w:val="21"/>
              </w:rPr>
              <w:t>21</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rPr>
                <w:rFonts w:ascii="Times New Roman" w:eastAsia="仿宋_GB2312" w:hAnsi="Times New Roman" w:cs="Times New Roman"/>
                <w:kern w:val="0"/>
                <w:szCs w:val="21"/>
              </w:rPr>
            </w:pPr>
            <w:r w:rsidRPr="002E78D3">
              <w:rPr>
                <w:rFonts w:ascii="Times New Roman" w:eastAsia="仿宋_GB2312" w:hAnsi="Times New Roman" w:cs="Times New Roman"/>
                <w:kern w:val="0"/>
                <w:szCs w:val="21"/>
              </w:rPr>
              <w:t>当年中心人员国内外培训费</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ind w:firstLineChars="250" w:firstLine="525"/>
              <w:jc w:val="right"/>
              <w:rPr>
                <w:rFonts w:ascii="Times New Roman" w:eastAsia="仿宋_GB2312" w:hAnsi="Times New Roman" w:cs="Times New Roman"/>
                <w:kern w:val="0"/>
                <w:szCs w:val="21"/>
              </w:rPr>
            </w:pPr>
            <w:r w:rsidRPr="002E78D3">
              <w:rPr>
                <w:rFonts w:ascii="Times New Roman" w:eastAsia="仿宋_GB2312" w:hAnsi="Times New Roman" w:cs="Times New Roman"/>
                <w:kern w:val="0"/>
                <w:szCs w:val="21"/>
              </w:rPr>
              <w:t>万元</w:t>
            </w:r>
          </w:p>
        </w:tc>
        <w:tc>
          <w:tcPr>
            <w:tcW w:w="1112"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rPr>
                <w:rFonts w:ascii="Times New Roman" w:eastAsia="仿宋_GB2312" w:hAnsi="Times New Roman" w:cs="Times New Roman"/>
                <w:kern w:val="0"/>
                <w:szCs w:val="21"/>
              </w:rPr>
            </w:pPr>
          </w:p>
        </w:tc>
      </w:tr>
      <w:tr w:rsidR="002E78D3" w:rsidRPr="002E78D3" w:rsidTr="001B1256">
        <w:trPr>
          <w:trHeight w:val="340"/>
          <w:jc w:val="center"/>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jc w:val="center"/>
              <w:rPr>
                <w:rFonts w:ascii="Times New Roman" w:eastAsia="仿宋_GB2312" w:hAnsi="Times New Roman" w:cs="Times New Roman"/>
                <w:kern w:val="0"/>
                <w:szCs w:val="21"/>
              </w:rPr>
            </w:pPr>
            <w:r w:rsidRPr="002E78D3">
              <w:rPr>
                <w:rFonts w:ascii="宋体" w:eastAsia="宋体" w:hAnsi="宋体" w:cs="宋体" w:hint="eastAsia"/>
                <w:kern w:val="0"/>
                <w:szCs w:val="21"/>
              </w:rPr>
              <w:t>★</w:t>
            </w:r>
            <w:r w:rsidRPr="002E78D3">
              <w:rPr>
                <w:rFonts w:ascii="Times New Roman" w:eastAsia="仿宋_GB2312" w:hAnsi="Times New Roman" w:cs="Times New Roman"/>
                <w:kern w:val="0"/>
                <w:szCs w:val="21"/>
              </w:rPr>
              <w:t>22</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rPr>
                <w:rFonts w:ascii="Times New Roman" w:eastAsia="仿宋_GB2312" w:hAnsi="Times New Roman" w:cs="Times New Roman"/>
                <w:spacing w:val="-20"/>
                <w:kern w:val="0"/>
                <w:szCs w:val="21"/>
              </w:rPr>
            </w:pPr>
            <w:r w:rsidRPr="002E78D3">
              <w:rPr>
                <w:rFonts w:ascii="Times New Roman" w:eastAsia="仿宋_GB2312" w:hAnsi="Times New Roman" w:cs="Times New Roman"/>
                <w:spacing w:val="-20"/>
                <w:kern w:val="0"/>
                <w:szCs w:val="21"/>
              </w:rPr>
              <w:t>当年中心科技人员参加海外技术交流人次</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ind w:firstLineChars="250" w:firstLine="525"/>
              <w:jc w:val="right"/>
              <w:rPr>
                <w:rFonts w:ascii="Times New Roman" w:eastAsia="仿宋_GB2312" w:hAnsi="Times New Roman" w:cs="Times New Roman"/>
                <w:kern w:val="0"/>
                <w:szCs w:val="21"/>
              </w:rPr>
            </w:pPr>
            <w:r w:rsidRPr="002E78D3">
              <w:rPr>
                <w:rFonts w:ascii="Times New Roman" w:eastAsia="仿宋_GB2312" w:hAnsi="Times New Roman" w:cs="Times New Roman"/>
                <w:kern w:val="0"/>
                <w:szCs w:val="21"/>
              </w:rPr>
              <w:t>人次</w:t>
            </w:r>
          </w:p>
        </w:tc>
        <w:tc>
          <w:tcPr>
            <w:tcW w:w="1112"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rPr>
                <w:rFonts w:ascii="Times New Roman" w:eastAsia="仿宋_GB2312" w:hAnsi="Times New Roman" w:cs="Times New Roman"/>
                <w:kern w:val="0"/>
                <w:szCs w:val="21"/>
              </w:rPr>
            </w:pPr>
          </w:p>
        </w:tc>
      </w:tr>
      <w:tr w:rsidR="002E78D3" w:rsidRPr="002E78D3" w:rsidTr="001B1256">
        <w:trPr>
          <w:trHeight w:val="340"/>
          <w:jc w:val="center"/>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jc w:val="center"/>
              <w:rPr>
                <w:rFonts w:ascii="Times New Roman" w:eastAsia="仿宋_GB2312" w:hAnsi="Times New Roman" w:cs="Times New Roman"/>
                <w:kern w:val="0"/>
                <w:szCs w:val="21"/>
              </w:rPr>
            </w:pPr>
            <w:r w:rsidRPr="002E78D3">
              <w:rPr>
                <w:rFonts w:ascii="宋体" w:eastAsia="宋体" w:hAnsi="宋体" w:cs="宋体" w:hint="eastAsia"/>
                <w:kern w:val="0"/>
                <w:szCs w:val="21"/>
              </w:rPr>
              <w:t>★</w:t>
            </w:r>
            <w:r w:rsidRPr="002E78D3">
              <w:rPr>
                <w:rFonts w:ascii="Times New Roman" w:eastAsia="仿宋_GB2312" w:hAnsi="Times New Roman" w:cs="Times New Roman"/>
                <w:kern w:val="0"/>
                <w:szCs w:val="21"/>
              </w:rPr>
              <w:t>23</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rPr>
                <w:rFonts w:ascii="Times New Roman" w:eastAsia="仿宋_GB2312" w:hAnsi="Times New Roman" w:cs="Times New Roman"/>
                <w:spacing w:val="-20"/>
                <w:kern w:val="0"/>
                <w:szCs w:val="21"/>
              </w:rPr>
            </w:pPr>
            <w:r w:rsidRPr="002E78D3">
              <w:rPr>
                <w:rFonts w:ascii="Times New Roman" w:eastAsia="仿宋_GB2312" w:hAnsi="Times New Roman" w:cs="Times New Roman"/>
                <w:spacing w:val="-20"/>
                <w:kern w:val="0"/>
                <w:szCs w:val="21"/>
              </w:rPr>
              <w:t>当年中心科技人员参加国内技术交流人次</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ind w:firstLineChars="250" w:firstLine="525"/>
              <w:jc w:val="right"/>
              <w:rPr>
                <w:rFonts w:ascii="Times New Roman" w:eastAsia="仿宋_GB2312" w:hAnsi="Times New Roman" w:cs="Times New Roman"/>
                <w:kern w:val="0"/>
                <w:szCs w:val="21"/>
              </w:rPr>
            </w:pPr>
            <w:r w:rsidRPr="002E78D3">
              <w:rPr>
                <w:rFonts w:ascii="Times New Roman" w:eastAsia="仿宋_GB2312" w:hAnsi="Times New Roman" w:cs="Times New Roman"/>
                <w:kern w:val="0"/>
                <w:szCs w:val="21"/>
              </w:rPr>
              <w:t>人次</w:t>
            </w:r>
          </w:p>
        </w:tc>
        <w:tc>
          <w:tcPr>
            <w:tcW w:w="1112"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rPr>
                <w:rFonts w:ascii="Times New Roman" w:eastAsia="仿宋_GB2312" w:hAnsi="Times New Roman" w:cs="Times New Roman"/>
                <w:kern w:val="0"/>
                <w:szCs w:val="21"/>
              </w:rPr>
            </w:pPr>
          </w:p>
        </w:tc>
      </w:tr>
      <w:tr w:rsidR="002E78D3" w:rsidRPr="002E78D3" w:rsidTr="001B1256">
        <w:trPr>
          <w:trHeight w:val="340"/>
          <w:jc w:val="center"/>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jc w:val="center"/>
              <w:rPr>
                <w:rFonts w:ascii="Times New Roman" w:eastAsia="仿宋_GB2312" w:hAnsi="Times New Roman" w:cs="Times New Roman"/>
                <w:kern w:val="0"/>
                <w:szCs w:val="21"/>
              </w:rPr>
            </w:pPr>
            <w:r w:rsidRPr="002E78D3">
              <w:rPr>
                <w:rFonts w:ascii="宋体" w:eastAsia="宋体" w:hAnsi="宋体" w:cs="宋体" w:hint="eastAsia"/>
                <w:kern w:val="0"/>
                <w:szCs w:val="21"/>
              </w:rPr>
              <w:t>★</w:t>
            </w:r>
            <w:r w:rsidRPr="002E78D3">
              <w:rPr>
                <w:rFonts w:ascii="Times New Roman" w:eastAsia="仿宋_GB2312" w:hAnsi="Times New Roman" w:cs="Times New Roman"/>
                <w:kern w:val="0"/>
                <w:szCs w:val="21"/>
              </w:rPr>
              <w:t>24</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rPr>
                <w:rFonts w:ascii="Times New Roman" w:eastAsia="仿宋_GB2312" w:hAnsi="Times New Roman" w:cs="Times New Roman"/>
                <w:spacing w:val="-20"/>
                <w:kern w:val="0"/>
                <w:szCs w:val="21"/>
              </w:rPr>
            </w:pPr>
            <w:r w:rsidRPr="002E78D3">
              <w:rPr>
                <w:rFonts w:ascii="Times New Roman" w:eastAsia="仿宋_GB2312" w:hAnsi="Times New Roman" w:cs="Times New Roman"/>
                <w:spacing w:val="-20"/>
                <w:kern w:val="0"/>
                <w:szCs w:val="21"/>
              </w:rPr>
              <w:t>当年技术中心与国际机构合作开发的项目数</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ind w:firstLineChars="250" w:firstLine="525"/>
              <w:jc w:val="right"/>
              <w:rPr>
                <w:rFonts w:ascii="Times New Roman" w:eastAsia="仿宋_GB2312" w:hAnsi="Times New Roman" w:cs="Times New Roman"/>
                <w:kern w:val="0"/>
                <w:szCs w:val="21"/>
              </w:rPr>
            </w:pPr>
            <w:r w:rsidRPr="002E78D3">
              <w:rPr>
                <w:rFonts w:ascii="Times New Roman" w:eastAsia="仿宋_GB2312" w:hAnsi="Times New Roman" w:cs="Times New Roman"/>
                <w:kern w:val="0"/>
                <w:szCs w:val="21"/>
              </w:rPr>
              <w:t>项</w:t>
            </w:r>
          </w:p>
        </w:tc>
        <w:tc>
          <w:tcPr>
            <w:tcW w:w="1112"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rPr>
                <w:rFonts w:ascii="Times New Roman" w:eastAsia="仿宋_GB2312" w:hAnsi="Times New Roman" w:cs="Times New Roman"/>
                <w:kern w:val="0"/>
                <w:szCs w:val="21"/>
              </w:rPr>
            </w:pPr>
          </w:p>
        </w:tc>
      </w:tr>
      <w:tr w:rsidR="002E78D3" w:rsidRPr="002E78D3" w:rsidTr="001B1256">
        <w:trPr>
          <w:trHeight w:val="340"/>
          <w:jc w:val="center"/>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jc w:val="center"/>
              <w:rPr>
                <w:rFonts w:ascii="Times New Roman" w:eastAsia="仿宋_GB2312" w:hAnsi="Times New Roman" w:cs="Times New Roman"/>
                <w:kern w:val="0"/>
                <w:szCs w:val="21"/>
              </w:rPr>
            </w:pPr>
            <w:r w:rsidRPr="002E78D3">
              <w:rPr>
                <w:rFonts w:ascii="宋体" w:eastAsia="宋体" w:hAnsi="宋体" w:cs="宋体" w:hint="eastAsia"/>
                <w:kern w:val="0"/>
                <w:szCs w:val="21"/>
              </w:rPr>
              <w:t>★</w:t>
            </w:r>
            <w:r w:rsidRPr="002E78D3">
              <w:rPr>
                <w:rFonts w:ascii="Times New Roman" w:eastAsia="仿宋_GB2312" w:hAnsi="Times New Roman" w:cs="Times New Roman"/>
                <w:kern w:val="0"/>
                <w:szCs w:val="21"/>
              </w:rPr>
              <w:t>25</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rPr>
                <w:rFonts w:ascii="Times New Roman" w:eastAsia="仿宋_GB2312" w:hAnsi="Times New Roman" w:cs="Times New Roman"/>
                <w:spacing w:val="-20"/>
                <w:kern w:val="0"/>
                <w:szCs w:val="21"/>
              </w:rPr>
            </w:pPr>
            <w:r w:rsidRPr="002E78D3">
              <w:rPr>
                <w:rFonts w:ascii="Times New Roman" w:eastAsia="仿宋_GB2312" w:hAnsi="Times New Roman" w:cs="Times New Roman"/>
                <w:spacing w:val="-20"/>
                <w:kern w:val="0"/>
                <w:szCs w:val="21"/>
              </w:rPr>
              <w:t>最近三年技术中心与国际机构合作开发的项目数</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ind w:firstLineChars="250" w:firstLine="525"/>
              <w:jc w:val="right"/>
              <w:rPr>
                <w:rFonts w:ascii="Times New Roman" w:eastAsia="仿宋_GB2312" w:hAnsi="Times New Roman" w:cs="Times New Roman"/>
                <w:kern w:val="0"/>
                <w:szCs w:val="21"/>
              </w:rPr>
            </w:pPr>
            <w:r w:rsidRPr="002E78D3">
              <w:rPr>
                <w:rFonts w:ascii="Times New Roman" w:eastAsia="仿宋_GB2312" w:hAnsi="Times New Roman" w:cs="Times New Roman"/>
                <w:kern w:val="0"/>
                <w:szCs w:val="21"/>
              </w:rPr>
              <w:t>项</w:t>
            </w:r>
          </w:p>
        </w:tc>
        <w:tc>
          <w:tcPr>
            <w:tcW w:w="1112"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rPr>
                <w:rFonts w:ascii="Times New Roman" w:eastAsia="仿宋_GB2312" w:hAnsi="Times New Roman" w:cs="Times New Roman"/>
                <w:kern w:val="0"/>
                <w:szCs w:val="21"/>
              </w:rPr>
            </w:pPr>
          </w:p>
        </w:tc>
      </w:tr>
      <w:tr w:rsidR="002E78D3" w:rsidRPr="002E78D3" w:rsidTr="001B1256">
        <w:trPr>
          <w:trHeight w:val="340"/>
          <w:jc w:val="center"/>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jc w:val="center"/>
              <w:rPr>
                <w:rFonts w:ascii="Times New Roman" w:eastAsia="仿宋_GB2312" w:hAnsi="Times New Roman" w:cs="Times New Roman"/>
                <w:kern w:val="0"/>
                <w:szCs w:val="21"/>
              </w:rPr>
            </w:pPr>
            <w:r w:rsidRPr="002E78D3">
              <w:rPr>
                <w:rFonts w:ascii="宋体" w:eastAsia="宋体" w:hAnsi="宋体" w:cs="宋体" w:hint="eastAsia"/>
                <w:kern w:val="0"/>
                <w:szCs w:val="21"/>
              </w:rPr>
              <w:t>★</w:t>
            </w:r>
            <w:r w:rsidRPr="002E78D3">
              <w:rPr>
                <w:rFonts w:ascii="Times New Roman" w:eastAsia="仿宋_GB2312" w:hAnsi="Times New Roman" w:cs="Times New Roman"/>
                <w:kern w:val="0"/>
                <w:szCs w:val="21"/>
              </w:rPr>
              <w:t>26</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rPr>
                <w:rFonts w:ascii="Times New Roman" w:eastAsia="仿宋_GB2312" w:hAnsi="Times New Roman" w:cs="Times New Roman"/>
                <w:kern w:val="0"/>
                <w:szCs w:val="21"/>
              </w:rPr>
            </w:pPr>
            <w:r w:rsidRPr="002E78D3">
              <w:rPr>
                <w:rFonts w:ascii="Times New Roman" w:eastAsia="仿宋_GB2312" w:hAnsi="Times New Roman" w:cs="Times New Roman"/>
                <w:kern w:val="0"/>
                <w:szCs w:val="21"/>
              </w:rPr>
              <w:t>当年技术中心产学研合作开发的项目数</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ind w:firstLineChars="250" w:firstLine="525"/>
              <w:jc w:val="right"/>
              <w:rPr>
                <w:rFonts w:ascii="Times New Roman" w:eastAsia="仿宋_GB2312" w:hAnsi="Times New Roman" w:cs="Times New Roman"/>
                <w:kern w:val="0"/>
                <w:szCs w:val="21"/>
              </w:rPr>
            </w:pPr>
            <w:r w:rsidRPr="002E78D3">
              <w:rPr>
                <w:rFonts w:ascii="Times New Roman" w:eastAsia="仿宋_GB2312" w:hAnsi="Times New Roman" w:cs="Times New Roman"/>
                <w:kern w:val="0"/>
                <w:szCs w:val="21"/>
              </w:rPr>
              <w:t>项</w:t>
            </w:r>
          </w:p>
        </w:tc>
        <w:tc>
          <w:tcPr>
            <w:tcW w:w="1112"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rPr>
                <w:rFonts w:ascii="Times New Roman" w:eastAsia="仿宋_GB2312" w:hAnsi="Times New Roman" w:cs="Times New Roman"/>
                <w:kern w:val="0"/>
                <w:szCs w:val="21"/>
              </w:rPr>
            </w:pPr>
          </w:p>
        </w:tc>
      </w:tr>
      <w:tr w:rsidR="002E78D3" w:rsidRPr="002E78D3" w:rsidTr="001B1256">
        <w:trPr>
          <w:trHeight w:val="340"/>
          <w:jc w:val="center"/>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jc w:val="center"/>
              <w:rPr>
                <w:rFonts w:ascii="Times New Roman" w:eastAsia="仿宋_GB2312" w:hAnsi="Times New Roman" w:cs="Times New Roman"/>
                <w:kern w:val="0"/>
                <w:szCs w:val="21"/>
              </w:rPr>
            </w:pPr>
            <w:r w:rsidRPr="002E78D3">
              <w:rPr>
                <w:rFonts w:ascii="宋体" w:eastAsia="宋体" w:hAnsi="宋体" w:cs="宋体" w:hint="eastAsia"/>
                <w:kern w:val="0"/>
                <w:szCs w:val="21"/>
              </w:rPr>
              <w:t>★</w:t>
            </w:r>
            <w:r w:rsidRPr="002E78D3">
              <w:rPr>
                <w:rFonts w:ascii="Times New Roman" w:eastAsia="仿宋_GB2312" w:hAnsi="Times New Roman" w:cs="Times New Roman"/>
                <w:kern w:val="0"/>
                <w:szCs w:val="21"/>
              </w:rPr>
              <w:t>27</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rPr>
                <w:rFonts w:ascii="Times New Roman" w:eastAsia="仿宋_GB2312" w:hAnsi="Times New Roman" w:cs="Times New Roman"/>
                <w:spacing w:val="-20"/>
                <w:kern w:val="0"/>
                <w:szCs w:val="21"/>
              </w:rPr>
            </w:pPr>
            <w:r w:rsidRPr="002E78D3">
              <w:rPr>
                <w:rFonts w:ascii="Times New Roman" w:eastAsia="仿宋_GB2312" w:hAnsi="Times New Roman" w:cs="Times New Roman"/>
                <w:spacing w:val="-20"/>
                <w:kern w:val="0"/>
                <w:szCs w:val="21"/>
              </w:rPr>
              <w:t>最近三年技术中心产学研合作开发的项目数</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jc w:val="right"/>
              <w:rPr>
                <w:rFonts w:ascii="Times New Roman" w:eastAsia="仿宋_GB2312" w:hAnsi="Times New Roman" w:cs="Times New Roman"/>
                <w:kern w:val="0"/>
                <w:szCs w:val="21"/>
              </w:rPr>
            </w:pPr>
            <w:r w:rsidRPr="002E78D3">
              <w:rPr>
                <w:rFonts w:ascii="Times New Roman" w:eastAsia="仿宋_GB2312" w:hAnsi="Times New Roman" w:cs="Times New Roman"/>
                <w:kern w:val="0"/>
                <w:szCs w:val="21"/>
              </w:rPr>
              <w:t>项</w:t>
            </w:r>
          </w:p>
        </w:tc>
        <w:tc>
          <w:tcPr>
            <w:tcW w:w="1112"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rPr>
                <w:rFonts w:ascii="Times New Roman" w:eastAsia="仿宋_GB2312" w:hAnsi="Times New Roman" w:cs="Times New Roman"/>
                <w:kern w:val="0"/>
                <w:szCs w:val="21"/>
              </w:rPr>
            </w:pPr>
          </w:p>
        </w:tc>
      </w:tr>
      <w:tr w:rsidR="002E78D3" w:rsidRPr="002E78D3" w:rsidTr="001B1256">
        <w:trPr>
          <w:trHeight w:val="340"/>
          <w:jc w:val="center"/>
        </w:trPr>
        <w:tc>
          <w:tcPr>
            <w:tcW w:w="1620" w:type="dxa"/>
            <w:vMerge w:val="restart"/>
            <w:tcBorders>
              <w:top w:val="single" w:sz="4" w:space="0" w:color="auto"/>
              <w:left w:val="single" w:sz="4" w:space="0" w:color="auto"/>
              <w:right w:val="single" w:sz="4" w:space="0" w:color="auto"/>
            </w:tcBorders>
            <w:shd w:val="clear" w:color="auto" w:fill="auto"/>
            <w:vAlign w:val="center"/>
          </w:tcPr>
          <w:p w:rsidR="002E78D3" w:rsidRPr="002E78D3" w:rsidRDefault="002E78D3" w:rsidP="002E78D3">
            <w:pPr>
              <w:widowControl/>
              <w:spacing w:line="400" w:lineRule="exact"/>
              <w:jc w:val="center"/>
              <w:rPr>
                <w:rFonts w:ascii="Times New Roman" w:eastAsia="仿宋_GB2312" w:hAnsi="Times New Roman" w:cs="Times New Roman"/>
                <w:kern w:val="0"/>
                <w:szCs w:val="21"/>
                <w:highlight w:val="green"/>
              </w:rPr>
            </w:pPr>
            <w:r w:rsidRPr="002E78D3">
              <w:rPr>
                <w:rFonts w:ascii="宋体" w:eastAsia="宋体" w:hAnsi="宋体" w:cs="宋体" w:hint="eastAsia"/>
                <w:kern w:val="0"/>
                <w:szCs w:val="21"/>
              </w:rPr>
              <w:t>★</w:t>
            </w:r>
            <w:r w:rsidRPr="002E78D3">
              <w:rPr>
                <w:rFonts w:ascii="Times New Roman" w:eastAsia="仿宋_GB2312" w:hAnsi="Times New Roman" w:cs="Times New Roman"/>
                <w:kern w:val="0"/>
                <w:szCs w:val="21"/>
              </w:rPr>
              <w:t>28</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rPr>
                <w:rFonts w:ascii="Times New Roman" w:eastAsia="仿宋_GB2312" w:hAnsi="Times New Roman" w:cs="Times New Roman"/>
                <w:kern w:val="0"/>
                <w:szCs w:val="21"/>
              </w:rPr>
            </w:pPr>
            <w:r w:rsidRPr="002E78D3">
              <w:rPr>
                <w:rFonts w:ascii="Times New Roman" w:eastAsia="仿宋_GB2312" w:hAnsi="Times New Roman" w:cs="Times New Roman"/>
                <w:kern w:val="0"/>
                <w:szCs w:val="21"/>
              </w:rPr>
              <w:t>当年获得省级及以上新</w:t>
            </w:r>
            <w:proofErr w:type="gramStart"/>
            <w:r w:rsidRPr="002E78D3">
              <w:rPr>
                <w:rFonts w:ascii="Times New Roman" w:eastAsia="仿宋_GB2312" w:hAnsi="Times New Roman" w:cs="Times New Roman"/>
                <w:kern w:val="0"/>
                <w:szCs w:val="21"/>
              </w:rPr>
              <w:t>工法数</w:t>
            </w:r>
            <w:proofErr w:type="gramEnd"/>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jc w:val="right"/>
              <w:rPr>
                <w:rFonts w:ascii="Times New Roman" w:eastAsia="仿宋_GB2312" w:hAnsi="Times New Roman" w:cs="Times New Roman"/>
                <w:kern w:val="0"/>
                <w:szCs w:val="21"/>
              </w:rPr>
            </w:pPr>
            <w:r w:rsidRPr="002E78D3">
              <w:rPr>
                <w:rFonts w:ascii="Times New Roman" w:eastAsia="仿宋_GB2312" w:hAnsi="Times New Roman" w:cs="Times New Roman"/>
                <w:kern w:val="0"/>
                <w:szCs w:val="21"/>
              </w:rPr>
              <w:t>项</w:t>
            </w:r>
          </w:p>
        </w:tc>
        <w:tc>
          <w:tcPr>
            <w:tcW w:w="1112"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rPr>
                <w:rFonts w:ascii="Times New Roman" w:eastAsia="仿宋_GB2312" w:hAnsi="Times New Roman" w:cs="Times New Roman"/>
                <w:kern w:val="0"/>
                <w:szCs w:val="21"/>
              </w:rPr>
            </w:pPr>
          </w:p>
        </w:tc>
      </w:tr>
      <w:tr w:rsidR="002E78D3" w:rsidRPr="002E78D3" w:rsidTr="001B1256">
        <w:trPr>
          <w:trHeight w:val="340"/>
          <w:jc w:val="center"/>
        </w:trPr>
        <w:tc>
          <w:tcPr>
            <w:tcW w:w="1620" w:type="dxa"/>
            <w:vMerge/>
            <w:tcBorders>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jc w:val="center"/>
              <w:rPr>
                <w:rFonts w:ascii="Times New Roman" w:eastAsia="仿宋_GB2312" w:hAnsi="Times New Roman" w:cs="Times New Roman"/>
                <w:kern w:val="0"/>
                <w:szCs w:val="21"/>
              </w:rPr>
            </w:pP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rPr>
                <w:rFonts w:ascii="Times New Roman" w:eastAsia="仿宋_GB2312" w:hAnsi="Times New Roman" w:cs="Times New Roman"/>
                <w:kern w:val="0"/>
                <w:szCs w:val="21"/>
              </w:rPr>
            </w:pPr>
            <w:r w:rsidRPr="002E78D3">
              <w:rPr>
                <w:rFonts w:ascii="Times New Roman" w:eastAsia="仿宋_GB2312" w:hAnsi="Times New Roman" w:cs="Times New Roman"/>
                <w:kern w:val="0"/>
                <w:szCs w:val="21"/>
              </w:rPr>
              <w:t>其中：获得国家级新</w:t>
            </w:r>
            <w:proofErr w:type="gramStart"/>
            <w:r w:rsidRPr="002E78D3">
              <w:rPr>
                <w:rFonts w:ascii="Times New Roman" w:eastAsia="仿宋_GB2312" w:hAnsi="Times New Roman" w:cs="Times New Roman"/>
                <w:kern w:val="0"/>
                <w:szCs w:val="21"/>
              </w:rPr>
              <w:t>工法数</w:t>
            </w:r>
            <w:proofErr w:type="gramEnd"/>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jc w:val="right"/>
              <w:rPr>
                <w:rFonts w:ascii="Times New Roman" w:eastAsia="仿宋_GB2312" w:hAnsi="Times New Roman" w:cs="Times New Roman"/>
                <w:kern w:val="0"/>
                <w:szCs w:val="21"/>
              </w:rPr>
            </w:pPr>
            <w:r w:rsidRPr="002E78D3">
              <w:rPr>
                <w:rFonts w:ascii="Times New Roman" w:eastAsia="仿宋_GB2312" w:hAnsi="Times New Roman" w:cs="Times New Roman"/>
                <w:kern w:val="0"/>
                <w:szCs w:val="21"/>
              </w:rPr>
              <w:t>项</w:t>
            </w:r>
          </w:p>
        </w:tc>
        <w:tc>
          <w:tcPr>
            <w:tcW w:w="1112"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rPr>
                <w:rFonts w:ascii="Times New Roman" w:eastAsia="仿宋_GB2312" w:hAnsi="Times New Roman" w:cs="Times New Roman"/>
                <w:kern w:val="0"/>
                <w:szCs w:val="21"/>
              </w:rPr>
            </w:pPr>
          </w:p>
        </w:tc>
      </w:tr>
      <w:tr w:rsidR="002E78D3" w:rsidRPr="002E78D3" w:rsidTr="001B1256">
        <w:trPr>
          <w:trHeight w:val="340"/>
          <w:jc w:val="center"/>
        </w:trPr>
        <w:tc>
          <w:tcPr>
            <w:tcW w:w="1620" w:type="dxa"/>
            <w:vMerge w:val="restart"/>
            <w:tcBorders>
              <w:top w:val="single" w:sz="4" w:space="0" w:color="auto"/>
              <w:left w:val="single" w:sz="4" w:space="0" w:color="auto"/>
              <w:right w:val="single" w:sz="4" w:space="0" w:color="auto"/>
            </w:tcBorders>
            <w:shd w:val="clear" w:color="auto" w:fill="auto"/>
            <w:vAlign w:val="center"/>
          </w:tcPr>
          <w:p w:rsidR="002E78D3" w:rsidRPr="002E78D3" w:rsidRDefault="002E78D3" w:rsidP="002E78D3">
            <w:pPr>
              <w:widowControl/>
              <w:spacing w:line="400" w:lineRule="exact"/>
              <w:jc w:val="center"/>
              <w:rPr>
                <w:rFonts w:ascii="Times New Roman" w:eastAsia="仿宋_GB2312" w:hAnsi="Times New Roman" w:cs="Times New Roman"/>
                <w:kern w:val="0"/>
                <w:szCs w:val="21"/>
              </w:rPr>
            </w:pPr>
            <w:r w:rsidRPr="002E78D3">
              <w:rPr>
                <w:rFonts w:ascii="宋体" w:eastAsia="宋体" w:hAnsi="宋体" w:cs="宋体" w:hint="eastAsia"/>
                <w:kern w:val="0"/>
                <w:szCs w:val="21"/>
              </w:rPr>
              <w:t>★</w:t>
            </w:r>
            <w:r w:rsidRPr="002E78D3">
              <w:rPr>
                <w:rFonts w:ascii="Times New Roman" w:eastAsia="仿宋_GB2312" w:hAnsi="Times New Roman" w:cs="Times New Roman"/>
                <w:kern w:val="0"/>
                <w:szCs w:val="21"/>
              </w:rPr>
              <w:t>29</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rPr>
                <w:rFonts w:ascii="Times New Roman" w:eastAsia="仿宋_GB2312" w:hAnsi="Times New Roman" w:cs="Times New Roman"/>
                <w:kern w:val="0"/>
                <w:szCs w:val="21"/>
              </w:rPr>
            </w:pPr>
            <w:r w:rsidRPr="002E78D3">
              <w:rPr>
                <w:rFonts w:ascii="Times New Roman" w:eastAsia="仿宋_GB2312" w:hAnsi="Times New Roman" w:cs="Times New Roman"/>
                <w:kern w:val="0"/>
                <w:szCs w:val="21"/>
              </w:rPr>
              <w:t>最近三年获得省级及以上新</w:t>
            </w:r>
            <w:proofErr w:type="gramStart"/>
            <w:r w:rsidRPr="002E78D3">
              <w:rPr>
                <w:rFonts w:ascii="Times New Roman" w:eastAsia="仿宋_GB2312" w:hAnsi="Times New Roman" w:cs="Times New Roman"/>
                <w:kern w:val="0"/>
                <w:szCs w:val="21"/>
              </w:rPr>
              <w:t>工法数</w:t>
            </w:r>
            <w:proofErr w:type="gramEnd"/>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jc w:val="right"/>
              <w:rPr>
                <w:rFonts w:ascii="Times New Roman" w:eastAsia="仿宋_GB2312" w:hAnsi="Times New Roman" w:cs="Times New Roman"/>
                <w:kern w:val="0"/>
                <w:szCs w:val="21"/>
              </w:rPr>
            </w:pPr>
            <w:r w:rsidRPr="002E78D3">
              <w:rPr>
                <w:rFonts w:ascii="Times New Roman" w:eastAsia="仿宋_GB2312" w:hAnsi="Times New Roman" w:cs="Times New Roman"/>
                <w:kern w:val="0"/>
                <w:szCs w:val="21"/>
              </w:rPr>
              <w:t>项</w:t>
            </w:r>
          </w:p>
        </w:tc>
        <w:tc>
          <w:tcPr>
            <w:tcW w:w="1112"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rPr>
                <w:rFonts w:ascii="Times New Roman" w:eastAsia="仿宋_GB2312" w:hAnsi="Times New Roman" w:cs="Times New Roman"/>
                <w:kern w:val="0"/>
                <w:szCs w:val="21"/>
              </w:rPr>
            </w:pPr>
          </w:p>
        </w:tc>
      </w:tr>
      <w:tr w:rsidR="002E78D3" w:rsidRPr="002E78D3" w:rsidTr="001B1256">
        <w:trPr>
          <w:trHeight w:val="340"/>
          <w:jc w:val="center"/>
        </w:trPr>
        <w:tc>
          <w:tcPr>
            <w:tcW w:w="1620" w:type="dxa"/>
            <w:vMerge/>
            <w:tcBorders>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jc w:val="center"/>
              <w:rPr>
                <w:rFonts w:ascii="Times New Roman" w:eastAsia="仿宋_GB2312" w:hAnsi="Times New Roman" w:cs="Times New Roman"/>
                <w:kern w:val="0"/>
                <w:szCs w:val="21"/>
              </w:rPr>
            </w:pP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rPr>
                <w:rFonts w:ascii="Times New Roman" w:eastAsia="仿宋_GB2312" w:hAnsi="Times New Roman" w:cs="Times New Roman"/>
                <w:kern w:val="0"/>
                <w:szCs w:val="21"/>
              </w:rPr>
            </w:pPr>
            <w:r w:rsidRPr="002E78D3">
              <w:rPr>
                <w:rFonts w:ascii="Times New Roman" w:eastAsia="仿宋_GB2312" w:hAnsi="Times New Roman" w:cs="Times New Roman"/>
                <w:kern w:val="0"/>
                <w:szCs w:val="21"/>
              </w:rPr>
              <w:t>其中：国家级新</w:t>
            </w:r>
            <w:proofErr w:type="gramStart"/>
            <w:r w:rsidRPr="002E78D3">
              <w:rPr>
                <w:rFonts w:ascii="Times New Roman" w:eastAsia="仿宋_GB2312" w:hAnsi="Times New Roman" w:cs="Times New Roman"/>
                <w:kern w:val="0"/>
                <w:szCs w:val="21"/>
              </w:rPr>
              <w:t>工法数</w:t>
            </w:r>
            <w:proofErr w:type="gramEnd"/>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jc w:val="right"/>
              <w:rPr>
                <w:rFonts w:ascii="Times New Roman" w:eastAsia="仿宋_GB2312" w:hAnsi="Times New Roman" w:cs="Times New Roman"/>
                <w:kern w:val="0"/>
                <w:szCs w:val="21"/>
              </w:rPr>
            </w:pPr>
            <w:r w:rsidRPr="002E78D3">
              <w:rPr>
                <w:rFonts w:ascii="Times New Roman" w:eastAsia="仿宋_GB2312" w:hAnsi="Times New Roman" w:cs="Times New Roman"/>
                <w:kern w:val="0"/>
                <w:szCs w:val="21"/>
              </w:rPr>
              <w:t>项</w:t>
            </w:r>
          </w:p>
        </w:tc>
        <w:tc>
          <w:tcPr>
            <w:tcW w:w="1112"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rPr>
                <w:rFonts w:ascii="Times New Roman" w:eastAsia="仿宋_GB2312" w:hAnsi="Times New Roman" w:cs="Times New Roman"/>
                <w:kern w:val="0"/>
                <w:szCs w:val="21"/>
              </w:rPr>
            </w:pPr>
          </w:p>
        </w:tc>
      </w:tr>
      <w:tr w:rsidR="002E78D3" w:rsidRPr="002E78D3" w:rsidTr="001B1256">
        <w:trPr>
          <w:trHeight w:val="340"/>
          <w:jc w:val="center"/>
        </w:trPr>
        <w:tc>
          <w:tcPr>
            <w:tcW w:w="1620" w:type="dxa"/>
            <w:vMerge w:val="restart"/>
            <w:tcBorders>
              <w:top w:val="single" w:sz="4" w:space="0" w:color="auto"/>
              <w:left w:val="single" w:sz="4" w:space="0" w:color="auto"/>
              <w:right w:val="single" w:sz="4" w:space="0" w:color="auto"/>
            </w:tcBorders>
            <w:shd w:val="clear" w:color="auto" w:fill="auto"/>
            <w:vAlign w:val="center"/>
          </w:tcPr>
          <w:p w:rsidR="002E78D3" w:rsidRPr="002E78D3" w:rsidRDefault="002E78D3" w:rsidP="002E78D3">
            <w:pPr>
              <w:widowControl/>
              <w:spacing w:line="400" w:lineRule="exact"/>
              <w:jc w:val="center"/>
              <w:rPr>
                <w:rFonts w:ascii="Times New Roman" w:eastAsia="仿宋_GB2312" w:hAnsi="Times New Roman" w:cs="Times New Roman"/>
                <w:kern w:val="0"/>
                <w:szCs w:val="21"/>
              </w:rPr>
            </w:pPr>
            <w:r w:rsidRPr="002E78D3">
              <w:rPr>
                <w:rFonts w:ascii="宋体" w:eastAsia="宋体" w:hAnsi="宋体" w:cs="宋体" w:hint="eastAsia"/>
                <w:kern w:val="0"/>
                <w:szCs w:val="21"/>
              </w:rPr>
              <w:t>★</w:t>
            </w:r>
            <w:r w:rsidRPr="002E78D3">
              <w:rPr>
                <w:rFonts w:ascii="Times New Roman" w:eastAsia="仿宋_GB2312" w:hAnsi="Times New Roman" w:cs="Times New Roman"/>
                <w:kern w:val="0"/>
                <w:szCs w:val="21"/>
              </w:rPr>
              <w:t>30</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spacing w:line="400" w:lineRule="exact"/>
              <w:rPr>
                <w:rFonts w:ascii="Times New Roman" w:eastAsia="仿宋_GB2312" w:hAnsi="Times New Roman" w:cs="Times New Roman"/>
                <w:kern w:val="0"/>
                <w:szCs w:val="21"/>
                <w:highlight w:val="red"/>
              </w:rPr>
            </w:pPr>
            <w:r w:rsidRPr="002E78D3">
              <w:rPr>
                <w:rFonts w:ascii="Times New Roman" w:eastAsia="仿宋_GB2312" w:hAnsi="Times New Roman" w:cs="Times New Roman"/>
                <w:kern w:val="0"/>
                <w:szCs w:val="21"/>
              </w:rPr>
              <w:t>企业拥有的全部有效专利数</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jc w:val="right"/>
              <w:rPr>
                <w:rFonts w:ascii="Times New Roman" w:eastAsia="仿宋_GB2312" w:hAnsi="Times New Roman" w:cs="Times New Roman"/>
                <w:kern w:val="0"/>
                <w:szCs w:val="21"/>
              </w:rPr>
            </w:pPr>
            <w:r w:rsidRPr="002E78D3">
              <w:rPr>
                <w:rFonts w:ascii="Times New Roman" w:eastAsia="仿宋_GB2312" w:hAnsi="Times New Roman" w:cs="Times New Roman"/>
                <w:kern w:val="0"/>
                <w:szCs w:val="21"/>
              </w:rPr>
              <w:t>项</w:t>
            </w:r>
          </w:p>
        </w:tc>
        <w:tc>
          <w:tcPr>
            <w:tcW w:w="1112"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rPr>
                <w:rFonts w:ascii="Times New Roman" w:eastAsia="仿宋_GB2312" w:hAnsi="Times New Roman" w:cs="Times New Roman"/>
                <w:kern w:val="0"/>
                <w:szCs w:val="21"/>
              </w:rPr>
            </w:pPr>
          </w:p>
        </w:tc>
      </w:tr>
      <w:tr w:rsidR="002E78D3" w:rsidRPr="002E78D3" w:rsidTr="001B1256">
        <w:trPr>
          <w:trHeight w:val="340"/>
          <w:jc w:val="center"/>
        </w:trPr>
        <w:tc>
          <w:tcPr>
            <w:tcW w:w="1620" w:type="dxa"/>
            <w:vMerge/>
            <w:tcBorders>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jc w:val="center"/>
              <w:rPr>
                <w:rFonts w:ascii="Times New Roman" w:eastAsia="仿宋_GB2312" w:hAnsi="Times New Roman" w:cs="Times New Roman"/>
                <w:kern w:val="0"/>
                <w:szCs w:val="21"/>
              </w:rPr>
            </w:pP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spacing w:line="400" w:lineRule="exact"/>
              <w:rPr>
                <w:rFonts w:ascii="Times New Roman" w:eastAsia="仿宋_GB2312" w:hAnsi="Times New Roman" w:cs="Times New Roman"/>
                <w:kern w:val="0"/>
                <w:szCs w:val="21"/>
                <w:highlight w:val="red"/>
              </w:rPr>
            </w:pPr>
            <w:r w:rsidRPr="002E78D3">
              <w:rPr>
                <w:rFonts w:ascii="Times New Roman" w:eastAsia="仿宋_GB2312" w:hAnsi="Times New Roman" w:cs="Times New Roman"/>
                <w:kern w:val="0"/>
                <w:szCs w:val="21"/>
              </w:rPr>
              <w:t>其中：最近三年授权发明专利数</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jc w:val="right"/>
              <w:rPr>
                <w:rFonts w:ascii="Times New Roman" w:eastAsia="仿宋_GB2312" w:hAnsi="Times New Roman" w:cs="Times New Roman"/>
                <w:kern w:val="0"/>
                <w:szCs w:val="21"/>
              </w:rPr>
            </w:pPr>
            <w:r w:rsidRPr="002E78D3">
              <w:rPr>
                <w:rFonts w:ascii="Times New Roman" w:eastAsia="仿宋_GB2312" w:hAnsi="Times New Roman" w:cs="Times New Roman"/>
                <w:kern w:val="0"/>
                <w:szCs w:val="21"/>
              </w:rPr>
              <w:t>项</w:t>
            </w:r>
          </w:p>
        </w:tc>
        <w:tc>
          <w:tcPr>
            <w:tcW w:w="1112"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rPr>
                <w:rFonts w:ascii="Times New Roman" w:eastAsia="仿宋_GB2312" w:hAnsi="Times New Roman" w:cs="Times New Roman"/>
                <w:kern w:val="0"/>
                <w:szCs w:val="21"/>
              </w:rPr>
            </w:pPr>
          </w:p>
        </w:tc>
      </w:tr>
      <w:tr w:rsidR="002E78D3" w:rsidRPr="002E78D3" w:rsidTr="001B1256">
        <w:trPr>
          <w:trHeight w:val="340"/>
          <w:jc w:val="center"/>
        </w:trPr>
        <w:tc>
          <w:tcPr>
            <w:tcW w:w="1620" w:type="dxa"/>
            <w:vMerge w:val="restart"/>
            <w:tcBorders>
              <w:top w:val="single" w:sz="4" w:space="0" w:color="auto"/>
              <w:left w:val="single" w:sz="4" w:space="0" w:color="auto"/>
              <w:right w:val="single" w:sz="4" w:space="0" w:color="auto"/>
            </w:tcBorders>
            <w:shd w:val="clear" w:color="auto" w:fill="auto"/>
            <w:vAlign w:val="center"/>
          </w:tcPr>
          <w:p w:rsidR="002E78D3" w:rsidRPr="002E78D3" w:rsidRDefault="002E78D3" w:rsidP="002E78D3">
            <w:pPr>
              <w:widowControl/>
              <w:spacing w:line="400" w:lineRule="exact"/>
              <w:jc w:val="center"/>
              <w:rPr>
                <w:rFonts w:ascii="Times New Roman" w:eastAsia="仿宋_GB2312" w:hAnsi="Times New Roman" w:cs="Times New Roman"/>
                <w:kern w:val="0"/>
                <w:szCs w:val="21"/>
              </w:rPr>
            </w:pPr>
            <w:r w:rsidRPr="002E78D3">
              <w:rPr>
                <w:rFonts w:ascii="宋体" w:eastAsia="宋体" w:hAnsi="宋体" w:cs="宋体" w:hint="eastAsia"/>
                <w:kern w:val="0"/>
                <w:szCs w:val="21"/>
              </w:rPr>
              <w:t>★</w:t>
            </w:r>
            <w:r w:rsidRPr="002E78D3">
              <w:rPr>
                <w:rFonts w:ascii="Times New Roman" w:eastAsia="仿宋_GB2312" w:hAnsi="Times New Roman" w:cs="Times New Roman"/>
                <w:kern w:val="0"/>
                <w:szCs w:val="21"/>
              </w:rPr>
              <w:t>31</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spacing w:line="400" w:lineRule="exact"/>
              <w:rPr>
                <w:rFonts w:ascii="Times New Roman" w:eastAsia="仿宋_GB2312" w:hAnsi="Times New Roman" w:cs="Times New Roman"/>
                <w:kern w:val="0"/>
                <w:szCs w:val="21"/>
              </w:rPr>
            </w:pPr>
            <w:r w:rsidRPr="002E78D3">
              <w:rPr>
                <w:rFonts w:ascii="Times New Roman" w:eastAsia="仿宋_GB2312" w:hAnsi="Times New Roman" w:cs="Times New Roman"/>
                <w:kern w:val="0"/>
                <w:szCs w:val="21"/>
              </w:rPr>
              <w:t>当年被受理的专利申请数</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jc w:val="right"/>
              <w:rPr>
                <w:rFonts w:ascii="Times New Roman" w:eastAsia="仿宋_GB2312" w:hAnsi="Times New Roman" w:cs="Times New Roman"/>
                <w:kern w:val="0"/>
                <w:szCs w:val="21"/>
              </w:rPr>
            </w:pPr>
            <w:r w:rsidRPr="002E78D3">
              <w:rPr>
                <w:rFonts w:ascii="Times New Roman" w:eastAsia="仿宋_GB2312" w:hAnsi="Times New Roman" w:cs="Times New Roman"/>
                <w:kern w:val="0"/>
                <w:szCs w:val="21"/>
              </w:rPr>
              <w:t>项</w:t>
            </w:r>
          </w:p>
        </w:tc>
        <w:tc>
          <w:tcPr>
            <w:tcW w:w="1112"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rPr>
                <w:rFonts w:ascii="Times New Roman" w:eastAsia="仿宋_GB2312" w:hAnsi="Times New Roman" w:cs="Times New Roman"/>
                <w:kern w:val="0"/>
                <w:szCs w:val="21"/>
              </w:rPr>
            </w:pPr>
          </w:p>
        </w:tc>
      </w:tr>
      <w:tr w:rsidR="002E78D3" w:rsidRPr="002E78D3" w:rsidTr="001B1256">
        <w:trPr>
          <w:trHeight w:val="340"/>
          <w:jc w:val="center"/>
        </w:trPr>
        <w:tc>
          <w:tcPr>
            <w:tcW w:w="1620" w:type="dxa"/>
            <w:vMerge/>
            <w:tcBorders>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jc w:val="center"/>
              <w:rPr>
                <w:rFonts w:ascii="Times New Roman" w:eastAsia="仿宋_GB2312" w:hAnsi="Times New Roman" w:cs="Times New Roman"/>
                <w:kern w:val="0"/>
                <w:szCs w:val="21"/>
              </w:rPr>
            </w:pP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spacing w:line="400" w:lineRule="exact"/>
              <w:rPr>
                <w:rFonts w:ascii="Times New Roman" w:eastAsia="仿宋_GB2312" w:hAnsi="Times New Roman" w:cs="Times New Roman"/>
                <w:kern w:val="0"/>
                <w:szCs w:val="21"/>
              </w:rPr>
            </w:pPr>
            <w:r w:rsidRPr="002E78D3">
              <w:rPr>
                <w:rFonts w:ascii="Times New Roman" w:eastAsia="仿宋_GB2312" w:hAnsi="Times New Roman" w:cs="Times New Roman"/>
                <w:kern w:val="0"/>
                <w:szCs w:val="21"/>
              </w:rPr>
              <w:t>其中：被受理的发明专利申请数</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jc w:val="right"/>
              <w:rPr>
                <w:rFonts w:ascii="Times New Roman" w:eastAsia="仿宋_GB2312" w:hAnsi="Times New Roman" w:cs="Times New Roman"/>
                <w:kern w:val="0"/>
                <w:szCs w:val="21"/>
              </w:rPr>
            </w:pPr>
            <w:r w:rsidRPr="002E78D3">
              <w:rPr>
                <w:rFonts w:ascii="Times New Roman" w:eastAsia="仿宋_GB2312" w:hAnsi="Times New Roman" w:cs="Times New Roman"/>
                <w:kern w:val="0"/>
                <w:szCs w:val="21"/>
              </w:rPr>
              <w:t>项</w:t>
            </w:r>
          </w:p>
        </w:tc>
        <w:tc>
          <w:tcPr>
            <w:tcW w:w="1112"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rPr>
                <w:rFonts w:ascii="Times New Roman" w:eastAsia="仿宋_GB2312" w:hAnsi="Times New Roman" w:cs="Times New Roman"/>
                <w:kern w:val="0"/>
                <w:szCs w:val="21"/>
              </w:rPr>
            </w:pPr>
          </w:p>
        </w:tc>
      </w:tr>
      <w:tr w:rsidR="002E78D3" w:rsidRPr="002E78D3" w:rsidTr="001B1256">
        <w:trPr>
          <w:trHeight w:val="340"/>
          <w:jc w:val="center"/>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jc w:val="center"/>
              <w:rPr>
                <w:rFonts w:ascii="Times New Roman" w:eastAsia="仿宋_GB2312" w:hAnsi="Times New Roman" w:cs="Times New Roman"/>
                <w:kern w:val="0"/>
                <w:szCs w:val="21"/>
              </w:rPr>
            </w:pPr>
            <w:r w:rsidRPr="002E78D3">
              <w:rPr>
                <w:rFonts w:ascii="宋体" w:eastAsia="宋体" w:hAnsi="宋体" w:cs="宋体" w:hint="eastAsia"/>
                <w:kern w:val="0"/>
                <w:szCs w:val="21"/>
              </w:rPr>
              <w:t>★</w:t>
            </w:r>
            <w:r w:rsidRPr="002E78D3">
              <w:rPr>
                <w:rFonts w:ascii="Times New Roman" w:eastAsia="仿宋_GB2312" w:hAnsi="Times New Roman" w:cs="Times New Roman"/>
                <w:kern w:val="0"/>
                <w:szCs w:val="21"/>
              </w:rPr>
              <w:t>32</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rPr>
                <w:rFonts w:ascii="Times New Roman" w:eastAsia="仿宋_GB2312" w:hAnsi="Times New Roman" w:cs="Times New Roman"/>
                <w:kern w:val="0"/>
                <w:szCs w:val="21"/>
              </w:rPr>
            </w:pPr>
            <w:r w:rsidRPr="002E78D3">
              <w:rPr>
                <w:rFonts w:ascii="Times New Roman" w:eastAsia="仿宋_GB2312" w:hAnsi="Times New Roman" w:cs="Times New Roman"/>
                <w:kern w:val="0"/>
                <w:szCs w:val="21"/>
              </w:rPr>
              <w:t>最近三年完成省级科研立项项目</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jc w:val="right"/>
              <w:rPr>
                <w:rFonts w:ascii="Times New Roman" w:eastAsia="仿宋_GB2312" w:hAnsi="Times New Roman" w:cs="Times New Roman"/>
                <w:kern w:val="0"/>
                <w:szCs w:val="21"/>
              </w:rPr>
            </w:pPr>
            <w:r w:rsidRPr="002E78D3">
              <w:rPr>
                <w:rFonts w:ascii="Times New Roman" w:eastAsia="仿宋_GB2312" w:hAnsi="Times New Roman" w:cs="Times New Roman"/>
                <w:kern w:val="0"/>
                <w:szCs w:val="21"/>
              </w:rPr>
              <w:t>项</w:t>
            </w:r>
          </w:p>
        </w:tc>
        <w:tc>
          <w:tcPr>
            <w:tcW w:w="1112"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rPr>
                <w:rFonts w:ascii="Times New Roman" w:eastAsia="仿宋_GB2312" w:hAnsi="Times New Roman" w:cs="Times New Roman"/>
                <w:kern w:val="0"/>
                <w:szCs w:val="21"/>
              </w:rPr>
            </w:pPr>
          </w:p>
        </w:tc>
      </w:tr>
      <w:tr w:rsidR="002E78D3" w:rsidRPr="002E78D3" w:rsidTr="001B1256">
        <w:trPr>
          <w:trHeight w:val="340"/>
          <w:jc w:val="center"/>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jc w:val="center"/>
              <w:rPr>
                <w:rFonts w:ascii="Times New Roman" w:eastAsia="仿宋_GB2312" w:hAnsi="Times New Roman" w:cs="Times New Roman"/>
                <w:kern w:val="0"/>
                <w:szCs w:val="21"/>
              </w:rPr>
            </w:pPr>
            <w:r w:rsidRPr="002E78D3">
              <w:rPr>
                <w:rFonts w:ascii="宋体" w:eastAsia="宋体" w:hAnsi="宋体" w:cs="宋体" w:hint="eastAsia"/>
                <w:kern w:val="0"/>
                <w:szCs w:val="21"/>
              </w:rPr>
              <w:t>★</w:t>
            </w:r>
            <w:r w:rsidRPr="002E78D3">
              <w:rPr>
                <w:rFonts w:ascii="Times New Roman" w:eastAsia="仿宋_GB2312" w:hAnsi="Times New Roman" w:cs="Times New Roman"/>
                <w:kern w:val="0"/>
                <w:szCs w:val="21"/>
              </w:rPr>
              <w:t>33</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rPr>
                <w:rFonts w:ascii="Times New Roman" w:eastAsia="仿宋_GB2312" w:hAnsi="Times New Roman" w:cs="Times New Roman"/>
                <w:kern w:val="0"/>
                <w:szCs w:val="21"/>
              </w:rPr>
            </w:pPr>
            <w:r w:rsidRPr="002E78D3">
              <w:rPr>
                <w:rFonts w:ascii="Times New Roman" w:eastAsia="仿宋_GB2312" w:hAnsi="Times New Roman" w:cs="Times New Roman"/>
                <w:kern w:val="0"/>
                <w:szCs w:val="21"/>
              </w:rPr>
              <w:t>近三年企业发表的科技论文数</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jc w:val="right"/>
              <w:rPr>
                <w:rFonts w:ascii="Times New Roman" w:eastAsia="仿宋_GB2312" w:hAnsi="Times New Roman" w:cs="Times New Roman"/>
                <w:kern w:val="0"/>
                <w:szCs w:val="21"/>
              </w:rPr>
            </w:pPr>
            <w:r w:rsidRPr="002E78D3">
              <w:rPr>
                <w:rFonts w:ascii="Times New Roman" w:eastAsia="仿宋_GB2312" w:hAnsi="Times New Roman" w:cs="Times New Roman"/>
                <w:kern w:val="0"/>
                <w:szCs w:val="21"/>
              </w:rPr>
              <w:t>篇</w:t>
            </w:r>
          </w:p>
        </w:tc>
        <w:tc>
          <w:tcPr>
            <w:tcW w:w="1112"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rPr>
                <w:rFonts w:ascii="Times New Roman" w:eastAsia="仿宋_GB2312" w:hAnsi="Times New Roman" w:cs="Times New Roman"/>
                <w:kern w:val="0"/>
                <w:szCs w:val="21"/>
              </w:rPr>
            </w:pPr>
          </w:p>
        </w:tc>
      </w:tr>
      <w:tr w:rsidR="002E78D3" w:rsidRPr="002E78D3" w:rsidTr="001B1256">
        <w:trPr>
          <w:trHeight w:val="340"/>
          <w:jc w:val="center"/>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jc w:val="center"/>
              <w:rPr>
                <w:rFonts w:ascii="Times New Roman" w:eastAsia="仿宋_GB2312" w:hAnsi="Times New Roman" w:cs="Times New Roman"/>
                <w:kern w:val="0"/>
                <w:szCs w:val="21"/>
              </w:rPr>
            </w:pPr>
            <w:r w:rsidRPr="002E78D3">
              <w:rPr>
                <w:rFonts w:ascii="宋体" w:eastAsia="宋体" w:hAnsi="宋体" w:cs="宋体" w:hint="eastAsia"/>
                <w:kern w:val="0"/>
                <w:szCs w:val="21"/>
              </w:rPr>
              <w:t>★</w:t>
            </w:r>
            <w:r w:rsidRPr="002E78D3">
              <w:rPr>
                <w:rFonts w:ascii="Times New Roman" w:eastAsia="仿宋_GB2312" w:hAnsi="Times New Roman" w:cs="Times New Roman"/>
                <w:kern w:val="0"/>
                <w:szCs w:val="21"/>
              </w:rPr>
              <w:t>34</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rPr>
                <w:rFonts w:ascii="Times New Roman" w:eastAsia="仿宋_GB2312" w:hAnsi="Times New Roman" w:cs="Times New Roman"/>
                <w:spacing w:val="-20"/>
                <w:kern w:val="0"/>
                <w:szCs w:val="21"/>
              </w:rPr>
            </w:pPr>
            <w:r w:rsidRPr="002E78D3">
              <w:rPr>
                <w:rFonts w:ascii="Times New Roman" w:eastAsia="仿宋_GB2312" w:hAnsi="Times New Roman" w:cs="Times New Roman"/>
                <w:spacing w:val="-20"/>
                <w:kern w:val="0"/>
                <w:szCs w:val="21"/>
              </w:rPr>
              <w:t>当年企业登记在册的员工技术创新提案数</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jc w:val="right"/>
              <w:rPr>
                <w:rFonts w:ascii="Times New Roman" w:eastAsia="仿宋_GB2312" w:hAnsi="Times New Roman" w:cs="Times New Roman"/>
                <w:kern w:val="0"/>
                <w:szCs w:val="21"/>
              </w:rPr>
            </w:pPr>
            <w:r w:rsidRPr="002E78D3">
              <w:rPr>
                <w:rFonts w:ascii="Times New Roman" w:eastAsia="仿宋_GB2312" w:hAnsi="Times New Roman" w:cs="Times New Roman"/>
                <w:kern w:val="0"/>
                <w:szCs w:val="21"/>
              </w:rPr>
              <w:t>项</w:t>
            </w:r>
          </w:p>
        </w:tc>
        <w:tc>
          <w:tcPr>
            <w:tcW w:w="1112"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rPr>
                <w:rFonts w:ascii="Times New Roman" w:eastAsia="仿宋_GB2312" w:hAnsi="Times New Roman" w:cs="Times New Roman"/>
                <w:kern w:val="0"/>
                <w:szCs w:val="21"/>
              </w:rPr>
            </w:pPr>
          </w:p>
        </w:tc>
      </w:tr>
      <w:tr w:rsidR="002E78D3" w:rsidRPr="002E78D3" w:rsidTr="001B1256">
        <w:trPr>
          <w:trHeight w:val="340"/>
          <w:jc w:val="center"/>
        </w:trPr>
        <w:tc>
          <w:tcPr>
            <w:tcW w:w="1620" w:type="dxa"/>
            <w:vMerge w:val="restart"/>
            <w:tcBorders>
              <w:top w:val="single" w:sz="4" w:space="0" w:color="auto"/>
              <w:left w:val="single" w:sz="4" w:space="0" w:color="auto"/>
              <w:right w:val="single" w:sz="4" w:space="0" w:color="auto"/>
            </w:tcBorders>
            <w:shd w:val="clear" w:color="auto" w:fill="auto"/>
            <w:vAlign w:val="center"/>
          </w:tcPr>
          <w:p w:rsidR="002E78D3" w:rsidRPr="002E78D3" w:rsidRDefault="002E78D3" w:rsidP="002E78D3">
            <w:pPr>
              <w:widowControl/>
              <w:spacing w:line="400" w:lineRule="exact"/>
              <w:jc w:val="center"/>
              <w:rPr>
                <w:rFonts w:ascii="Times New Roman" w:eastAsia="仿宋_GB2312" w:hAnsi="Times New Roman" w:cs="Times New Roman"/>
                <w:kern w:val="0"/>
                <w:szCs w:val="21"/>
              </w:rPr>
            </w:pPr>
            <w:r w:rsidRPr="002E78D3">
              <w:rPr>
                <w:rFonts w:ascii="宋体" w:eastAsia="宋体" w:hAnsi="宋体" w:cs="宋体" w:hint="eastAsia"/>
                <w:kern w:val="0"/>
                <w:szCs w:val="21"/>
              </w:rPr>
              <w:t>★</w:t>
            </w:r>
            <w:r w:rsidRPr="002E78D3">
              <w:rPr>
                <w:rFonts w:ascii="Times New Roman" w:eastAsia="仿宋_GB2312" w:hAnsi="Times New Roman" w:cs="Times New Roman"/>
                <w:kern w:val="0"/>
                <w:szCs w:val="21"/>
              </w:rPr>
              <w:t>35</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rPr>
                <w:rFonts w:ascii="Times New Roman" w:eastAsia="仿宋_GB2312" w:hAnsi="Times New Roman" w:cs="Times New Roman"/>
                <w:kern w:val="0"/>
                <w:szCs w:val="21"/>
              </w:rPr>
            </w:pPr>
            <w:r w:rsidRPr="002E78D3">
              <w:rPr>
                <w:rFonts w:ascii="Times New Roman" w:eastAsia="仿宋_GB2312" w:hAnsi="Times New Roman" w:cs="Times New Roman"/>
                <w:kern w:val="0"/>
                <w:szCs w:val="21"/>
              </w:rPr>
              <w:t>最近十年主持或近五年参加制定的国家、地方、行业标准数</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jc w:val="right"/>
              <w:rPr>
                <w:rFonts w:ascii="Times New Roman" w:eastAsia="仿宋_GB2312" w:hAnsi="Times New Roman" w:cs="Times New Roman"/>
                <w:kern w:val="0"/>
                <w:szCs w:val="21"/>
              </w:rPr>
            </w:pPr>
            <w:r w:rsidRPr="002E78D3">
              <w:rPr>
                <w:rFonts w:ascii="Times New Roman" w:eastAsia="仿宋_GB2312" w:hAnsi="Times New Roman" w:cs="Times New Roman"/>
                <w:kern w:val="0"/>
                <w:szCs w:val="21"/>
              </w:rPr>
              <w:t>项</w:t>
            </w:r>
          </w:p>
        </w:tc>
        <w:tc>
          <w:tcPr>
            <w:tcW w:w="1112"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rPr>
                <w:rFonts w:ascii="Times New Roman" w:eastAsia="仿宋_GB2312" w:hAnsi="Times New Roman" w:cs="Times New Roman"/>
                <w:kern w:val="0"/>
                <w:szCs w:val="21"/>
              </w:rPr>
            </w:pPr>
          </w:p>
        </w:tc>
      </w:tr>
      <w:tr w:rsidR="002E78D3" w:rsidRPr="002E78D3" w:rsidTr="001B1256">
        <w:trPr>
          <w:trHeight w:val="340"/>
          <w:jc w:val="center"/>
        </w:trPr>
        <w:tc>
          <w:tcPr>
            <w:tcW w:w="1620" w:type="dxa"/>
            <w:vMerge/>
            <w:tcBorders>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jc w:val="center"/>
              <w:rPr>
                <w:rFonts w:ascii="Times New Roman" w:eastAsia="仿宋_GB2312" w:hAnsi="Times New Roman" w:cs="Times New Roman"/>
                <w:kern w:val="0"/>
                <w:szCs w:val="21"/>
              </w:rPr>
            </w:pP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rPr>
                <w:rFonts w:ascii="Times New Roman" w:eastAsia="仿宋_GB2312" w:hAnsi="Times New Roman" w:cs="Times New Roman"/>
                <w:kern w:val="0"/>
                <w:szCs w:val="21"/>
              </w:rPr>
            </w:pPr>
            <w:r w:rsidRPr="002E78D3">
              <w:rPr>
                <w:rFonts w:ascii="Times New Roman" w:eastAsia="仿宋_GB2312" w:hAnsi="Times New Roman" w:cs="Times New Roman"/>
                <w:kern w:val="0"/>
                <w:szCs w:val="21"/>
              </w:rPr>
              <w:t>其中：主持制定的标准数</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jc w:val="right"/>
              <w:rPr>
                <w:rFonts w:ascii="Times New Roman" w:eastAsia="仿宋_GB2312" w:hAnsi="Times New Roman" w:cs="Times New Roman"/>
                <w:kern w:val="0"/>
                <w:szCs w:val="21"/>
              </w:rPr>
            </w:pPr>
            <w:r w:rsidRPr="002E78D3">
              <w:rPr>
                <w:rFonts w:ascii="Times New Roman" w:eastAsia="仿宋_GB2312" w:hAnsi="Times New Roman" w:cs="Times New Roman"/>
                <w:kern w:val="0"/>
                <w:szCs w:val="21"/>
              </w:rPr>
              <w:t>项</w:t>
            </w:r>
          </w:p>
        </w:tc>
        <w:tc>
          <w:tcPr>
            <w:tcW w:w="1112"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rPr>
                <w:rFonts w:ascii="Times New Roman" w:eastAsia="仿宋_GB2312" w:hAnsi="Times New Roman" w:cs="Times New Roman"/>
                <w:kern w:val="0"/>
                <w:szCs w:val="21"/>
              </w:rPr>
            </w:pPr>
          </w:p>
        </w:tc>
      </w:tr>
      <w:tr w:rsidR="002E78D3" w:rsidRPr="002E78D3" w:rsidTr="001B1256">
        <w:trPr>
          <w:trHeight w:val="340"/>
          <w:jc w:val="center"/>
        </w:trPr>
        <w:tc>
          <w:tcPr>
            <w:tcW w:w="1620" w:type="dxa"/>
            <w:vMerge w:val="restart"/>
            <w:tcBorders>
              <w:top w:val="single" w:sz="4" w:space="0" w:color="auto"/>
              <w:left w:val="single" w:sz="4" w:space="0" w:color="auto"/>
              <w:right w:val="single" w:sz="4" w:space="0" w:color="auto"/>
            </w:tcBorders>
            <w:shd w:val="clear" w:color="auto" w:fill="auto"/>
            <w:vAlign w:val="center"/>
          </w:tcPr>
          <w:p w:rsidR="002E78D3" w:rsidRPr="002E78D3" w:rsidRDefault="002E78D3" w:rsidP="002E78D3">
            <w:pPr>
              <w:widowControl/>
              <w:spacing w:line="400" w:lineRule="exact"/>
              <w:jc w:val="center"/>
              <w:rPr>
                <w:rFonts w:ascii="Times New Roman" w:eastAsia="仿宋_GB2312" w:hAnsi="Times New Roman" w:cs="Times New Roman"/>
                <w:kern w:val="0"/>
                <w:szCs w:val="21"/>
              </w:rPr>
            </w:pPr>
            <w:r w:rsidRPr="002E78D3">
              <w:rPr>
                <w:rFonts w:ascii="宋体" w:eastAsia="宋体" w:hAnsi="宋体" w:cs="宋体" w:hint="eastAsia"/>
                <w:kern w:val="0"/>
                <w:szCs w:val="21"/>
              </w:rPr>
              <w:t>★</w:t>
            </w:r>
            <w:r w:rsidRPr="002E78D3">
              <w:rPr>
                <w:rFonts w:ascii="Times New Roman" w:eastAsia="仿宋_GB2312" w:hAnsi="Times New Roman" w:cs="Times New Roman"/>
                <w:kern w:val="0"/>
                <w:szCs w:val="21"/>
              </w:rPr>
              <w:t>36</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rPr>
                <w:rFonts w:ascii="Times New Roman" w:eastAsia="仿宋_GB2312" w:hAnsi="Times New Roman" w:cs="Times New Roman"/>
                <w:kern w:val="0"/>
                <w:szCs w:val="21"/>
              </w:rPr>
            </w:pPr>
            <w:r w:rsidRPr="002E78D3">
              <w:rPr>
                <w:rFonts w:ascii="Times New Roman" w:eastAsia="仿宋_GB2312" w:hAnsi="Times New Roman" w:cs="Times New Roman"/>
                <w:kern w:val="0"/>
                <w:szCs w:val="21"/>
              </w:rPr>
              <w:t>企业获得国家科技奖励项目数</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jc w:val="right"/>
              <w:rPr>
                <w:rFonts w:ascii="Times New Roman" w:eastAsia="仿宋_GB2312" w:hAnsi="Times New Roman" w:cs="Times New Roman"/>
                <w:kern w:val="0"/>
                <w:szCs w:val="21"/>
              </w:rPr>
            </w:pPr>
            <w:r w:rsidRPr="002E78D3">
              <w:rPr>
                <w:rFonts w:ascii="Times New Roman" w:eastAsia="仿宋_GB2312" w:hAnsi="Times New Roman" w:cs="Times New Roman"/>
                <w:kern w:val="0"/>
                <w:szCs w:val="21"/>
              </w:rPr>
              <w:t>项</w:t>
            </w:r>
          </w:p>
        </w:tc>
        <w:tc>
          <w:tcPr>
            <w:tcW w:w="1112"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rPr>
                <w:rFonts w:ascii="Times New Roman" w:eastAsia="仿宋_GB2312" w:hAnsi="Times New Roman" w:cs="Times New Roman"/>
                <w:kern w:val="0"/>
                <w:szCs w:val="21"/>
              </w:rPr>
            </w:pPr>
          </w:p>
        </w:tc>
      </w:tr>
      <w:tr w:rsidR="002E78D3" w:rsidRPr="002E78D3" w:rsidTr="001B1256">
        <w:trPr>
          <w:trHeight w:val="340"/>
          <w:jc w:val="center"/>
        </w:trPr>
        <w:tc>
          <w:tcPr>
            <w:tcW w:w="1620" w:type="dxa"/>
            <w:vMerge/>
            <w:tcBorders>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jc w:val="center"/>
              <w:rPr>
                <w:rFonts w:ascii="Times New Roman" w:eastAsia="仿宋_GB2312" w:hAnsi="Times New Roman" w:cs="Times New Roman"/>
                <w:kern w:val="0"/>
                <w:szCs w:val="21"/>
              </w:rPr>
            </w:pP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rPr>
                <w:rFonts w:ascii="Times New Roman" w:eastAsia="仿宋_GB2312" w:hAnsi="Times New Roman" w:cs="Times New Roman"/>
                <w:kern w:val="0"/>
                <w:szCs w:val="21"/>
              </w:rPr>
            </w:pPr>
            <w:r w:rsidRPr="002E78D3">
              <w:rPr>
                <w:rFonts w:ascii="Times New Roman" w:eastAsia="仿宋_GB2312" w:hAnsi="Times New Roman" w:cs="Times New Roman"/>
                <w:kern w:val="0"/>
                <w:szCs w:val="21"/>
              </w:rPr>
              <w:t>其中：特等奖、一等奖项目数</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jc w:val="right"/>
              <w:rPr>
                <w:rFonts w:ascii="Times New Roman" w:eastAsia="仿宋_GB2312" w:hAnsi="Times New Roman" w:cs="Times New Roman"/>
                <w:kern w:val="0"/>
                <w:szCs w:val="21"/>
              </w:rPr>
            </w:pPr>
            <w:r w:rsidRPr="002E78D3">
              <w:rPr>
                <w:rFonts w:ascii="Times New Roman" w:eastAsia="仿宋_GB2312" w:hAnsi="Times New Roman" w:cs="Times New Roman"/>
                <w:kern w:val="0"/>
                <w:szCs w:val="21"/>
              </w:rPr>
              <w:t>项</w:t>
            </w:r>
          </w:p>
        </w:tc>
        <w:tc>
          <w:tcPr>
            <w:tcW w:w="1112"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rPr>
                <w:rFonts w:ascii="Times New Roman" w:eastAsia="仿宋_GB2312" w:hAnsi="Times New Roman" w:cs="Times New Roman"/>
                <w:kern w:val="0"/>
                <w:szCs w:val="21"/>
              </w:rPr>
            </w:pPr>
          </w:p>
        </w:tc>
      </w:tr>
      <w:tr w:rsidR="002E78D3" w:rsidRPr="002E78D3" w:rsidTr="001B1256">
        <w:trPr>
          <w:trHeight w:val="340"/>
          <w:jc w:val="center"/>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jc w:val="center"/>
              <w:rPr>
                <w:rFonts w:ascii="Times New Roman" w:eastAsia="仿宋_GB2312" w:hAnsi="Times New Roman" w:cs="Times New Roman"/>
                <w:kern w:val="0"/>
                <w:szCs w:val="21"/>
              </w:rPr>
            </w:pPr>
            <w:r w:rsidRPr="002E78D3">
              <w:rPr>
                <w:rFonts w:ascii="宋体" w:eastAsia="宋体" w:hAnsi="宋体" w:cs="宋体" w:hint="eastAsia"/>
                <w:kern w:val="0"/>
                <w:szCs w:val="21"/>
              </w:rPr>
              <w:t>★</w:t>
            </w:r>
            <w:r w:rsidRPr="002E78D3">
              <w:rPr>
                <w:rFonts w:ascii="Times New Roman" w:eastAsia="仿宋_GB2312" w:hAnsi="Times New Roman" w:cs="Times New Roman"/>
                <w:kern w:val="0"/>
                <w:szCs w:val="21"/>
              </w:rPr>
              <w:t>37</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rPr>
                <w:rFonts w:ascii="Times New Roman" w:eastAsia="仿宋_GB2312" w:hAnsi="Times New Roman" w:cs="Times New Roman"/>
                <w:kern w:val="0"/>
                <w:szCs w:val="21"/>
              </w:rPr>
            </w:pPr>
            <w:r w:rsidRPr="002E78D3">
              <w:rPr>
                <w:rFonts w:ascii="Times New Roman" w:eastAsia="仿宋_GB2312" w:hAnsi="Times New Roman" w:cs="Times New Roman"/>
                <w:kern w:val="0"/>
                <w:szCs w:val="21"/>
              </w:rPr>
              <w:t>当年企业获得省级科技奖励项目数</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jc w:val="right"/>
              <w:rPr>
                <w:rFonts w:ascii="Times New Roman" w:eastAsia="仿宋_GB2312" w:hAnsi="Times New Roman" w:cs="Times New Roman"/>
                <w:kern w:val="0"/>
                <w:szCs w:val="21"/>
              </w:rPr>
            </w:pPr>
            <w:r w:rsidRPr="002E78D3">
              <w:rPr>
                <w:rFonts w:ascii="Times New Roman" w:eastAsia="仿宋_GB2312" w:hAnsi="Times New Roman" w:cs="Times New Roman"/>
                <w:kern w:val="0"/>
                <w:szCs w:val="21"/>
              </w:rPr>
              <w:t>项</w:t>
            </w:r>
          </w:p>
        </w:tc>
        <w:tc>
          <w:tcPr>
            <w:tcW w:w="1112"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rPr>
                <w:rFonts w:ascii="Times New Roman" w:eastAsia="仿宋_GB2312" w:hAnsi="Times New Roman" w:cs="Times New Roman"/>
                <w:kern w:val="0"/>
                <w:szCs w:val="21"/>
              </w:rPr>
            </w:pPr>
          </w:p>
        </w:tc>
      </w:tr>
      <w:tr w:rsidR="002E78D3" w:rsidRPr="002E78D3" w:rsidTr="001B1256">
        <w:trPr>
          <w:trHeight w:val="340"/>
          <w:jc w:val="center"/>
        </w:trPr>
        <w:tc>
          <w:tcPr>
            <w:tcW w:w="1620" w:type="dxa"/>
            <w:vMerge w:val="restart"/>
            <w:tcBorders>
              <w:top w:val="single" w:sz="4" w:space="0" w:color="auto"/>
              <w:left w:val="single" w:sz="4" w:space="0" w:color="auto"/>
              <w:right w:val="single" w:sz="4" w:space="0" w:color="auto"/>
            </w:tcBorders>
            <w:shd w:val="clear" w:color="auto" w:fill="auto"/>
            <w:vAlign w:val="center"/>
          </w:tcPr>
          <w:p w:rsidR="002E78D3" w:rsidRPr="002E78D3" w:rsidRDefault="002E78D3" w:rsidP="002E78D3">
            <w:pPr>
              <w:widowControl/>
              <w:spacing w:line="400" w:lineRule="exact"/>
              <w:jc w:val="center"/>
              <w:rPr>
                <w:rFonts w:ascii="Times New Roman" w:eastAsia="仿宋_GB2312" w:hAnsi="Times New Roman" w:cs="Times New Roman"/>
                <w:kern w:val="0"/>
                <w:szCs w:val="21"/>
              </w:rPr>
            </w:pPr>
            <w:r w:rsidRPr="002E78D3">
              <w:rPr>
                <w:rFonts w:ascii="宋体" w:eastAsia="宋体" w:hAnsi="宋体" w:cs="宋体" w:hint="eastAsia"/>
                <w:kern w:val="0"/>
                <w:szCs w:val="21"/>
              </w:rPr>
              <w:t>★</w:t>
            </w:r>
            <w:r w:rsidRPr="002E78D3">
              <w:rPr>
                <w:rFonts w:ascii="Times New Roman" w:eastAsia="仿宋_GB2312" w:hAnsi="Times New Roman" w:cs="Times New Roman"/>
                <w:kern w:val="0"/>
                <w:szCs w:val="21"/>
              </w:rPr>
              <w:t>38</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rPr>
                <w:rFonts w:ascii="Times New Roman" w:eastAsia="仿宋_GB2312" w:hAnsi="Times New Roman" w:cs="Times New Roman"/>
                <w:spacing w:val="-20"/>
                <w:kern w:val="0"/>
                <w:szCs w:val="21"/>
              </w:rPr>
            </w:pPr>
            <w:r w:rsidRPr="002E78D3">
              <w:rPr>
                <w:rFonts w:ascii="Times New Roman" w:eastAsia="仿宋_GB2312" w:hAnsi="Times New Roman" w:cs="Times New Roman"/>
                <w:spacing w:val="-20"/>
                <w:kern w:val="0"/>
                <w:szCs w:val="21"/>
              </w:rPr>
              <w:t>近三年省级新技术应用示范工程数（绿色施工）</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jc w:val="right"/>
              <w:rPr>
                <w:rFonts w:ascii="Times New Roman" w:eastAsia="仿宋_GB2312" w:hAnsi="Times New Roman" w:cs="Times New Roman"/>
                <w:kern w:val="0"/>
                <w:szCs w:val="21"/>
              </w:rPr>
            </w:pPr>
            <w:r w:rsidRPr="002E78D3">
              <w:rPr>
                <w:rFonts w:ascii="Times New Roman" w:eastAsia="仿宋_GB2312" w:hAnsi="Times New Roman" w:cs="Times New Roman"/>
                <w:kern w:val="0"/>
                <w:szCs w:val="21"/>
              </w:rPr>
              <w:t>项</w:t>
            </w:r>
          </w:p>
        </w:tc>
        <w:tc>
          <w:tcPr>
            <w:tcW w:w="1112"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rPr>
                <w:rFonts w:ascii="Times New Roman" w:eastAsia="仿宋_GB2312" w:hAnsi="Times New Roman" w:cs="Times New Roman"/>
                <w:kern w:val="0"/>
                <w:szCs w:val="21"/>
              </w:rPr>
            </w:pPr>
          </w:p>
        </w:tc>
      </w:tr>
      <w:tr w:rsidR="002E78D3" w:rsidRPr="002E78D3" w:rsidTr="001B1256">
        <w:trPr>
          <w:trHeight w:val="340"/>
          <w:jc w:val="center"/>
        </w:trPr>
        <w:tc>
          <w:tcPr>
            <w:tcW w:w="1620" w:type="dxa"/>
            <w:vMerge/>
            <w:tcBorders>
              <w:left w:val="single" w:sz="4" w:space="0" w:color="auto"/>
              <w:right w:val="single" w:sz="4" w:space="0" w:color="auto"/>
            </w:tcBorders>
            <w:shd w:val="clear" w:color="auto" w:fill="auto"/>
            <w:vAlign w:val="center"/>
          </w:tcPr>
          <w:p w:rsidR="002E78D3" w:rsidRPr="002E78D3" w:rsidRDefault="002E78D3" w:rsidP="002E78D3">
            <w:pPr>
              <w:widowControl/>
              <w:spacing w:line="400" w:lineRule="exact"/>
              <w:rPr>
                <w:rFonts w:ascii="Times New Roman" w:eastAsia="仿宋_GB2312" w:hAnsi="Times New Roman" w:cs="Times New Roman"/>
                <w:kern w:val="0"/>
                <w:szCs w:val="21"/>
              </w:rPr>
            </w:pP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rPr>
                <w:rFonts w:ascii="Times New Roman" w:eastAsia="仿宋_GB2312" w:hAnsi="Times New Roman" w:cs="Times New Roman"/>
                <w:spacing w:val="-20"/>
                <w:kern w:val="0"/>
                <w:szCs w:val="21"/>
              </w:rPr>
            </w:pPr>
            <w:r w:rsidRPr="002E78D3">
              <w:rPr>
                <w:rFonts w:ascii="Times New Roman" w:eastAsia="仿宋_GB2312" w:hAnsi="Times New Roman" w:cs="Times New Roman"/>
                <w:spacing w:val="-20"/>
                <w:kern w:val="0"/>
                <w:szCs w:val="21"/>
              </w:rPr>
              <w:t>近三年全国建筑业新技术应用示范工程数</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jc w:val="right"/>
              <w:rPr>
                <w:rFonts w:ascii="Times New Roman" w:eastAsia="仿宋_GB2312" w:hAnsi="Times New Roman" w:cs="Times New Roman"/>
                <w:kern w:val="0"/>
                <w:szCs w:val="21"/>
              </w:rPr>
            </w:pPr>
            <w:r w:rsidRPr="002E78D3">
              <w:rPr>
                <w:rFonts w:ascii="Times New Roman" w:eastAsia="仿宋_GB2312" w:hAnsi="Times New Roman" w:cs="Times New Roman"/>
                <w:kern w:val="0"/>
                <w:szCs w:val="21"/>
              </w:rPr>
              <w:t>项</w:t>
            </w:r>
          </w:p>
        </w:tc>
        <w:tc>
          <w:tcPr>
            <w:tcW w:w="1112" w:type="dxa"/>
            <w:tcBorders>
              <w:top w:val="single" w:sz="4" w:space="0" w:color="auto"/>
              <w:left w:val="single" w:sz="4" w:space="0" w:color="auto"/>
              <w:bottom w:val="single" w:sz="4" w:space="0" w:color="auto"/>
              <w:right w:val="single" w:sz="4" w:space="0" w:color="auto"/>
            </w:tcBorders>
            <w:shd w:val="clear" w:color="auto" w:fill="auto"/>
            <w:vAlign w:val="center"/>
          </w:tcPr>
          <w:p w:rsidR="002E78D3" w:rsidRPr="002E78D3" w:rsidRDefault="002E78D3" w:rsidP="002E78D3">
            <w:pPr>
              <w:widowControl/>
              <w:spacing w:line="400" w:lineRule="exact"/>
              <w:rPr>
                <w:rFonts w:ascii="Times New Roman" w:eastAsia="仿宋_GB2312" w:hAnsi="Times New Roman" w:cs="Times New Roman"/>
                <w:kern w:val="0"/>
                <w:szCs w:val="21"/>
              </w:rPr>
            </w:pPr>
          </w:p>
        </w:tc>
      </w:tr>
    </w:tbl>
    <w:p w:rsidR="002E78D3" w:rsidRPr="002E78D3" w:rsidRDefault="002E78D3" w:rsidP="002E78D3">
      <w:pPr>
        <w:widowControl/>
        <w:spacing w:line="600" w:lineRule="exact"/>
        <w:jc w:val="left"/>
        <w:rPr>
          <w:rFonts w:ascii="Times New Roman" w:eastAsia="方正仿宋_GBK" w:hAnsi="Times New Roman" w:cs="Times New Roman"/>
          <w:kern w:val="0"/>
          <w:sz w:val="24"/>
          <w:szCs w:val="24"/>
        </w:rPr>
      </w:pPr>
      <w:r w:rsidRPr="002E78D3">
        <w:rPr>
          <w:rFonts w:ascii="Times New Roman" w:eastAsia="方正仿宋_GBK" w:hAnsi="Times New Roman" w:cs="Times New Roman"/>
          <w:kern w:val="0"/>
          <w:sz w:val="24"/>
          <w:szCs w:val="24"/>
        </w:rPr>
        <w:t>注：</w:t>
      </w:r>
      <w:r w:rsidRPr="002E78D3">
        <w:rPr>
          <w:rFonts w:ascii="Times New Roman" w:eastAsia="方正仿宋_GBK" w:hAnsi="Times New Roman" w:cs="Times New Roman"/>
          <w:kern w:val="0"/>
          <w:sz w:val="24"/>
          <w:szCs w:val="24"/>
        </w:rPr>
        <w:t xml:space="preserve"> 1</w:t>
      </w:r>
      <w:r w:rsidRPr="002E78D3">
        <w:rPr>
          <w:rFonts w:ascii="Times New Roman" w:eastAsia="方正仿宋_GBK" w:hAnsi="Times New Roman" w:cs="Times New Roman"/>
          <w:kern w:val="0"/>
          <w:sz w:val="24"/>
          <w:szCs w:val="24"/>
        </w:rPr>
        <w:t>、</w:t>
      </w:r>
      <w:r w:rsidRPr="002E78D3">
        <w:rPr>
          <w:rFonts w:ascii="Times New Roman" w:eastAsia="方正仿宋_GBK" w:hAnsi="Times New Roman" w:cs="Times New Roman"/>
          <w:kern w:val="0"/>
          <w:sz w:val="24"/>
          <w:szCs w:val="24"/>
        </w:rPr>
        <w:t xml:space="preserve"> “</w:t>
      </w:r>
      <w:r w:rsidRPr="002E78D3">
        <w:rPr>
          <w:rFonts w:ascii="Times New Roman" w:eastAsia="方正仿宋_GBK" w:hAnsi="Times New Roman" w:cs="Times New Roman"/>
          <w:kern w:val="0"/>
          <w:sz w:val="24"/>
          <w:szCs w:val="24"/>
        </w:rPr>
        <w:t>当年</w:t>
      </w:r>
      <w:r w:rsidRPr="002E78D3">
        <w:rPr>
          <w:rFonts w:ascii="Times New Roman" w:eastAsia="方正仿宋_GBK" w:hAnsi="Times New Roman" w:cs="Times New Roman"/>
          <w:kern w:val="0"/>
          <w:sz w:val="24"/>
          <w:szCs w:val="24"/>
        </w:rPr>
        <w:t>”</w:t>
      </w:r>
      <w:r w:rsidRPr="002E78D3">
        <w:rPr>
          <w:rFonts w:ascii="Times New Roman" w:eastAsia="方正仿宋_GBK" w:hAnsi="Times New Roman" w:cs="Times New Roman"/>
          <w:kern w:val="0"/>
          <w:sz w:val="24"/>
          <w:szCs w:val="24"/>
        </w:rPr>
        <w:t>指标准统计年度，</w:t>
      </w:r>
      <w:r w:rsidRPr="002E78D3">
        <w:rPr>
          <w:rFonts w:ascii="Times New Roman" w:eastAsia="方正仿宋_GBK" w:hAnsi="Times New Roman" w:cs="Times New Roman"/>
          <w:kern w:val="0"/>
          <w:sz w:val="24"/>
          <w:szCs w:val="24"/>
        </w:rPr>
        <w:t>“T-1</w:t>
      </w:r>
      <w:r w:rsidRPr="002E78D3">
        <w:rPr>
          <w:rFonts w:ascii="Times New Roman" w:eastAsia="方正仿宋_GBK" w:hAnsi="Times New Roman" w:cs="Times New Roman"/>
          <w:kern w:val="0"/>
          <w:sz w:val="24"/>
          <w:szCs w:val="24"/>
        </w:rPr>
        <w:t>年</w:t>
      </w:r>
      <w:r w:rsidRPr="002E78D3">
        <w:rPr>
          <w:rFonts w:ascii="Times New Roman" w:eastAsia="方正仿宋_GBK" w:hAnsi="Times New Roman" w:cs="Times New Roman"/>
          <w:kern w:val="0"/>
          <w:sz w:val="24"/>
          <w:szCs w:val="24"/>
        </w:rPr>
        <w:t>”</w:t>
      </w:r>
      <w:proofErr w:type="gramStart"/>
      <w:r w:rsidRPr="002E78D3">
        <w:rPr>
          <w:rFonts w:ascii="Times New Roman" w:eastAsia="方正仿宋_GBK" w:hAnsi="Times New Roman" w:cs="Times New Roman"/>
          <w:kern w:val="0"/>
          <w:sz w:val="24"/>
          <w:szCs w:val="24"/>
        </w:rPr>
        <w:t>指统计</w:t>
      </w:r>
      <w:proofErr w:type="gramEnd"/>
      <w:r w:rsidRPr="002E78D3">
        <w:rPr>
          <w:rFonts w:ascii="Times New Roman" w:eastAsia="方正仿宋_GBK" w:hAnsi="Times New Roman" w:cs="Times New Roman"/>
          <w:kern w:val="0"/>
          <w:sz w:val="24"/>
          <w:szCs w:val="24"/>
        </w:rPr>
        <w:t>年度之前一年。</w:t>
      </w:r>
    </w:p>
    <w:p w:rsidR="002E78D3" w:rsidRPr="002E78D3" w:rsidRDefault="002E78D3" w:rsidP="002E78D3">
      <w:pPr>
        <w:spacing w:line="600" w:lineRule="exact"/>
        <w:ind w:firstLineChars="245" w:firstLine="588"/>
        <w:rPr>
          <w:rFonts w:ascii="Times New Roman" w:eastAsia="方正仿宋_GBK" w:hAnsi="Times New Roman" w:cs="Times New Roman"/>
          <w:kern w:val="0"/>
          <w:sz w:val="24"/>
          <w:szCs w:val="24"/>
        </w:rPr>
      </w:pPr>
      <w:r w:rsidRPr="002E78D3">
        <w:rPr>
          <w:rFonts w:ascii="Times New Roman" w:eastAsia="方正仿宋_GBK" w:hAnsi="Times New Roman" w:cs="Times New Roman"/>
          <w:kern w:val="0"/>
          <w:sz w:val="24"/>
          <w:szCs w:val="24"/>
        </w:rPr>
        <w:t>2</w:t>
      </w:r>
      <w:r w:rsidRPr="002E78D3">
        <w:rPr>
          <w:rFonts w:ascii="Times New Roman" w:eastAsia="方正仿宋_GBK" w:hAnsi="Times New Roman" w:cs="Times New Roman"/>
          <w:kern w:val="0"/>
          <w:sz w:val="24"/>
          <w:szCs w:val="24"/>
        </w:rPr>
        <w:t>、</w:t>
      </w:r>
      <w:r w:rsidRPr="002E78D3">
        <w:rPr>
          <w:rFonts w:ascii="Times New Roman" w:eastAsia="方正仿宋_GBK" w:hAnsi="Times New Roman" w:cs="Times New Roman"/>
          <w:kern w:val="0"/>
          <w:sz w:val="24"/>
          <w:szCs w:val="24"/>
        </w:rPr>
        <w:t xml:space="preserve"> </w:t>
      </w:r>
      <w:r w:rsidRPr="002E78D3">
        <w:rPr>
          <w:rFonts w:ascii="宋体" w:eastAsia="宋体" w:hAnsi="宋体" w:cs="宋体" w:hint="eastAsia"/>
          <w:kern w:val="0"/>
          <w:sz w:val="24"/>
          <w:szCs w:val="24"/>
        </w:rPr>
        <w:t>★</w:t>
      </w:r>
      <w:proofErr w:type="gramStart"/>
      <w:r w:rsidRPr="002E78D3">
        <w:rPr>
          <w:rFonts w:ascii="Times New Roman" w:eastAsia="方正仿宋_GBK" w:hAnsi="Times New Roman" w:cs="Times New Roman"/>
          <w:kern w:val="0"/>
          <w:sz w:val="24"/>
          <w:szCs w:val="24"/>
        </w:rPr>
        <w:t>号项目</w:t>
      </w:r>
      <w:proofErr w:type="gramEnd"/>
      <w:r w:rsidRPr="002E78D3">
        <w:rPr>
          <w:rFonts w:ascii="Times New Roman" w:eastAsia="方正仿宋_GBK" w:hAnsi="Times New Roman" w:cs="Times New Roman"/>
          <w:kern w:val="0"/>
          <w:sz w:val="24"/>
          <w:szCs w:val="24"/>
        </w:rPr>
        <w:t>应提供相应的清单、说明或证明材料，要求企业在申报材料中合并装订。</w:t>
      </w:r>
    </w:p>
    <w:p w:rsidR="002E78D3" w:rsidRPr="002E78D3" w:rsidRDefault="002E78D3" w:rsidP="002E78D3">
      <w:pPr>
        <w:spacing w:line="600" w:lineRule="exact"/>
        <w:ind w:firstLineChars="49" w:firstLine="137"/>
        <w:rPr>
          <w:rFonts w:ascii="Times New Roman" w:eastAsia="方正仿宋_GBK" w:hAnsi="Times New Roman" w:cs="Times New Roman"/>
          <w:sz w:val="28"/>
          <w:szCs w:val="28"/>
        </w:rPr>
      </w:pPr>
    </w:p>
    <w:p w:rsidR="002E78D3" w:rsidRPr="002E78D3" w:rsidRDefault="002E78D3" w:rsidP="002E78D3">
      <w:pPr>
        <w:spacing w:line="600" w:lineRule="exact"/>
        <w:ind w:firstLineChars="49" w:firstLine="137"/>
        <w:rPr>
          <w:rFonts w:ascii="Times New Roman" w:eastAsia="方正仿宋_GBK" w:hAnsi="Times New Roman" w:cs="Times New Roman"/>
          <w:sz w:val="28"/>
          <w:szCs w:val="28"/>
        </w:rPr>
      </w:pPr>
      <w:r w:rsidRPr="002E78D3">
        <w:rPr>
          <w:rFonts w:ascii="Times New Roman" w:eastAsia="方正仿宋_GBK" w:hAnsi="Times New Roman" w:cs="Times New Roman"/>
          <w:sz w:val="28"/>
          <w:szCs w:val="28"/>
        </w:rPr>
        <w:lastRenderedPageBreak/>
        <w:t xml:space="preserve">企业负责人签字：　　　　　　　　　</w:t>
      </w:r>
      <w:r w:rsidRPr="002E78D3">
        <w:rPr>
          <w:rFonts w:ascii="Times New Roman" w:eastAsia="方正仿宋_GBK" w:hAnsi="Times New Roman" w:cs="Times New Roman"/>
          <w:sz w:val="28"/>
          <w:szCs w:val="28"/>
        </w:rPr>
        <w:t xml:space="preserve">    </w:t>
      </w:r>
      <w:r w:rsidRPr="002E78D3">
        <w:rPr>
          <w:rFonts w:ascii="Times New Roman" w:eastAsia="方正仿宋_GBK" w:hAnsi="Times New Roman" w:cs="Times New Roman"/>
          <w:sz w:val="28"/>
          <w:szCs w:val="28"/>
        </w:rPr>
        <w:t>企业盖章：</w:t>
      </w:r>
    </w:p>
    <w:p w:rsidR="002E78D3" w:rsidRPr="002E78D3" w:rsidRDefault="002E78D3" w:rsidP="002E78D3">
      <w:pPr>
        <w:spacing w:line="600" w:lineRule="exact"/>
        <w:rPr>
          <w:rFonts w:ascii="Times New Roman" w:eastAsia="方正仿宋_GBK" w:hAnsi="Times New Roman" w:cs="Times New Roman"/>
          <w:sz w:val="28"/>
          <w:szCs w:val="28"/>
        </w:rPr>
      </w:pPr>
    </w:p>
    <w:p w:rsidR="002E78D3" w:rsidRPr="002E78D3" w:rsidRDefault="002E78D3" w:rsidP="002E78D3">
      <w:pPr>
        <w:spacing w:line="600" w:lineRule="exact"/>
        <w:rPr>
          <w:rFonts w:ascii="Times New Roman" w:eastAsia="方正仿宋_GBK" w:hAnsi="Times New Roman" w:cs="Times New Roman"/>
          <w:sz w:val="28"/>
          <w:szCs w:val="28"/>
        </w:rPr>
      </w:pPr>
    </w:p>
    <w:p w:rsidR="002E78D3" w:rsidRPr="002E78D3" w:rsidRDefault="002E78D3" w:rsidP="002E78D3">
      <w:pPr>
        <w:spacing w:line="600" w:lineRule="exact"/>
        <w:rPr>
          <w:rFonts w:ascii="Times New Roman" w:eastAsia="方正仿宋_GBK" w:hAnsi="Times New Roman" w:cs="Times New Roman"/>
          <w:sz w:val="28"/>
          <w:szCs w:val="28"/>
        </w:rPr>
      </w:pPr>
      <w:r w:rsidRPr="002E78D3">
        <w:rPr>
          <w:rFonts w:ascii="Times New Roman" w:eastAsia="方正仿宋_GBK" w:hAnsi="Times New Roman" w:cs="Times New Roman"/>
          <w:sz w:val="28"/>
          <w:szCs w:val="28"/>
        </w:rPr>
        <w:t>市</w:t>
      </w:r>
      <w:proofErr w:type="gramStart"/>
      <w:r w:rsidRPr="002E78D3">
        <w:rPr>
          <w:rFonts w:ascii="Times New Roman" w:eastAsia="方正仿宋_GBK" w:hAnsi="Times New Roman" w:cs="Times New Roman"/>
          <w:sz w:val="28"/>
          <w:szCs w:val="28"/>
        </w:rPr>
        <w:t>经信委会同</w:t>
      </w:r>
      <w:proofErr w:type="gramEnd"/>
      <w:r w:rsidRPr="002E78D3">
        <w:rPr>
          <w:rFonts w:ascii="Times New Roman" w:eastAsia="方正仿宋_GBK" w:hAnsi="Times New Roman" w:cs="Times New Roman"/>
          <w:sz w:val="28"/>
          <w:szCs w:val="28"/>
        </w:rPr>
        <w:t>主管部门审核意见：</w:t>
      </w:r>
    </w:p>
    <w:p w:rsidR="002E78D3" w:rsidRPr="002E78D3" w:rsidRDefault="002E78D3" w:rsidP="002E78D3">
      <w:pPr>
        <w:spacing w:line="600" w:lineRule="exact"/>
        <w:rPr>
          <w:rFonts w:ascii="Times New Roman" w:eastAsia="方正仿宋_GBK" w:hAnsi="Times New Roman" w:cs="Times New Roman"/>
          <w:sz w:val="28"/>
          <w:szCs w:val="24"/>
        </w:rPr>
      </w:pPr>
    </w:p>
    <w:p w:rsidR="002E78D3" w:rsidRPr="002E78D3" w:rsidRDefault="002E78D3" w:rsidP="002E78D3">
      <w:pPr>
        <w:spacing w:line="600" w:lineRule="exact"/>
        <w:rPr>
          <w:rFonts w:ascii="Times New Roman" w:eastAsia="方正仿宋_GBK" w:hAnsi="Times New Roman" w:cs="Times New Roman"/>
          <w:sz w:val="28"/>
          <w:szCs w:val="24"/>
        </w:rPr>
      </w:pPr>
    </w:p>
    <w:p w:rsidR="002E78D3" w:rsidRPr="002E78D3" w:rsidRDefault="002E78D3" w:rsidP="002E78D3">
      <w:pPr>
        <w:spacing w:line="600" w:lineRule="exact"/>
        <w:rPr>
          <w:rFonts w:ascii="Times New Roman" w:eastAsia="方正仿宋_GBK" w:hAnsi="Times New Roman" w:cs="Times New Roman"/>
          <w:bCs/>
          <w:sz w:val="28"/>
          <w:szCs w:val="28"/>
        </w:rPr>
      </w:pPr>
    </w:p>
    <w:p w:rsidR="002E78D3" w:rsidRPr="002E78D3" w:rsidRDefault="002E78D3" w:rsidP="002E78D3">
      <w:pPr>
        <w:spacing w:line="600" w:lineRule="exact"/>
        <w:rPr>
          <w:rFonts w:ascii="黑体" w:eastAsia="黑体" w:hAnsi="Times New Roman" w:cs="Times New Roman"/>
          <w:bCs/>
          <w:sz w:val="28"/>
          <w:szCs w:val="28"/>
        </w:rPr>
      </w:pPr>
      <w:r w:rsidRPr="002E78D3">
        <w:rPr>
          <w:rFonts w:ascii="黑体" w:eastAsia="黑体" w:hAnsi="Times New Roman" w:cs="Times New Roman" w:hint="eastAsia"/>
          <w:bCs/>
          <w:sz w:val="28"/>
          <w:szCs w:val="28"/>
        </w:rPr>
        <w:t>二、需提供的附件及证明材料</w:t>
      </w:r>
    </w:p>
    <w:p w:rsidR="002E78D3" w:rsidRPr="002E78D3" w:rsidRDefault="002E78D3" w:rsidP="002E78D3">
      <w:pPr>
        <w:spacing w:line="600" w:lineRule="exact"/>
        <w:ind w:firstLineChars="200" w:firstLine="560"/>
        <w:rPr>
          <w:rFonts w:ascii="Times New Roman" w:eastAsia="方正仿宋_GBK" w:hAnsi="Times New Roman" w:cs="Times New Roman"/>
          <w:sz w:val="28"/>
          <w:szCs w:val="28"/>
        </w:rPr>
      </w:pPr>
      <w:r w:rsidRPr="002E78D3">
        <w:rPr>
          <w:rFonts w:ascii="Times New Roman" w:eastAsia="方正仿宋_GBK" w:hAnsi="Times New Roman" w:cs="Times New Roman"/>
          <w:sz w:val="28"/>
          <w:szCs w:val="28"/>
        </w:rPr>
        <w:t>1</w:t>
      </w:r>
      <w:r w:rsidRPr="002E78D3">
        <w:rPr>
          <w:rFonts w:ascii="Times New Roman" w:eastAsia="方正仿宋_GBK" w:hAnsi="Times New Roman" w:cs="Times New Roman"/>
          <w:sz w:val="28"/>
          <w:szCs w:val="28"/>
        </w:rPr>
        <w:t>、企业资产负债表、损益表的复印件。</w:t>
      </w:r>
    </w:p>
    <w:p w:rsidR="002E78D3" w:rsidRPr="002E78D3" w:rsidRDefault="002E78D3" w:rsidP="002E78D3">
      <w:pPr>
        <w:spacing w:line="600" w:lineRule="exact"/>
        <w:ind w:firstLineChars="200" w:firstLine="560"/>
        <w:rPr>
          <w:rFonts w:ascii="Times New Roman" w:eastAsia="方正仿宋_GBK" w:hAnsi="Times New Roman" w:cs="Times New Roman"/>
          <w:sz w:val="28"/>
          <w:szCs w:val="28"/>
        </w:rPr>
      </w:pPr>
      <w:r w:rsidRPr="002E78D3">
        <w:rPr>
          <w:rFonts w:ascii="Times New Roman" w:eastAsia="方正仿宋_GBK" w:hAnsi="Times New Roman" w:cs="Times New Roman"/>
          <w:sz w:val="28"/>
          <w:szCs w:val="28"/>
        </w:rPr>
        <w:t>2</w:t>
      </w:r>
      <w:r w:rsidRPr="002E78D3">
        <w:rPr>
          <w:rFonts w:ascii="Times New Roman" w:eastAsia="方正仿宋_GBK" w:hAnsi="Times New Roman" w:cs="Times New Roman"/>
          <w:sz w:val="28"/>
          <w:szCs w:val="28"/>
        </w:rPr>
        <w:t>、企业集团应将下属企业的企业资产负债表、损益表进行合并填报。</w:t>
      </w:r>
    </w:p>
    <w:p w:rsidR="002E78D3" w:rsidRPr="002E78D3" w:rsidRDefault="002E78D3" w:rsidP="002E78D3">
      <w:pPr>
        <w:spacing w:line="600" w:lineRule="exact"/>
        <w:ind w:firstLineChars="200" w:firstLine="560"/>
        <w:rPr>
          <w:rFonts w:ascii="Times New Roman" w:eastAsia="方正仿宋_GBK" w:hAnsi="Times New Roman" w:cs="Times New Roman"/>
          <w:sz w:val="28"/>
          <w:szCs w:val="28"/>
        </w:rPr>
      </w:pPr>
      <w:r w:rsidRPr="002E78D3">
        <w:rPr>
          <w:rFonts w:ascii="Times New Roman" w:eastAsia="方正仿宋_GBK" w:hAnsi="Times New Roman" w:cs="Times New Roman"/>
          <w:sz w:val="28"/>
          <w:szCs w:val="28"/>
        </w:rPr>
        <w:t>3</w:t>
      </w:r>
      <w:r w:rsidRPr="002E78D3">
        <w:rPr>
          <w:rFonts w:ascii="Times New Roman" w:eastAsia="方正仿宋_GBK" w:hAnsi="Times New Roman" w:cs="Times New Roman"/>
          <w:sz w:val="28"/>
          <w:szCs w:val="28"/>
        </w:rPr>
        <w:t>、评价指标的证明材料主要包括：</w:t>
      </w:r>
    </w:p>
    <w:p w:rsidR="002E78D3" w:rsidRPr="002E78D3" w:rsidRDefault="002E78D3" w:rsidP="002E78D3">
      <w:pPr>
        <w:spacing w:line="600" w:lineRule="exact"/>
        <w:ind w:firstLineChars="200" w:firstLine="560"/>
        <w:rPr>
          <w:rFonts w:ascii="Times New Roman" w:eastAsia="方正仿宋_GBK" w:hAnsi="Times New Roman" w:cs="Times New Roman"/>
          <w:sz w:val="28"/>
          <w:szCs w:val="28"/>
        </w:rPr>
      </w:pPr>
      <w:r w:rsidRPr="002E78D3">
        <w:rPr>
          <w:rFonts w:ascii="Times New Roman" w:eastAsia="方正仿宋_GBK" w:hAnsi="Times New Roman" w:cs="Times New Roman"/>
          <w:sz w:val="28"/>
          <w:szCs w:val="28"/>
        </w:rPr>
        <w:t>（</w:t>
      </w:r>
      <w:r w:rsidRPr="002E78D3">
        <w:rPr>
          <w:rFonts w:ascii="Times New Roman" w:eastAsia="方正仿宋_GBK" w:hAnsi="Times New Roman" w:cs="Times New Roman"/>
          <w:sz w:val="28"/>
          <w:szCs w:val="28"/>
        </w:rPr>
        <w:t>1</w:t>
      </w:r>
      <w:r w:rsidRPr="002E78D3">
        <w:rPr>
          <w:rFonts w:ascii="Times New Roman" w:eastAsia="方正仿宋_GBK" w:hAnsi="Times New Roman" w:cs="Times New Roman"/>
          <w:sz w:val="28"/>
          <w:szCs w:val="28"/>
        </w:rPr>
        <w:t>）评价材料中注明</w:t>
      </w:r>
      <w:r w:rsidRPr="002E78D3">
        <w:rPr>
          <w:rFonts w:ascii="宋体" w:eastAsia="宋体" w:hAnsi="宋体" w:cs="宋体" w:hint="eastAsia"/>
          <w:sz w:val="28"/>
          <w:szCs w:val="28"/>
        </w:rPr>
        <w:t>★</w:t>
      </w:r>
      <w:r w:rsidRPr="002E78D3">
        <w:rPr>
          <w:rFonts w:ascii="Times New Roman" w:eastAsia="方正仿宋_GBK" w:hAnsi="Times New Roman" w:cs="Times New Roman"/>
          <w:sz w:val="28"/>
          <w:szCs w:val="28"/>
        </w:rPr>
        <w:t>号的数据说明或证明。</w:t>
      </w:r>
    </w:p>
    <w:p w:rsidR="002E78D3" w:rsidRPr="002E78D3" w:rsidRDefault="002E78D3" w:rsidP="002E78D3">
      <w:pPr>
        <w:spacing w:line="600" w:lineRule="exact"/>
        <w:ind w:firstLineChars="200" w:firstLine="560"/>
        <w:rPr>
          <w:rFonts w:ascii="Times New Roman" w:eastAsia="方正仿宋_GBK" w:hAnsi="Times New Roman" w:cs="Times New Roman"/>
          <w:sz w:val="28"/>
          <w:szCs w:val="28"/>
        </w:rPr>
      </w:pPr>
      <w:r w:rsidRPr="002E78D3">
        <w:rPr>
          <w:rFonts w:ascii="Times New Roman" w:eastAsia="方正仿宋_GBK" w:hAnsi="Times New Roman" w:cs="Times New Roman"/>
          <w:sz w:val="28"/>
          <w:szCs w:val="28"/>
        </w:rPr>
        <w:t>（</w:t>
      </w:r>
      <w:r w:rsidRPr="002E78D3">
        <w:rPr>
          <w:rFonts w:ascii="Times New Roman" w:eastAsia="方正仿宋_GBK" w:hAnsi="Times New Roman" w:cs="Times New Roman"/>
          <w:sz w:val="28"/>
          <w:szCs w:val="28"/>
        </w:rPr>
        <w:t>2</w:t>
      </w:r>
      <w:r w:rsidRPr="002E78D3">
        <w:rPr>
          <w:rFonts w:ascii="Times New Roman" w:eastAsia="方正仿宋_GBK" w:hAnsi="Times New Roman" w:cs="Times New Roman"/>
          <w:sz w:val="28"/>
          <w:szCs w:val="28"/>
        </w:rPr>
        <w:t>）提供以下指标数据的汇总清单：</w:t>
      </w:r>
    </w:p>
    <w:p w:rsidR="002E78D3" w:rsidRPr="002E78D3" w:rsidRDefault="002E78D3" w:rsidP="002E78D3">
      <w:pPr>
        <w:spacing w:line="600" w:lineRule="exact"/>
        <w:ind w:firstLineChars="249" w:firstLine="697"/>
        <w:rPr>
          <w:rFonts w:ascii="Times New Roman" w:eastAsia="方正仿宋_GBK" w:hAnsi="Times New Roman" w:cs="Times New Roman"/>
          <w:sz w:val="28"/>
          <w:szCs w:val="28"/>
        </w:rPr>
      </w:pPr>
      <w:r w:rsidRPr="002E78D3">
        <w:rPr>
          <w:rFonts w:ascii="宋体" w:eastAsia="宋体" w:hAnsi="宋体" w:cs="宋体" w:hint="eastAsia"/>
          <w:sz w:val="28"/>
          <w:szCs w:val="28"/>
        </w:rPr>
        <w:t>①</w:t>
      </w:r>
      <w:r w:rsidRPr="002E78D3">
        <w:rPr>
          <w:rFonts w:ascii="Times New Roman" w:eastAsia="方正仿宋_GBK" w:hAnsi="Times New Roman" w:cs="Times New Roman"/>
          <w:sz w:val="28"/>
          <w:szCs w:val="28"/>
        </w:rPr>
        <w:t>对外合作项目；</w:t>
      </w:r>
      <w:r w:rsidRPr="002E78D3">
        <w:rPr>
          <w:rFonts w:ascii="宋体" w:eastAsia="宋体" w:hAnsi="宋体" w:cs="宋体" w:hint="eastAsia"/>
          <w:sz w:val="28"/>
          <w:szCs w:val="28"/>
        </w:rPr>
        <w:t>②</w:t>
      </w:r>
      <w:r w:rsidRPr="002E78D3">
        <w:rPr>
          <w:rFonts w:ascii="Times New Roman" w:eastAsia="方正仿宋_GBK" w:hAnsi="Times New Roman" w:cs="Times New Roman"/>
          <w:sz w:val="28"/>
          <w:szCs w:val="28"/>
        </w:rPr>
        <w:t>研发周期三年及以上的项目；</w:t>
      </w:r>
      <w:r w:rsidRPr="002E78D3">
        <w:rPr>
          <w:rFonts w:ascii="宋体" w:eastAsia="宋体" w:hAnsi="宋体" w:cs="宋体" w:hint="eastAsia"/>
          <w:sz w:val="28"/>
          <w:szCs w:val="28"/>
        </w:rPr>
        <w:t>③</w:t>
      </w:r>
      <w:r w:rsidRPr="002E78D3">
        <w:rPr>
          <w:rFonts w:ascii="Times New Roman" w:eastAsia="方正仿宋_GBK" w:hAnsi="Times New Roman" w:cs="Times New Roman"/>
          <w:sz w:val="28"/>
          <w:szCs w:val="28"/>
        </w:rPr>
        <w:t>正在研究和完成的全部科技项目情况表；</w:t>
      </w:r>
      <w:r w:rsidRPr="002E78D3">
        <w:rPr>
          <w:rFonts w:ascii="宋体" w:eastAsia="宋体" w:hAnsi="宋体" w:cs="宋体" w:hint="eastAsia"/>
          <w:sz w:val="28"/>
          <w:szCs w:val="28"/>
        </w:rPr>
        <w:t>④</w:t>
      </w:r>
      <w:r w:rsidRPr="002E78D3">
        <w:rPr>
          <w:rFonts w:ascii="Times New Roman" w:eastAsia="方正仿宋_GBK" w:hAnsi="Times New Roman" w:cs="Times New Roman"/>
          <w:sz w:val="28"/>
          <w:szCs w:val="28"/>
        </w:rPr>
        <w:t>企业科技活动经费支出明细表；</w:t>
      </w:r>
      <w:r w:rsidRPr="002E78D3">
        <w:rPr>
          <w:rFonts w:ascii="宋体" w:eastAsia="宋体" w:hAnsi="宋体" w:cs="宋体" w:hint="eastAsia"/>
          <w:sz w:val="28"/>
          <w:szCs w:val="28"/>
        </w:rPr>
        <w:t>⑤</w:t>
      </w:r>
      <w:r w:rsidRPr="002E78D3">
        <w:rPr>
          <w:rFonts w:ascii="Times New Roman" w:eastAsia="方正仿宋_GBK" w:hAnsi="Times New Roman" w:cs="Times New Roman"/>
          <w:sz w:val="28"/>
          <w:szCs w:val="28"/>
        </w:rPr>
        <w:t>拥有的专利及受理的专利申请情况表；</w:t>
      </w:r>
      <w:r w:rsidRPr="002E78D3">
        <w:rPr>
          <w:rFonts w:ascii="宋体" w:eastAsia="宋体" w:hAnsi="宋体" w:cs="宋体" w:hint="eastAsia"/>
          <w:sz w:val="28"/>
          <w:szCs w:val="28"/>
        </w:rPr>
        <w:t>⑥</w:t>
      </w:r>
      <w:r w:rsidRPr="002E78D3">
        <w:rPr>
          <w:rFonts w:ascii="Times New Roman" w:eastAsia="方正仿宋_GBK" w:hAnsi="Times New Roman" w:cs="Times New Roman"/>
          <w:sz w:val="28"/>
          <w:szCs w:val="28"/>
        </w:rPr>
        <w:t>最近十年主持或参与制定的有效的国家、地方、行业标准汇总表；</w:t>
      </w:r>
      <w:r w:rsidRPr="002E78D3">
        <w:rPr>
          <w:rFonts w:ascii="宋体" w:eastAsia="宋体" w:hAnsi="宋体" w:cs="宋体" w:hint="eastAsia"/>
          <w:sz w:val="28"/>
          <w:szCs w:val="28"/>
        </w:rPr>
        <w:t>⑦</w:t>
      </w:r>
      <w:r w:rsidRPr="002E78D3">
        <w:rPr>
          <w:rFonts w:ascii="Times New Roman" w:eastAsia="方正仿宋_GBK" w:hAnsi="Times New Roman" w:cs="Times New Roman"/>
          <w:sz w:val="28"/>
          <w:szCs w:val="28"/>
        </w:rPr>
        <w:t>获国家和省科技奖励情况表。</w:t>
      </w:r>
    </w:p>
    <w:p w:rsidR="002E78D3" w:rsidRPr="002E78D3" w:rsidRDefault="002E78D3" w:rsidP="002E78D3">
      <w:pPr>
        <w:spacing w:line="600" w:lineRule="exact"/>
        <w:rPr>
          <w:rFonts w:ascii="黑体" w:eastAsia="黑体" w:hAnsi="Times New Roman" w:cs="Times New Roman"/>
          <w:bCs/>
          <w:sz w:val="28"/>
          <w:szCs w:val="28"/>
        </w:rPr>
      </w:pPr>
      <w:r w:rsidRPr="002E78D3">
        <w:rPr>
          <w:rFonts w:ascii="黑体" w:eastAsia="黑体" w:hAnsi="Times New Roman" w:cs="Times New Roman" w:hint="eastAsia"/>
          <w:bCs/>
          <w:sz w:val="28"/>
          <w:szCs w:val="28"/>
        </w:rPr>
        <w:t>三、填报说明</w:t>
      </w:r>
    </w:p>
    <w:p w:rsidR="002E78D3" w:rsidRPr="002E78D3" w:rsidRDefault="002E78D3" w:rsidP="002E78D3">
      <w:pPr>
        <w:spacing w:line="600" w:lineRule="exact"/>
        <w:ind w:firstLineChars="200" w:firstLine="560"/>
        <w:rPr>
          <w:rFonts w:ascii="楷体_GB2312" w:eastAsia="楷体_GB2312" w:hAnsi="Times New Roman" w:cs="Times New Roman"/>
          <w:sz w:val="28"/>
          <w:szCs w:val="28"/>
        </w:rPr>
      </w:pPr>
      <w:r w:rsidRPr="002E78D3">
        <w:rPr>
          <w:rFonts w:ascii="楷体_GB2312" w:eastAsia="楷体_GB2312" w:hAnsi="Times New Roman" w:cs="Times New Roman" w:hint="eastAsia"/>
          <w:bCs/>
          <w:sz w:val="28"/>
          <w:szCs w:val="28"/>
        </w:rPr>
        <w:t>（一）部分概念解释</w:t>
      </w:r>
    </w:p>
    <w:p w:rsidR="002E78D3" w:rsidRPr="002E78D3" w:rsidRDefault="002E78D3" w:rsidP="002E78D3">
      <w:pPr>
        <w:spacing w:line="600" w:lineRule="exact"/>
        <w:ind w:firstLineChars="200" w:firstLine="560"/>
        <w:rPr>
          <w:rFonts w:ascii="Times New Roman" w:eastAsia="方正仿宋_GBK" w:hAnsi="Times New Roman" w:cs="Times New Roman"/>
          <w:sz w:val="28"/>
          <w:szCs w:val="28"/>
        </w:rPr>
      </w:pPr>
      <w:r w:rsidRPr="002E78D3">
        <w:rPr>
          <w:rFonts w:ascii="Times New Roman" w:eastAsia="方正仿宋_GBK" w:hAnsi="Times New Roman" w:cs="Times New Roman"/>
          <w:sz w:val="28"/>
          <w:szCs w:val="28"/>
        </w:rPr>
        <w:t>1</w:t>
      </w:r>
      <w:r w:rsidRPr="002E78D3">
        <w:rPr>
          <w:rFonts w:ascii="Times New Roman" w:eastAsia="方正仿宋_GBK" w:hAnsi="Times New Roman" w:cs="Times New Roman"/>
          <w:sz w:val="28"/>
          <w:szCs w:val="28"/>
        </w:rPr>
        <w:t>、建筑业企业技术中心：指隶属于建筑业企业，具有新材料、新工艺、新技术开发研究、推广应用、技术决策咨询和服务、对外技术合作交流、人才吸收凝聚与培训等功能的技术开发和研究机构，是</w:t>
      </w:r>
      <w:r w:rsidRPr="002E78D3">
        <w:rPr>
          <w:rFonts w:ascii="Times New Roman" w:eastAsia="方正仿宋_GBK" w:hAnsi="Times New Roman" w:cs="Times New Roman"/>
          <w:sz w:val="28"/>
          <w:szCs w:val="28"/>
        </w:rPr>
        <w:lastRenderedPageBreak/>
        <w:t>以增强企业的技术创新能力、市场竞争能力和发展后劲为主要目标的企业技术进步和技术创新的主要技术依托。</w:t>
      </w:r>
    </w:p>
    <w:p w:rsidR="002E78D3" w:rsidRPr="002E78D3" w:rsidRDefault="002E78D3" w:rsidP="002E78D3">
      <w:pPr>
        <w:spacing w:line="600" w:lineRule="exact"/>
        <w:ind w:firstLineChars="200" w:firstLine="560"/>
        <w:rPr>
          <w:rFonts w:ascii="Times New Roman" w:eastAsia="方正仿宋_GBK" w:hAnsi="Times New Roman" w:cs="Times New Roman"/>
          <w:sz w:val="28"/>
          <w:szCs w:val="28"/>
        </w:rPr>
      </w:pPr>
      <w:r w:rsidRPr="002E78D3">
        <w:rPr>
          <w:rFonts w:ascii="Times New Roman" w:eastAsia="方正仿宋_GBK" w:hAnsi="Times New Roman" w:cs="Times New Roman"/>
          <w:kern w:val="0"/>
          <w:sz w:val="28"/>
          <w:szCs w:val="28"/>
        </w:rPr>
        <w:t>2</w:t>
      </w:r>
      <w:r w:rsidRPr="002E78D3">
        <w:rPr>
          <w:rFonts w:ascii="Times New Roman" w:eastAsia="方正仿宋_GBK" w:hAnsi="Times New Roman" w:cs="Times New Roman"/>
          <w:kern w:val="0"/>
          <w:sz w:val="28"/>
          <w:szCs w:val="28"/>
        </w:rPr>
        <w:t>、</w:t>
      </w:r>
      <w:r w:rsidRPr="002E78D3">
        <w:rPr>
          <w:rFonts w:ascii="Times New Roman" w:eastAsia="方正仿宋_GBK" w:hAnsi="Times New Roman" w:cs="Times New Roman"/>
          <w:sz w:val="28"/>
          <w:szCs w:val="28"/>
        </w:rPr>
        <w:t>报告年度：评价数据表中指标统计年度，时间范围从填写评价数据表的上一年</w:t>
      </w:r>
      <w:r w:rsidRPr="002E78D3">
        <w:rPr>
          <w:rFonts w:ascii="Times New Roman" w:eastAsia="方正仿宋_GBK" w:hAnsi="Times New Roman" w:cs="Times New Roman"/>
          <w:sz w:val="28"/>
          <w:szCs w:val="28"/>
        </w:rPr>
        <w:t>1</w:t>
      </w:r>
      <w:r w:rsidRPr="002E78D3">
        <w:rPr>
          <w:rFonts w:ascii="Times New Roman" w:eastAsia="方正仿宋_GBK" w:hAnsi="Times New Roman" w:cs="Times New Roman"/>
          <w:sz w:val="28"/>
          <w:szCs w:val="28"/>
        </w:rPr>
        <w:t>月</w:t>
      </w:r>
      <w:r w:rsidRPr="002E78D3">
        <w:rPr>
          <w:rFonts w:ascii="Times New Roman" w:eastAsia="方正仿宋_GBK" w:hAnsi="Times New Roman" w:cs="Times New Roman"/>
          <w:sz w:val="28"/>
          <w:szCs w:val="28"/>
        </w:rPr>
        <w:t>1</w:t>
      </w:r>
      <w:r w:rsidRPr="002E78D3">
        <w:rPr>
          <w:rFonts w:ascii="Times New Roman" w:eastAsia="方正仿宋_GBK" w:hAnsi="Times New Roman" w:cs="Times New Roman"/>
          <w:sz w:val="28"/>
          <w:szCs w:val="28"/>
        </w:rPr>
        <w:t>日到</w:t>
      </w:r>
      <w:smartTag w:uri="urn:schemas-microsoft-com:office:smarttags" w:element="chsdate">
        <w:smartTagPr>
          <w:attr w:name="Year" w:val="2008"/>
          <w:attr w:name="Month" w:val="12"/>
          <w:attr w:name="Day" w:val="31"/>
          <w:attr w:name="IsLunarDate" w:val="False"/>
          <w:attr w:name="IsROCDate" w:val="False"/>
        </w:smartTagPr>
        <w:r w:rsidRPr="002E78D3">
          <w:rPr>
            <w:rFonts w:ascii="Times New Roman" w:eastAsia="方正仿宋_GBK" w:hAnsi="Times New Roman" w:cs="Times New Roman"/>
            <w:sz w:val="28"/>
            <w:szCs w:val="28"/>
          </w:rPr>
          <w:t>12</w:t>
        </w:r>
        <w:r w:rsidRPr="002E78D3">
          <w:rPr>
            <w:rFonts w:ascii="Times New Roman" w:eastAsia="方正仿宋_GBK" w:hAnsi="Times New Roman" w:cs="Times New Roman"/>
            <w:sz w:val="28"/>
            <w:szCs w:val="28"/>
          </w:rPr>
          <w:t>月</w:t>
        </w:r>
        <w:r w:rsidRPr="002E78D3">
          <w:rPr>
            <w:rFonts w:ascii="Times New Roman" w:eastAsia="方正仿宋_GBK" w:hAnsi="Times New Roman" w:cs="Times New Roman"/>
            <w:sz w:val="28"/>
            <w:szCs w:val="28"/>
          </w:rPr>
          <w:t>31</w:t>
        </w:r>
        <w:r w:rsidRPr="002E78D3">
          <w:rPr>
            <w:rFonts w:ascii="Times New Roman" w:eastAsia="方正仿宋_GBK" w:hAnsi="Times New Roman" w:cs="Times New Roman"/>
            <w:sz w:val="28"/>
            <w:szCs w:val="28"/>
          </w:rPr>
          <w:t>日</w:t>
        </w:r>
      </w:smartTag>
      <w:r w:rsidRPr="002E78D3">
        <w:rPr>
          <w:rFonts w:ascii="Times New Roman" w:eastAsia="方正仿宋_GBK" w:hAnsi="Times New Roman" w:cs="Times New Roman"/>
          <w:sz w:val="28"/>
          <w:szCs w:val="28"/>
        </w:rPr>
        <w:t>。所有指标的填报时间范围，如无特殊指明，均为统计年度。（</w:t>
      </w:r>
      <w:r w:rsidRPr="002E78D3">
        <w:rPr>
          <w:rFonts w:ascii="Times New Roman" w:eastAsia="方正仿宋_GBK" w:hAnsi="Times New Roman" w:cs="Times New Roman"/>
          <w:sz w:val="28"/>
          <w:szCs w:val="28"/>
        </w:rPr>
        <w:t>T</w:t>
      </w:r>
      <w:r w:rsidRPr="002E78D3">
        <w:rPr>
          <w:rFonts w:ascii="Times New Roman" w:eastAsia="方正仿宋_GBK" w:hAnsi="Times New Roman" w:cs="Times New Roman"/>
          <w:sz w:val="28"/>
          <w:szCs w:val="28"/>
        </w:rPr>
        <w:t>－</w:t>
      </w:r>
      <w:r w:rsidRPr="002E78D3">
        <w:rPr>
          <w:rFonts w:ascii="Times New Roman" w:eastAsia="方正仿宋_GBK" w:hAnsi="Times New Roman" w:cs="Times New Roman"/>
          <w:sz w:val="28"/>
          <w:szCs w:val="28"/>
        </w:rPr>
        <w:t>1</w:t>
      </w:r>
      <w:r w:rsidRPr="002E78D3">
        <w:rPr>
          <w:rFonts w:ascii="Times New Roman" w:eastAsia="方正仿宋_GBK" w:hAnsi="Times New Roman" w:cs="Times New Roman"/>
          <w:sz w:val="28"/>
          <w:szCs w:val="28"/>
        </w:rPr>
        <w:t>）年</w:t>
      </w:r>
      <w:proofErr w:type="gramStart"/>
      <w:r w:rsidRPr="002E78D3">
        <w:rPr>
          <w:rFonts w:ascii="Times New Roman" w:eastAsia="方正仿宋_GBK" w:hAnsi="Times New Roman" w:cs="Times New Roman"/>
          <w:sz w:val="28"/>
          <w:szCs w:val="28"/>
        </w:rPr>
        <w:t>指统计</w:t>
      </w:r>
      <w:proofErr w:type="gramEnd"/>
      <w:r w:rsidRPr="002E78D3">
        <w:rPr>
          <w:rFonts w:ascii="Times New Roman" w:eastAsia="方正仿宋_GBK" w:hAnsi="Times New Roman" w:cs="Times New Roman"/>
          <w:sz w:val="28"/>
          <w:szCs w:val="28"/>
        </w:rPr>
        <w:t>年度的上一年。</w:t>
      </w:r>
    </w:p>
    <w:p w:rsidR="002E78D3" w:rsidRPr="002E78D3" w:rsidRDefault="002E78D3" w:rsidP="002E78D3">
      <w:pPr>
        <w:widowControl/>
        <w:spacing w:line="600" w:lineRule="exact"/>
        <w:ind w:firstLineChars="200" w:firstLine="560"/>
        <w:jc w:val="left"/>
        <w:rPr>
          <w:rFonts w:ascii="Times New Roman" w:eastAsia="方正仿宋_GBK" w:hAnsi="Times New Roman" w:cs="Times New Roman"/>
          <w:kern w:val="0"/>
          <w:sz w:val="28"/>
          <w:szCs w:val="28"/>
        </w:rPr>
      </w:pPr>
      <w:r w:rsidRPr="002E78D3">
        <w:rPr>
          <w:rFonts w:ascii="Times New Roman" w:eastAsia="方正仿宋_GBK" w:hAnsi="Times New Roman" w:cs="Times New Roman"/>
          <w:kern w:val="0"/>
          <w:sz w:val="28"/>
          <w:szCs w:val="28"/>
        </w:rPr>
        <w:t>3</w:t>
      </w:r>
      <w:r w:rsidRPr="002E78D3">
        <w:rPr>
          <w:rFonts w:ascii="Times New Roman" w:eastAsia="方正仿宋_GBK" w:hAnsi="Times New Roman" w:cs="Times New Roman"/>
          <w:kern w:val="0"/>
          <w:sz w:val="28"/>
          <w:szCs w:val="28"/>
        </w:rPr>
        <w:t>、注册资本金：是指在企业法人营业执照上标明的注册资本金，以实收资本为考核指标。申请多项资质的，企业的注册资本金按照企业申请各类别资质标准的最高值进行考核。</w:t>
      </w:r>
    </w:p>
    <w:p w:rsidR="002E78D3" w:rsidRPr="002E78D3" w:rsidRDefault="002E78D3" w:rsidP="002E78D3">
      <w:pPr>
        <w:widowControl/>
        <w:spacing w:line="600" w:lineRule="exact"/>
        <w:ind w:firstLineChars="200" w:firstLine="560"/>
        <w:jc w:val="left"/>
        <w:rPr>
          <w:rFonts w:ascii="Times New Roman" w:eastAsia="方正仿宋_GBK" w:hAnsi="Times New Roman" w:cs="Times New Roman"/>
          <w:kern w:val="0"/>
          <w:sz w:val="28"/>
          <w:szCs w:val="28"/>
        </w:rPr>
      </w:pPr>
      <w:r w:rsidRPr="002E78D3">
        <w:rPr>
          <w:rFonts w:ascii="Times New Roman" w:eastAsia="方正仿宋_GBK" w:hAnsi="Times New Roman" w:cs="Times New Roman"/>
          <w:kern w:val="0"/>
          <w:sz w:val="28"/>
          <w:szCs w:val="28"/>
        </w:rPr>
        <w:t>4</w:t>
      </w:r>
      <w:r w:rsidRPr="002E78D3">
        <w:rPr>
          <w:rFonts w:ascii="Times New Roman" w:eastAsia="方正仿宋_GBK" w:hAnsi="Times New Roman" w:cs="Times New Roman"/>
          <w:kern w:val="0"/>
          <w:sz w:val="28"/>
          <w:szCs w:val="28"/>
        </w:rPr>
        <w:t>、净资产：企业总资产减去总负债后的余额。申请多项资质的，按照企业申请的各类别资质标准中的最高值进行考核。</w:t>
      </w:r>
    </w:p>
    <w:p w:rsidR="002E78D3" w:rsidRPr="002E78D3" w:rsidRDefault="002E78D3" w:rsidP="002E78D3">
      <w:pPr>
        <w:widowControl/>
        <w:spacing w:line="600" w:lineRule="exact"/>
        <w:ind w:firstLineChars="200" w:firstLine="560"/>
        <w:jc w:val="left"/>
        <w:rPr>
          <w:rFonts w:ascii="Times New Roman" w:eastAsia="方正仿宋_GBK" w:hAnsi="Times New Roman" w:cs="Times New Roman"/>
          <w:kern w:val="0"/>
          <w:sz w:val="28"/>
          <w:szCs w:val="28"/>
        </w:rPr>
      </w:pPr>
      <w:r w:rsidRPr="002E78D3">
        <w:rPr>
          <w:rFonts w:ascii="Times New Roman" w:eastAsia="方正仿宋_GBK" w:hAnsi="Times New Roman" w:cs="Times New Roman"/>
          <w:kern w:val="0"/>
          <w:sz w:val="28"/>
          <w:szCs w:val="28"/>
        </w:rPr>
        <w:t>5</w:t>
      </w:r>
      <w:r w:rsidRPr="002E78D3">
        <w:rPr>
          <w:rFonts w:ascii="Times New Roman" w:eastAsia="方正仿宋_GBK" w:hAnsi="Times New Roman" w:cs="Times New Roman"/>
          <w:kern w:val="0"/>
          <w:sz w:val="28"/>
          <w:szCs w:val="28"/>
        </w:rPr>
        <w:t>、企业财务报表：指企业经审计的最近三年的资产负债表和损益表。</w:t>
      </w:r>
    </w:p>
    <w:p w:rsidR="002E78D3" w:rsidRPr="002E78D3" w:rsidRDefault="002E78D3" w:rsidP="002E78D3">
      <w:pPr>
        <w:widowControl/>
        <w:spacing w:line="600" w:lineRule="exact"/>
        <w:ind w:firstLineChars="200" w:firstLine="560"/>
        <w:jc w:val="left"/>
        <w:rPr>
          <w:rFonts w:ascii="Times New Roman" w:eastAsia="方正仿宋_GBK" w:hAnsi="Times New Roman" w:cs="Times New Roman"/>
          <w:kern w:val="0"/>
          <w:sz w:val="28"/>
          <w:szCs w:val="28"/>
        </w:rPr>
      </w:pPr>
      <w:r w:rsidRPr="002E78D3">
        <w:rPr>
          <w:rFonts w:ascii="Times New Roman" w:eastAsia="方正仿宋_GBK" w:hAnsi="Times New Roman" w:cs="Times New Roman"/>
          <w:kern w:val="0"/>
          <w:sz w:val="28"/>
          <w:szCs w:val="28"/>
        </w:rPr>
        <w:t>6</w:t>
      </w:r>
      <w:r w:rsidRPr="002E78D3">
        <w:rPr>
          <w:rFonts w:ascii="Times New Roman" w:eastAsia="方正仿宋_GBK" w:hAnsi="Times New Roman" w:cs="Times New Roman"/>
          <w:kern w:val="0"/>
          <w:sz w:val="28"/>
          <w:szCs w:val="28"/>
        </w:rPr>
        <w:t>、建筑业营业税</w:t>
      </w:r>
      <w:r w:rsidRPr="002E78D3">
        <w:rPr>
          <w:rFonts w:ascii="Times New Roman" w:eastAsia="方正仿宋_GBK" w:hAnsi="Times New Roman" w:cs="Times New Roman"/>
          <w:kern w:val="0"/>
          <w:sz w:val="28"/>
          <w:szCs w:val="28"/>
        </w:rPr>
        <w:t>:</w:t>
      </w:r>
      <w:r w:rsidRPr="002E78D3">
        <w:rPr>
          <w:rFonts w:ascii="Times New Roman" w:eastAsia="方正仿宋_GBK" w:hAnsi="Times New Roman" w:cs="Times New Roman"/>
          <w:kern w:val="0"/>
          <w:sz w:val="28"/>
          <w:szCs w:val="28"/>
        </w:rPr>
        <w:t>指企业在承包范围内开展的施工总承包、施工图设计、工程总承包和项目管理业务所交纳的营业税；境外工程结算收入可按当期汇率与国内建筑营业税税率折算建筑营业税。</w:t>
      </w:r>
    </w:p>
    <w:p w:rsidR="002E78D3" w:rsidRPr="002E78D3" w:rsidRDefault="002E78D3" w:rsidP="002E78D3">
      <w:pPr>
        <w:widowControl/>
        <w:spacing w:line="600" w:lineRule="exact"/>
        <w:ind w:firstLineChars="200" w:firstLine="560"/>
        <w:jc w:val="left"/>
        <w:rPr>
          <w:rFonts w:ascii="Times New Roman" w:eastAsia="方正仿宋_GBK" w:hAnsi="Times New Roman" w:cs="Times New Roman"/>
          <w:kern w:val="0"/>
          <w:sz w:val="28"/>
          <w:szCs w:val="28"/>
        </w:rPr>
      </w:pPr>
      <w:r w:rsidRPr="002E78D3">
        <w:rPr>
          <w:rFonts w:ascii="Times New Roman" w:eastAsia="方正仿宋_GBK" w:hAnsi="Times New Roman" w:cs="Times New Roman"/>
          <w:kern w:val="0"/>
          <w:sz w:val="28"/>
          <w:szCs w:val="28"/>
        </w:rPr>
        <w:t>7</w:t>
      </w:r>
      <w:r w:rsidRPr="002E78D3">
        <w:rPr>
          <w:rFonts w:ascii="Times New Roman" w:eastAsia="方正仿宋_GBK" w:hAnsi="Times New Roman" w:cs="Times New Roman"/>
          <w:kern w:val="0"/>
          <w:sz w:val="28"/>
          <w:szCs w:val="28"/>
        </w:rPr>
        <w:t>、</w:t>
      </w:r>
      <w:r w:rsidRPr="002E78D3">
        <w:rPr>
          <w:rFonts w:ascii="Times New Roman" w:eastAsia="方正仿宋_GBK" w:hAnsi="Times New Roman" w:cs="Times New Roman"/>
          <w:bCs/>
          <w:kern w:val="0"/>
          <w:sz w:val="28"/>
          <w:szCs w:val="28"/>
        </w:rPr>
        <w:t>技术创新战略：</w:t>
      </w:r>
      <w:r w:rsidRPr="002E78D3">
        <w:rPr>
          <w:rFonts w:ascii="Times New Roman" w:eastAsia="方正仿宋_GBK" w:hAnsi="Times New Roman" w:cs="Times New Roman"/>
          <w:kern w:val="0"/>
          <w:sz w:val="28"/>
          <w:szCs w:val="28"/>
        </w:rPr>
        <w:t>指企业建立明确的技术发展战略和创新战略，包括技术创新、技术改造、技术引进、技术开发规划和计划。</w:t>
      </w:r>
    </w:p>
    <w:p w:rsidR="002E78D3" w:rsidRPr="002E78D3" w:rsidRDefault="002E78D3" w:rsidP="002E78D3">
      <w:pPr>
        <w:widowControl/>
        <w:spacing w:line="600" w:lineRule="exact"/>
        <w:ind w:firstLineChars="196" w:firstLine="549"/>
        <w:jc w:val="left"/>
        <w:rPr>
          <w:rFonts w:ascii="Times New Roman" w:eastAsia="方正仿宋_GBK" w:hAnsi="Times New Roman" w:cs="Times New Roman"/>
          <w:kern w:val="0"/>
          <w:sz w:val="28"/>
          <w:szCs w:val="28"/>
        </w:rPr>
      </w:pPr>
      <w:r w:rsidRPr="002E78D3">
        <w:rPr>
          <w:rFonts w:ascii="Times New Roman" w:eastAsia="方正仿宋_GBK" w:hAnsi="Times New Roman" w:cs="Times New Roman"/>
          <w:bCs/>
          <w:kern w:val="0"/>
          <w:sz w:val="28"/>
          <w:szCs w:val="28"/>
        </w:rPr>
        <w:t>8</w:t>
      </w:r>
      <w:r w:rsidRPr="002E78D3">
        <w:rPr>
          <w:rFonts w:ascii="Times New Roman" w:eastAsia="方正仿宋_GBK" w:hAnsi="Times New Roman" w:cs="Times New Roman"/>
          <w:bCs/>
          <w:kern w:val="0"/>
          <w:sz w:val="28"/>
          <w:szCs w:val="28"/>
        </w:rPr>
        <w:t>、产学研合作机制：</w:t>
      </w:r>
      <w:r w:rsidRPr="002E78D3">
        <w:rPr>
          <w:rFonts w:ascii="Times New Roman" w:eastAsia="方正仿宋_GBK" w:hAnsi="Times New Roman" w:cs="Times New Roman"/>
          <w:kern w:val="0"/>
          <w:sz w:val="28"/>
          <w:szCs w:val="28"/>
        </w:rPr>
        <w:t>指企业在技术中心的基础上建立的产学研合作架构、以及促进与高校、科研院所联合开发及其他各种形式的合作。</w:t>
      </w:r>
    </w:p>
    <w:p w:rsidR="002E78D3" w:rsidRPr="002E78D3" w:rsidRDefault="002E78D3" w:rsidP="002E78D3">
      <w:pPr>
        <w:widowControl/>
        <w:spacing w:line="600" w:lineRule="exact"/>
        <w:ind w:firstLineChars="196" w:firstLine="549"/>
        <w:jc w:val="left"/>
        <w:rPr>
          <w:rFonts w:ascii="Times New Roman" w:eastAsia="方正仿宋_GBK" w:hAnsi="Times New Roman" w:cs="Times New Roman"/>
          <w:kern w:val="0"/>
          <w:sz w:val="28"/>
          <w:szCs w:val="28"/>
        </w:rPr>
      </w:pPr>
      <w:r w:rsidRPr="002E78D3">
        <w:rPr>
          <w:rFonts w:ascii="Times New Roman" w:eastAsia="方正仿宋_GBK" w:hAnsi="Times New Roman" w:cs="Times New Roman"/>
          <w:kern w:val="0"/>
          <w:sz w:val="28"/>
          <w:szCs w:val="28"/>
        </w:rPr>
        <w:t>9</w:t>
      </w:r>
      <w:r w:rsidRPr="002E78D3">
        <w:rPr>
          <w:rFonts w:ascii="Times New Roman" w:eastAsia="方正仿宋_GBK" w:hAnsi="Times New Roman" w:cs="Times New Roman"/>
          <w:kern w:val="0"/>
          <w:sz w:val="28"/>
          <w:szCs w:val="28"/>
        </w:rPr>
        <w:t>、企业的注册执业人员、工程技术人员、技术装备和工程业绩（包括境外工程业绩）等条件，均是以独立法人企业为审核单位。企业（集团）的母、子公司在申请时，上述各项指标不得重复计算。</w:t>
      </w:r>
    </w:p>
    <w:p w:rsidR="002E78D3" w:rsidRPr="002E78D3" w:rsidRDefault="002E78D3" w:rsidP="002E78D3">
      <w:pPr>
        <w:widowControl/>
        <w:spacing w:line="600" w:lineRule="exact"/>
        <w:ind w:firstLineChars="196" w:firstLine="549"/>
        <w:jc w:val="left"/>
        <w:rPr>
          <w:rFonts w:ascii="Times New Roman" w:eastAsia="方正仿宋_GBK" w:hAnsi="Times New Roman" w:cs="Times New Roman"/>
          <w:kern w:val="0"/>
          <w:sz w:val="28"/>
          <w:szCs w:val="28"/>
        </w:rPr>
      </w:pPr>
      <w:r w:rsidRPr="002E78D3">
        <w:rPr>
          <w:rFonts w:ascii="Times New Roman" w:eastAsia="方正仿宋_GBK" w:hAnsi="Times New Roman" w:cs="Times New Roman"/>
          <w:bCs/>
          <w:kern w:val="0"/>
          <w:sz w:val="28"/>
          <w:szCs w:val="28"/>
        </w:rPr>
        <w:lastRenderedPageBreak/>
        <w:t>10</w:t>
      </w:r>
      <w:r w:rsidRPr="002E78D3">
        <w:rPr>
          <w:rFonts w:ascii="Times New Roman" w:eastAsia="方正仿宋_GBK" w:hAnsi="Times New Roman" w:cs="Times New Roman"/>
          <w:bCs/>
          <w:kern w:val="0"/>
          <w:sz w:val="28"/>
          <w:szCs w:val="28"/>
        </w:rPr>
        <w:t>、科技活动经费投入预算制度：</w:t>
      </w:r>
      <w:r w:rsidRPr="002E78D3">
        <w:rPr>
          <w:rFonts w:ascii="Times New Roman" w:eastAsia="方正仿宋_GBK" w:hAnsi="Times New Roman" w:cs="Times New Roman"/>
          <w:kern w:val="0"/>
          <w:sz w:val="28"/>
          <w:szCs w:val="28"/>
        </w:rPr>
        <w:t>指企业在年度预算中，提取不低于上年度工程结算收入的</w:t>
      </w:r>
      <w:r w:rsidRPr="002E78D3">
        <w:rPr>
          <w:rFonts w:ascii="Times New Roman" w:eastAsia="方正仿宋_GBK" w:hAnsi="Times New Roman" w:cs="Times New Roman"/>
          <w:kern w:val="0"/>
          <w:sz w:val="28"/>
          <w:szCs w:val="28"/>
        </w:rPr>
        <w:t>0.3%</w:t>
      </w:r>
      <w:r w:rsidRPr="002E78D3">
        <w:rPr>
          <w:rFonts w:ascii="Times New Roman" w:eastAsia="方正仿宋_GBK" w:hAnsi="Times New Roman" w:cs="Times New Roman"/>
          <w:kern w:val="0"/>
          <w:sz w:val="28"/>
          <w:szCs w:val="28"/>
        </w:rPr>
        <w:t>作为企业科技活动经费并实行单独核算的制度。</w:t>
      </w:r>
    </w:p>
    <w:p w:rsidR="002E78D3" w:rsidRPr="002E78D3" w:rsidRDefault="002E78D3" w:rsidP="002E78D3">
      <w:pPr>
        <w:widowControl/>
        <w:spacing w:line="600" w:lineRule="exact"/>
        <w:ind w:firstLineChars="200" w:firstLine="560"/>
        <w:jc w:val="left"/>
        <w:rPr>
          <w:rFonts w:ascii="Times New Roman" w:eastAsia="方正仿宋_GBK" w:hAnsi="Times New Roman" w:cs="Times New Roman"/>
          <w:kern w:val="0"/>
          <w:sz w:val="28"/>
          <w:szCs w:val="28"/>
        </w:rPr>
      </w:pPr>
      <w:r w:rsidRPr="002E78D3">
        <w:rPr>
          <w:rFonts w:ascii="Times New Roman" w:eastAsia="方正仿宋_GBK" w:hAnsi="Times New Roman" w:cs="Times New Roman"/>
          <w:kern w:val="0"/>
          <w:sz w:val="28"/>
          <w:szCs w:val="28"/>
        </w:rPr>
        <w:t>11</w:t>
      </w:r>
      <w:r w:rsidRPr="002E78D3">
        <w:rPr>
          <w:rFonts w:ascii="Times New Roman" w:eastAsia="方正仿宋_GBK" w:hAnsi="Times New Roman" w:cs="Times New Roman"/>
          <w:kern w:val="0"/>
          <w:sz w:val="28"/>
          <w:szCs w:val="28"/>
        </w:rPr>
        <w:t>、根据生产安全事故造成的伤亡人数或者直接经济损失，将事故划分为特别重大事故、重大事故、较大事故和一般事故</w:t>
      </w:r>
      <w:r w:rsidRPr="002E78D3">
        <w:rPr>
          <w:rFonts w:ascii="Times New Roman" w:eastAsia="方正仿宋_GBK" w:hAnsi="Times New Roman" w:cs="Times New Roman"/>
          <w:kern w:val="0"/>
          <w:sz w:val="28"/>
          <w:szCs w:val="28"/>
        </w:rPr>
        <w:t>4</w:t>
      </w:r>
      <w:r w:rsidRPr="002E78D3">
        <w:rPr>
          <w:rFonts w:ascii="Times New Roman" w:eastAsia="方正仿宋_GBK" w:hAnsi="Times New Roman" w:cs="Times New Roman"/>
          <w:kern w:val="0"/>
          <w:sz w:val="28"/>
          <w:szCs w:val="28"/>
        </w:rPr>
        <w:t>个等级；具体标准参照《生产安全事故报告和调查处理条例》。</w:t>
      </w:r>
    </w:p>
    <w:p w:rsidR="002E78D3" w:rsidRPr="002E78D3" w:rsidRDefault="002E78D3" w:rsidP="002E78D3">
      <w:pPr>
        <w:widowControl/>
        <w:spacing w:line="600" w:lineRule="exact"/>
        <w:jc w:val="left"/>
        <w:rPr>
          <w:rFonts w:ascii="Times New Roman" w:eastAsia="方正仿宋_GBK" w:hAnsi="Times New Roman" w:cs="Times New Roman"/>
          <w:kern w:val="0"/>
          <w:sz w:val="28"/>
          <w:szCs w:val="28"/>
        </w:rPr>
      </w:pPr>
      <w:r w:rsidRPr="002E78D3">
        <w:rPr>
          <w:rFonts w:ascii="Times New Roman" w:eastAsia="方正仿宋_GBK" w:hAnsi="Times New Roman" w:cs="Times New Roman"/>
          <w:kern w:val="0"/>
          <w:sz w:val="28"/>
          <w:szCs w:val="28"/>
        </w:rPr>
        <w:t xml:space="preserve">　　国家颁布有其它专业工程事故分级标准的，按与上述分级对应的标准考核。</w:t>
      </w:r>
    </w:p>
    <w:p w:rsidR="002E78D3" w:rsidRPr="002E78D3" w:rsidRDefault="002E78D3" w:rsidP="002E78D3">
      <w:pPr>
        <w:widowControl/>
        <w:spacing w:line="600" w:lineRule="exact"/>
        <w:ind w:firstLineChars="196" w:firstLine="549"/>
        <w:jc w:val="left"/>
        <w:rPr>
          <w:rFonts w:ascii="Times New Roman" w:eastAsia="方正仿宋_GBK" w:hAnsi="Times New Roman" w:cs="Times New Roman"/>
          <w:kern w:val="0"/>
          <w:sz w:val="28"/>
          <w:szCs w:val="28"/>
        </w:rPr>
      </w:pPr>
      <w:r w:rsidRPr="002E78D3">
        <w:rPr>
          <w:rFonts w:ascii="Times New Roman" w:eastAsia="方正仿宋_GBK" w:hAnsi="Times New Roman" w:cs="Times New Roman"/>
          <w:kern w:val="0"/>
          <w:sz w:val="28"/>
          <w:szCs w:val="28"/>
        </w:rPr>
        <w:t>12</w:t>
      </w:r>
      <w:r w:rsidRPr="002E78D3">
        <w:rPr>
          <w:rFonts w:ascii="Times New Roman" w:eastAsia="方正仿宋_GBK" w:hAnsi="Times New Roman" w:cs="Times New Roman"/>
          <w:kern w:val="0"/>
          <w:sz w:val="28"/>
          <w:szCs w:val="28"/>
        </w:rPr>
        <w:t>、企业信息化建设与运行情况：指企业是否进行了信息化建设，办公自动化系统是否综合集成、项目管理信息系统是否功能齐全。</w:t>
      </w:r>
    </w:p>
    <w:p w:rsidR="002E78D3" w:rsidRPr="002E78D3" w:rsidRDefault="002E78D3" w:rsidP="002E78D3">
      <w:pPr>
        <w:widowControl/>
        <w:spacing w:line="600" w:lineRule="exact"/>
        <w:ind w:firstLine="615"/>
        <w:jc w:val="left"/>
        <w:rPr>
          <w:rFonts w:ascii="楷体_GB2312" w:eastAsia="楷体_GB2312" w:hAnsi="Times New Roman" w:cs="Times New Roman"/>
          <w:kern w:val="0"/>
          <w:sz w:val="28"/>
          <w:szCs w:val="28"/>
        </w:rPr>
      </w:pPr>
      <w:r w:rsidRPr="002E78D3">
        <w:rPr>
          <w:rFonts w:ascii="楷体_GB2312" w:eastAsia="楷体_GB2312" w:hAnsi="Times New Roman" w:cs="Times New Roman" w:hint="eastAsia"/>
          <w:kern w:val="0"/>
          <w:sz w:val="28"/>
          <w:szCs w:val="28"/>
        </w:rPr>
        <w:t>（二）评价指标</w:t>
      </w:r>
    </w:p>
    <w:p w:rsidR="002E78D3" w:rsidRPr="002E78D3" w:rsidRDefault="002E78D3" w:rsidP="002E78D3">
      <w:pPr>
        <w:widowControl/>
        <w:spacing w:line="600" w:lineRule="exact"/>
        <w:ind w:firstLine="615"/>
        <w:jc w:val="left"/>
        <w:rPr>
          <w:rFonts w:ascii="Times New Roman" w:eastAsia="方正仿宋_GBK" w:hAnsi="Times New Roman" w:cs="Times New Roman"/>
          <w:sz w:val="28"/>
          <w:szCs w:val="28"/>
        </w:rPr>
      </w:pPr>
      <w:r w:rsidRPr="002E78D3">
        <w:rPr>
          <w:rFonts w:ascii="Times New Roman" w:eastAsia="方正仿宋_GBK" w:hAnsi="Times New Roman" w:cs="Times New Roman" w:hint="eastAsia"/>
          <w:kern w:val="0"/>
          <w:sz w:val="28"/>
          <w:szCs w:val="28"/>
        </w:rPr>
        <w:t>1</w:t>
      </w:r>
      <w:r w:rsidRPr="002E78D3">
        <w:rPr>
          <w:rFonts w:ascii="Times New Roman" w:eastAsia="方正仿宋_GBK" w:hAnsi="Times New Roman" w:cs="Times New Roman" w:hint="eastAsia"/>
          <w:kern w:val="0"/>
          <w:sz w:val="28"/>
          <w:szCs w:val="28"/>
        </w:rPr>
        <w:t>、工程结算收入：是指本企业承包工程实现的工程价款结算收</w:t>
      </w:r>
      <w:r w:rsidRPr="002E78D3">
        <w:rPr>
          <w:rFonts w:ascii="Times New Roman" w:eastAsia="方正仿宋_GBK" w:hAnsi="Times New Roman" w:cs="Times New Roman"/>
          <w:kern w:val="0"/>
          <w:sz w:val="28"/>
          <w:szCs w:val="28"/>
        </w:rPr>
        <w:t>入。按企业财务报表份年度填写。新设立企业不填此项。</w:t>
      </w:r>
      <w:r w:rsidRPr="002E78D3">
        <w:rPr>
          <w:rFonts w:ascii="Times New Roman" w:eastAsia="方正仿宋_GBK" w:hAnsi="Times New Roman" w:cs="Times New Roman"/>
          <w:sz w:val="28"/>
          <w:szCs w:val="28"/>
        </w:rPr>
        <w:t>总部和其下属的分公司、子公司、控股企业（按实际控投权）等应该列入会计合并报表范围的所有企业的结算收入，经按合并报表原则处理后的合并结算收入总额。</w:t>
      </w:r>
    </w:p>
    <w:p w:rsidR="002E78D3" w:rsidRPr="002E78D3" w:rsidRDefault="002E78D3" w:rsidP="002E78D3">
      <w:pPr>
        <w:widowControl/>
        <w:spacing w:line="600" w:lineRule="exact"/>
        <w:ind w:firstLine="615"/>
        <w:jc w:val="left"/>
        <w:rPr>
          <w:rFonts w:ascii="Times New Roman" w:eastAsia="方正仿宋_GBK" w:hAnsi="Times New Roman" w:cs="Times New Roman"/>
          <w:kern w:val="0"/>
          <w:sz w:val="28"/>
          <w:szCs w:val="28"/>
        </w:rPr>
      </w:pPr>
      <w:r w:rsidRPr="002E78D3">
        <w:rPr>
          <w:rFonts w:ascii="Times New Roman" w:eastAsia="方正仿宋_GBK" w:hAnsi="Times New Roman" w:cs="Times New Roman"/>
          <w:kern w:val="0"/>
          <w:sz w:val="28"/>
          <w:szCs w:val="28"/>
        </w:rPr>
        <w:t>核定企业的工程结算收入时，应按企业完成的各类工程结算收入计算，不包括工程以外的其它业务收入（如房地产开发收入）。</w:t>
      </w:r>
    </w:p>
    <w:p w:rsidR="002E78D3" w:rsidRPr="002E78D3" w:rsidRDefault="002E78D3" w:rsidP="002E78D3">
      <w:pPr>
        <w:widowControl/>
        <w:spacing w:line="600" w:lineRule="exact"/>
        <w:ind w:firstLineChars="196" w:firstLine="549"/>
        <w:jc w:val="left"/>
        <w:rPr>
          <w:rFonts w:ascii="Times New Roman" w:eastAsia="方正仿宋_GBK" w:hAnsi="Times New Roman" w:cs="Times New Roman"/>
          <w:sz w:val="28"/>
          <w:szCs w:val="28"/>
        </w:rPr>
      </w:pPr>
      <w:r w:rsidRPr="002E78D3">
        <w:rPr>
          <w:rFonts w:ascii="Times New Roman" w:eastAsia="方正仿宋_GBK" w:hAnsi="Times New Roman" w:cs="Times New Roman"/>
          <w:sz w:val="28"/>
          <w:szCs w:val="28"/>
        </w:rPr>
        <w:t>2</w:t>
      </w:r>
      <w:r w:rsidRPr="002E78D3">
        <w:rPr>
          <w:rFonts w:ascii="Times New Roman" w:eastAsia="方正仿宋_GBK" w:hAnsi="Times New Roman" w:cs="Times New Roman"/>
          <w:sz w:val="28"/>
          <w:szCs w:val="28"/>
        </w:rPr>
        <w:t>、企业利润总额：指企业生产经营过程中各种收入扣除各种消耗后的盈余。反映企业在统计年度内实现的盈余总额（亏损以－号表示）。包括企业的营业利润补贴收入，各种投资净收益和营业外收支净额。</w:t>
      </w:r>
    </w:p>
    <w:p w:rsidR="002E78D3" w:rsidRPr="002E78D3" w:rsidRDefault="002E78D3" w:rsidP="002E78D3">
      <w:pPr>
        <w:widowControl/>
        <w:spacing w:line="600" w:lineRule="exact"/>
        <w:ind w:firstLine="525"/>
        <w:jc w:val="left"/>
        <w:rPr>
          <w:rFonts w:ascii="Times New Roman" w:eastAsia="方正仿宋_GBK" w:hAnsi="Times New Roman" w:cs="Times New Roman"/>
          <w:kern w:val="0"/>
          <w:sz w:val="28"/>
          <w:szCs w:val="28"/>
        </w:rPr>
      </w:pPr>
      <w:r w:rsidRPr="002E78D3">
        <w:rPr>
          <w:rFonts w:ascii="Times New Roman" w:eastAsia="方正仿宋_GBK" w:hAnsi="Times New Roman" w:cs="Times New Roman"/>
          <w:kern w:val="0"/>
          <w:sz w:val="28"/>
          <w:szCs w:val="28"/>
        </w:rPr>
        <w:lastRenderedPageBreak/>
        <w:t>3</w:t>
      </w:r>
      <w:r w:rsidRPr="002E78D3">
        <w:rPr>
          <w:rFonts w:ascii="Times New Roman" w:eastAsia="方正仿宋_GBK" w:hAnsi="Times New Roman" w:cs="Times New Roman"/>
          <w:kern w:val="0"/>
          <w:sz w:val="28"/>
          <w:szCs w:val="28"/>
        </w:rPr>
        <w:t>、企业科技活动经费支出：主要包括科技开发经费支出、信息化建设支出、应用软件购置经费支出、科技培训费支出和科技开发奖励经费支出。科技开发经费一般包括新产品设计费、工艺规程制定费、设备调整费、各类试验费、技术资料购置费、应用软件购置费、研究机构人员工资以及科技研究有关的其它经费或委托其它单位进行科研试制的费用。</w:t>
      </w:r>
    </w:p>
    <w:p w:rsidR="002E78D3" w:rsidRPr="002E78D3" w:rsidRDefault="002E78D3" w:rsidP="002E78D3">
      <w:pPr>
        <w:widowControl/>
        <w:spacing w:line="600" w:lineRule="exact"/>
        <w:ind w:firstLine="525"/>
        <w:jc w:val="left"/>
        <w:rPr>
          <w:rFonts w:ascii="Times New Roman" w:eastAsia="方正仿宋_GBK" w:hAnsi="Times New Roman" w:cs="Times New Roman"/>
          <w:sz w:val="28"/>
          <w:szCs w:val="28"/>
        </w:rPr>
      </w:pPr>
      <w:r w:rsidRPr="002E78D3">
        <w:rPr>
          <w:rFonts w:ascii="Times New Roman" w:eastAsia="方正仿宋_GBK" w:hAnsi="Times New Roman" w:cs="Times New Roman"/>
          <w:sz w:val="28"/>
          <w:szCs w:val="28"/>
        </w:rPr>
        <w:t>按照企业财务或统计报表中</w:t>
      </w:r>
      <w:r w:rsidRPr="002E78D3">
        <w:rPr>
          <w:rFonts w:ascii="Times New Roman" w:eastAsia="方正仿宋_GBK" w:hAnsi="Times New Roman" w:cs="Times New Roman"/>
          <w:sz w:val="28"/>
          <w:szCs w:val="28"/>
        </w:rPr>
        <w:t>“</w:t>
      </w:r>
      <w:r w:rsidRPr="002E78D3">
        <w:rPr>
          <w:rFonts w:ascii="Times New Roman" w:eastAsia="方正仿宋_GBK" w:hAnsi="Times New Roman" w:cs="Times New Roman"/>
          <w:sz w:val="28"/>
          <w:szCs w:val="28"/>
        </w:rPr>
        <w:t>科技活动经费支出</w:t>
      </w:r>
      <w:r w:rsidRPr="002E78D3">
        <w:rPr>
          <w:rFonts w:ascii="Times New Roman" w:eastAsia="方正仿宋_GBK" w:hAnsi="Times New Roman" w:cs="Times New Roman"/>
          <w:sz w:val="28"/>
          <w:szCs w:val="28"/>
        </w:rPr>
        <w:t>”</w:t>
      </w:r>
      <w:r w:rsidRPr="002E78D3">
        <w:rPr>
          <w:rFonts w:ascii="Times New Roman" w:eastAsia="方正仿宋_GBK" w:hAnsi="Times New Roman" w:cs="Times New Roman"/>
          <w:sz w:val="28"/>
          <w:szCs w:val="28"/>
        </w:rPr>
        <w:t>栏目进行考核。</w:t>
      </w:r>
    </w:p>
    <w:p w:rsidR="002E78D3" w:rsidRPr="002E78D3" w:rsidRDefault="002E78D3" w:rsidP="002E78D3">
      <w:pPr>
        <w:widowControl/>
        <w:spacing w:line="600" w:lineRule="exact"/>
        <w:ind w:firstLine="525"/>
        <w:jc w:val="left"/>
        <w:rPr>
          <w:rFonts w:ascii="Times New Roman" w:eastAsia="方正仿宋_GBK" w:hAnsi="Times New Roman" w:cs="Times New Roman"/>
          <w:kern w:val="0"/>
          <w:sz w:val="28"/>
          <w:szCs w:val="28"/>
        </w:rPr>
      </w:pPr>
      <w:r w:rsidRPr="002E78D3">
        <w:rPr>
          <w:rFonts w:ascii="Times New Roman" w:eastAsia="方正仿宋_GBK" w:hAnsi="Times New Roman" w:cs="Times New Roman"/>
          <w:bCs/>
          <w:kern w:val="0"/>
          <w:sz w:val="28"/>
          <w:szCs w:val="28"/>
        </w:rPr>
        <w:t>产学研项目经费：</w:t>
      </w:r>
      <w:r w:rsidRPr="002E78D3">
        <w:rPr>
          <w:rFonts w:ascii="Times New Roman" w:eastAsia="方正仿宋_GBK" w:hAnsi="Times New Roman" w:cs="Times New Roman"/>
          <w:kern w:val="0"/>
          <w:sz w:val="28"/>
          <w:szCs w:val="28"/>
        </w:rPr>
        <w:t>指当年企业用于产学研合作的技术开发项目经费。</w:t>
      </w:r>
    </w:p>
    <w:p w:rsidR="002E78D3" w:rsidRPr="002E78D3" w:rsidRDefault="002E78D3" w:rsidP="002E78D3">
      <w:pPr>
        <w:widowControl/>
        <w:spacing w:line="600" w:lineRule="exact"/>
        <w:ind w:firstLineChars="200" w:firstLine="560"/>
        <w:jc w:val="left"/>
        <w:rPr>
          <w:rFonts w:ascii="Times New Roman" w:eastAsia="方正仿宋_GBK" w:hAnsi="Times New Roman" w:cs="Times New Roman"/>
          <w:sz w:val="28"/>
          <w:szCs w:val="28"/>
        </w:rPr>
      </w:pPr>
      <w:r w:rsidRPr="002E78D3">
        <w:rPr>
          <w:rFonts w:ascii="Times New Roman" w:eastAsia="方正仿宋_GBK" w:hAnsi="Times New Roman" w:cs="Times New Roman"/>
          <w:sz w:val="28"/>
          <w:szCs w:val="28"/>
        </w:rPr>
        <w:t>4</w:t>
      </w:r>
      <w:r w:rsidRPr="002E78D3">
        <w:rPr>
          <w:rFonts w:ascii="Times New Roman" w:eastAsia="方正仿宋_GBK" w:hAnsi="Times New Roman" w:cs="Times New Roman"/>
          <w:sz w:val="28"/>
          <w:szCs w:val="28"/>
        </w:rPr>
        <w:t>、企业开发研究的新项目的销售收入：是指企业销售开发研究的和建筑业相关的新材料、新设备以及其他新型建筑制品和构配件而获得的收入。</w:t>
      </w:r>
    </w:p>
    <w:p w:rsidR="002E78D3" w:rsidRPr="002E78D3" w:rsidRDefault="002E78D3" w:rsidP="002E78D3">
      <w:pPr>
        <w:spacing w:line="600" w:lineRule="exact"/>
        <w:ind w:firstLineChars="200" w:firstLine="560"/>
        <w:rPr>
          <w:rFonts w:ascii="Times New Roman" w:eastAsia="方正仿宋_GBK" w:hAnsi="Times New Roman" w:cs="Times New Roman"/>
          <w:sz w:val="28"/>
          <w:szCs w:val="28"/>
        </w:rPr>
      </w:pPr>
      <w:r w:rsidRPr="002E78D3">
        <w:rPr>
          <w:rFonts w:ascii="Times New Roman" w:eastAsia="方正仿宋_GBK" w:hAnsi="Times New Roman" w:cs="Times New Roman"/>
          <w:sz w:val="28"/>
          <w:szCs w:val="28"/>
        </w:rPr>
        <w:t>5</w:t>
      </w:r>
      <w:r w:rsidRPr="002E78D3">
        <w:rPr>
          <w:rFonts w:ascii="Times New Roman" w:eastAsia="方正仿宋_GBK" w:hAnsi="Times New Roman" w:cs="Times New Roman"/>
          <w:sz w:val="28"/>
          <w:szCs w:val="28"/>
        </w:rPr>
        <w:t>、企业技术开发仪器设备原值：</w:t>
      </w:r>
      <w:proofErr w:type="gramStart"/>
      <w:r w:rsidRPr="002E78D3">
        <w:rPr>
          <w:rFonts w:ascii="Times New Roman" w:eastAsia="方正仿宋_GBK" w:hAnsi="Times New Roman" w:cs="Times New Roman"/>
          <w:sz w:val="28"/>
          <w:szCs w:val="28"/>
        </w:rPr>
        <w:t>指统计年度末整个</w:t>
      </w:r>
      <w:proofErr w:type="gramEnd"/>
      <w:r w:rsidRPr="002E78D3">
        <w:rPr>
          <w:rFonts w:ascii="Times New Roman" w:eastAsia="方正仿宋_GBK" w:hAnsi="Times New Roman" w:cs="Times New Roman"/>
          <w:sz w:val="28"/>
          <w:szCs w:val="28"/>
        </w:rPr>
        <w:t>企业用于科研、技术开发、检测等方面的仪器仪表、科研设备、试验设备原值以及用于生产、科研、技术开发等方面的应用软件购置费用。</w:t>
      </w:r>
    </w:p>
    <w:p w:rsidR="002E78D3" w:rsidRPr="002E78D3" w:rsidRDefault="002E78D3" w:rsidP="002E78D3">
      <w:pPr>
        <w:spacing w:line="600" w:lineRule="exact"/>
        <w:ind w:firstLine="584"/>
        <w:rPr>
          <w:rFonts w:ascii="Times New Roman" w:eastAsia="方正仿宋_GBK" w:hAnsi="Times New Roman" w:cs="Times New Roman"/>
          <w:sz w:val="28"/>
          <w:szCs w:val="28"/>
        </w:rPr>
      </w:pPr>
      <w:r w:rsidRPr="002E78D3">
        <w:rPr>
          <w:rFonts w:ascii="Times New Roman" w:eastAsia="方正仿宋_GBK" w:hAnsi="Times New Roman" w:cs="Times New Roman"/>
          <w:sz w:val="28"/>
          <w:szCs w:val="28"/>
        </w:rPr>
        <w:t>6</w:t>
      </w:r>
      <w:r w:rsidRPr="002E78D3">
        <w:rPr>
          <w:rFonts w:ascii="Times New Roman" w:eastAsia="方正仿宋_GBK" w:hAnsi="Times New Roman" w:cs="Times New Roman"/>
          <w:sz w:val="28"/>
          <w:szCs w:val="28"/>
        </w:rPr>
        <w:t>、技术中心技术贸易收入：是指技术中心为企业内外的有关部门或工程项目提供技术咨询服务而获得的收入。</w:t>
      </w:r>
    </w:p>
    <w:p w:rsidR="002E78D3" w:rsidRPr="002E78D3" w:rsidRDefault="002E78D3" w:rsidP="002E78D3">
      <w:pPr>
        <w:spacing w:line="600" w:lineRule="exact"/>
        <w:ind w:firstLine="584"/>
        <w:rPr>
          <w:rFonts w:ascii="Times New Roman" w:eastAsia="方正仿宋_GBK" w:hAnsi="Times New Roman" w:cs="Times New Roman"/>
          <w:sz w:val="28"/>
          <w:szCs w:val="28"/>
        </w:rPr>
      </w:pPr>
      <w:r w:rsidRPr="002E78D3">
        <w:rPr>
          <w:rFonts w:ascii="Times New Roman" w:eastAsia="方正仿宋_GBK" w:hAnsi="Times New Roman" w:cs="Times New Roman"/>
          <w:sz w:val="28"/>
          <w:szCs w:val="28"/>
        </w:rPr>
        <w:t>7</w:t>
      </w:r>
      <w:r w:rsidRPr="002E78D3">
        <w:rPr>
          <w:rFonts w:ascii="Times New Roman" w:eastAsia="方正仿宋_GBK" w:hAnsi="Times New Roman" w:cs="Times New Roman"/>
          <w:sz w:val="28"/>
          <w:szCs w:val="28"/>
        </w:rPr>
        <w:t>、企业职工总数：指企业在册职工人数。</w:t>
      </w:r>
    </w:p>
    <w:p w:rsidR="002E78D3" w:rsidRPr="002E78D3" w:rsidRDefault="002E78D3" w:rsidP="002E78D3">
      <w:pPr>
        <w:spacing w:line="600" w:lineRule="exact"/>
        <w:ind w:firstLine="584"/>
        <w:rPr>
          <w:rFonts w:ascii="Times New Roman" w:eastAsia="方正仿宋_GBK" w:hAnsi="Times New Roman" w:cs="Times New Roman"/>
          <w:sz w:val="28"/>
          <w:szCs w:val="28"/>
        </w:rPr>
      </w:pPr>
      <w:r w:rsidRPr="002E78D3">
        <w:rPr>
          <w:rFonts w:ascii="Times New Roman" w:eastAsia="方正仿宋_GBK" w:hAnsi="Times New Roman" w:cs="Times New Roman"/>
          <w:sz w:val="28"/>
          <w:szCs w:val="28"/>
        </w:rPr>
        <w:t>8</w:t>
      </w:r>
      <w:r w:rsidRPr="002E78D3">
        <w:rPr>
          <w:rFonts w:ascii="Times New Roman" w:eastAsia="方正仿宋_GBK" w:hAnsi="Times New Roman" w:cs="Times New Roman"/>
          <w:sz w:val="28"/>
          <w:szCs w:val="28"/>
        </w:rPr>
        <w:t>、企业工程技术人员数：指企业中直接从事（或参与）工程技术、以及专门从事工程技术管理和为工程技术提供直接服务的人员。累计从事工程技术的时间</w:t>
      </w:r>
      <w:proofErr w:type="gramStart"/>
      <w:r w:rsidRPr="002E78D3">
        <w:rPr>
          <w:rFonts w:ascii="Times New Roman" w:eastAsia="方正仿宋_GBK" w:hAnsi="Times New Roman" w:cs="Times New Roman"/>
          <w:sz w:val="28"/>
          <w:szCs w:val="28"/>
        </w:rPr>
        <w:t>占制度</w:t>
      </w:r>
      <w:proofErr w:type="gramEnd"/>
      <w:r w:rsidRPr="002E78D3">
        <w:rPr>
          <w:rFonts w:ascii="Times New Roman" w:eastAsia="方正仿宋_GBK" w:hAnsi="Times New Roman" w:cs="Times New Roman"/>
          <w:sz w:val="28"/>
          <w:szCs w:val="28"/>
        </w:rPr>
        <w:t>工作时间少于</w:t>
      </w:r>
      <w:r w:rsidRPr="002E78D3">
        <w:rPr>
          <w:rFonts w:ascii="Times New Roman" w:eastAsia="方正仿宋_GBK" w:hAnsi="Times New Roman" w:cs="Times New Roman"/>
          <w:sz w:val="28"/>
          <w:szCs w:val="28"/>
        </w:rPr>
        <w:t>10%</w:t>
      </w:r>
      <w:r w:rsidRPr="002E78D3">
        <w:rPr>
          <w:rFonts w:ascii="Times New Roman" w:eastAsia="方正仿宋_GBK" w:hAnsi="Times New Roman" w:cs="Times New Roman"/>
          <w:sz w:val="28"/>
          <w:szCs w:val="28"/>
        </w:rPr>
        <w:t>的人员，不予统计。</w:t>
      </w:r>
    </w:p>
    <w:p w:rsidR="002E78D3" w:rsidRPr="002E78D3" w:rsidRDefault="002E78D3" w:rsidP="002E78D3">
      <w:pPr>
        <w:widowControl/>
        <w:spacing w:line="600" w:lineRule="exact"/>
        <w:ind w:firstLineChars="196" w:firstLine="549"/>
        <w:jc w:val="left"/>
        <w:rPr>
          <w:rFonts w:ascii="Times New Roman" w:eastAsia="方正仿宋_GBK" w:hAnsi="Times New Roman" w:cs="Times New Roman"/>
          <w:sz w:val="28"/>
          <w:szCs w:val="28"/>
        </w:rPr>
      </w:pPr>
      <w:r w:rsidRPr="002E78D3">
        <w:rPr>
          <w:rFonts w:ascii="Times New Roman" w:eastAsia="方正仿宋_GBK" w:hAnsi="Times New Roman" w:cs="Times New Roman"/>
          <w:sz w:val="28"/>
          <w:szCs w:val="28"/>
        </w:rPr>
        <w:t>（</w:t>
      </w:r>
      <w:r w:rsidRPr="002E78D3">
        <w:rPr>
          <w:rFonts w:ascii="Times New Roman" w:eastAsia="方正仿宋_GBK" w:hAnsi="Times New Roman" w:cs="Times New Roman"/>
          <w:sz w:val="28"/>
          <w:szCs w:val="28"/>
        </w:rPr>
        <w:t>1</w:t>
      </w:r>
      <w:r w:rsidRPr="002E78D3">
        <w:rPr>
          <w:rFonts w:ascii="Times New Roman" w:eastAsia="方正仿宋_GBK" w:hAnsi="Times New Roman" w:cs="Times New Roman"/>
          <w:sz w:val="28"/>
          <w:szCs w:val="28"/>
        </w:rPr>
        <w:t>）直接从事（或参与）工程技术的人员。包括企业所属的技术中心及科研基地、总公司总师办、分公司总师办、项目部技术负责</w:t>
      </w:r>
      <w:r w:rsidRPr="002E78D3">
        <w:rPr>
          <w:rFonts w:ascii="Times New Roman" w:eastAsia="方正仿宋_GBK" w:hAnsi="Times New Roman" w:cs="Times New Roman"/>
          <w:sz w:val="28"/>
          <w:szCs w:val="28"/>
        </w:rPr>
        <w:lastRenderedPageBreak/>
        <w:t>人和其他从事技术项目开发等机构中从事工程技术的研究人员、工程技术人员、技术工人及其它辅助人员；包括虽不在上述机构工作，但编入工程技术项目组（攻关小组）的人员。</w:t>
      </w:r>
    </w:p>
    <w:p w:rsidR="002E78D3" w:rsidRPr="002E78D3" w:rsidRDefault="002E78D3" w:rsidP="002E78D3">
      <w:pPr>
        <w:spacing w:line="600" w:lineRule="exact"/>
        <w:ind w:firstLine="584"/>
        <w:rPr>
          <w:rFonts w:ascii="Times New Roman" w:eastAsia="方正仿宋_GBK" w:hAnsi="Times New Roman" w:cs="Times New Roman"/>
          <w:sz w:val="28"/>
          <w:szCs w:val="28"/>
        </w:rPr>
      </w:pPr>
      <w:r w:rsidRPr="002E78D3">
        <w:rPr>
          <w:rFonts w:ascii="Times New Roman" w:eastAsia="方正仿宋_GBK" w:hAnsi="Times New Roman" w:cs="Times New Roman"/>
          <w:sz w:val="28"/>
          <w:szCs w:val="28"/>
        </w:rPr>
        <w:t>（</w:t>
      </w:r>
      <w:r w:rsidRPr="002E78D3">
        <w:rPr>
          <w:rFonts w:ascii="Times New Roman" w:eastAsia="方正仿宋_GBK" w:hAnsi="Times New Roman" w:cs="Times New Roman"/>
          <w:sz w:val="28"/>
          <w:szCs w:val="28"/>
        </w:rPr>
        <w:t>2</w:t>
      </w:r>
      <w:r w:rsidRPr="002E78D3">
        <w:rPr>
          <w:rFonts w:ascii="Times New Roman" w:eastAsia="方正仿宋_GBK" w:hAnsi="Times New Roman" w:cs="Times New Roman"/>
          <w:sz w:val="28"/>
          <w:szCs w:val="28"/>
        </w:rPr>
        <w:t>）专门从事工程技术管理和为工程技术提供直接服务的人员。包括企业主管工程技术的负责人、企业技术管理部门（研发管理部、处、科等）的工作人员、直接为工程技术提供资料文献、材料供应、设备维护等服务的人员。但不包括保卫、医疗保健、司机、食堂人员、茶炉工、水暖工、清洁工等间接服务人员。</w:t>
      </w:r>
    </w:p>
    <w:p w:rsidR="002E78D3" w:rsidRPr="002E78D3" w:rsidRDefault="002E78D3" w:rsidP="002E78D3">
      <w:pPr>
        <w:spacing w:line="600" w:lineRule="exact"/>
        <w:ind w:firstLine="584"/>
        <w:rPr>
          <w:rFonts w:ascii="Times New Roman" w:eastAsia="方正仿宋_GBK" w:hAnsi="Times New Roman" w:cs="Times New Roman"/>
          <w:sz w:val="28"/>
          <w:szCs w:val="28"/>
        </w:rPr>
      </w:pPr>
      <w:r w:rsidRPr="002E78D3">
        <w:rPr>
          <w:rFonts w:ascii="Times New Roman" w:eastAsia="方正仿宋_GBK" w:hAnsi="Times New Roman" w:cs="Times New Roman"/>
          <w:sz w:val="28"/>
          <w:szCs w:val="28"/>
        </w:rPr>
        <w:t>9</w:t>
      </w:r>
      <w:r w:rsidRPr="002E78D3">
        <w:rPr>
          <w:rFonts w:ascii="Times New Roman" w:eastAsia="方正仿宋_GBK" w:hAnsi="Times New Roman" w:cs="Times New Roman"/>
          <w:sz w:val="28"/>
          <w:szCs w:val="28"/>
        </w:rPr>
        <w:t>、企业研究与试验发展人员数：指企业工程技术人员中从事基础研究、应用研究和试验发展三类活动的人员。包括直接参加上述三类项目活动的人员及为这类项目的专门管理和直接服务人员。</w:t>
      </w:r>
    </w:p>
    <w:p w:rsidR="002E78D3" w:rsidRPr="002E78D3" w:rsidRDefault="002E78D3" w:rsidP="002E78D3">
      <w:pPr>
        <w:spacing w:line="600" w:lineRule="exact"/>
        <w:ind w:firstLine="584"/>
        <w:rPr>
          <w:rFonts w:ascii="Times New Roman" w:eastAsia="方正仿宋_GBK" w:hAnsi="Times New Roman" w:cs="Times New Roman"/>
          <w:sz w:val="28"/>
          <w:szCs w:val="28"/>
        </w:rPr>
      </w:pPr>
      <w:r w:rsidRPr="002E78D3">
        <w:rPr>
          <w:rFonts w:ascii="Times New Roman" w:eastAsia="方正仿宋_GBK" w:hAnsi="Times New Roman" w:cs="Times New Roman"/>
          <w:sz w:val="28"/>
          <w:szCs w:val="28"/>
        </w:rPr>
        <w:t>10</w:t>
      </w:r>
      <w:r w:rsidRPr="002E78D3">
        <w:rPr>
          <w:rFonts w:ascii="Times New Roman" w:eastAsia="方正仿宋_GBK" w:hAnsi="Times New Roman" w:cs="Times New Roman"/>
          <w:sz w:val="28"/>
          <w:szCs w:val="28"/>
        </w:rPr>
        <w:t>、企业工程技术人员年收入总额：指工资、福利和所有奖励的总和。</w:t>
      </w:r>
    </w:p>
    <w:p w:rsidR="002E78D3" w:rsidRPr="002E78D3" w:rsidRDefault="002E78D3" w:rsidP="002E78D3">
      <w:pPr>
        <w:spacing w:line="600" w:lineRule="exact"/>
        <w:ind w:firstLine="584"/>
        <w:rPr>
          <w:rFonts w:ascii="Times New Roman" w:eastAsia="方正仿宋_GBK" w:hAnsi="Times New Roman" w:cs="Times New Roman"/>
          <w:sz w:val="28"/>
          <w:szCs w:val="28"/>
        </w:rPr>
      </w:pPr>
      <w:r w:rsidRPr="002E78D3">
        <w:rPr>
          <w:rFonts w:ascii="Times New Roman" w:eastAsia="方正仿宋_GBK" w:hAnsi="Times New Roman" w:cs="Times New Roman"/>
          <w:sz w:val="28"/>
          <w:szCs w:val="28"/>
        </w:rPr>
        <w:t>11</w:t>
      </w:r>
      <w:r w:rsidRPr="002E78D3">
        <w:rPr>
          <w:rFonts w:ascii="Times New Roman" w:eastAsia="方正仿宋_GBK" w:hAnsi="Times New Roman" w:cs="Times New Roman"/>
          <w:sz w:val="28"/>
          <w:szCs w:val="28"/>
        </w:rPr>
        <w:t>、技术中心职工人数：指在技术中心工作接受考核并取得劳动报酬的从业人员年平均数。包括在册的技术中心研发人员，专门管理人员和直接为其服务的人员。</w:t>
      </w:r>
    </w:p>
    <w:p w:rsidR="002E78D3" w:rsidRPr="002E78D3" w:rsidRDefault="002E78D3" w:rsidP="002E78D3">
      <w:pPr>
        <w:spacing w:line="600" w:lineRule="exact"/>
        <w:ind w:firstLineChars="200" w:firstLine="560"/>
        <w:rPr>
          <w:rFonts w:ascii="Times New Roman" w:eastAsia="方正仿宋_GBK" w:hAnsi="Times New Roman" w:cs="Times New Roman"/>
          <w:sz w:val="28"/>
          <w:szCs w:val="28"/>
        </w:rPr>
      </w:pPr>
      <w:r w:rsidRPr="002E78D3">
        <w:rPr>
          <w:rFonts w:ascii="Times New Roman" w:eastAsia="方正仿宋_GBK" w:hAnsi="Times New Roman" w:cs="Times New Roman"/>
          <w:sz w:val="28"/>
          <w:szCs w:val="28"/>
        </w:rPr>
        <w:t>12</w:t>
      </w:r>
      <w:r w:rsidRPr="002E78D3">
        <w:rPr>
          <w:rFonts w:ascii="Times New Roman" w:eastAsia="方正仿宋_GBK" w:hAnsi="Times New Roman" w:cs="Times New Roman"/>
          <w:sz w:val="28"/>
          <w:szCs w:val="28"/>
        </w:rPr>
        <w:t>、技术中心全体职工年收入总额：指技术中心在册全体工作人员的</w:t>
      </w:r>
      <w:proofErr w:type="gramStart"/>
      <w:r w:rsidRPr="002E78D3">
        <w:rPr>
          <w:rFonts w:ascii="Times New Roman" w:eastAsia="方正仿宋_GBK" w:hAnsi="Times New Roman" w:cs="Times New Roman"/>
          <w:sz w:val="28"/>
          <w:szCs w:val="28"/>
        </w:rPr>
        <w:t>年货币</w:t>
      </w:r>
      <w:proofErr w:type="gramEnd"/>
      <w:r w:rsidRPr="002E78D3">
        <w:rPr>
          <w:rFonts w:ascii="Times New Roman" w:eastAsia="方正仿宋_GBK" w:hAnsi="Times New Roman" w:cs="Times New Roman"/>
          <w:sz w:val="28"/>
          <w:szCs w:val="28"/>
        </w:rPr>
        <w:t>总收入。包括工资、福利费、奖金、政策补贴、项目提成、分红等各项收入的总和。</w:t>
      </w:r>
    </w:p>
    <w:p w:rsidR="002E78D3" w:rsidRPr="002E78D3" w:rsidRDefault="002E78D3" w:rsidP="002E78D3">
      <w:pPr>
        <w:widowControl/>
        <w:spacing w:line="600" w:lineRule="exact"/>
        <w:ind w:firstLineChars="200" w:firstLine="560"/>
        <w:jc w:val="left"/>
        <w:rPr>
          <w:rFonts w:ascii="Times New Roman" w:eastAsia="方正仿宋_GBK" w:hAnsi="Times New Roman" w:cs="Times New Roman"/>
          <w:sz w:val="28"/>
          <w:szCs w:val="28"/>
        </w:rPr>
      </w:pPr>
      <w:r w:rsidRPr="002E78D3">
        <w:rPr>
          <w:rFonts w:ascii="Times New Roman" w:eastAsia="方正仿宋_GBK" w:hAnsi="Times New Roman" w:cs="Times New Roman"/>
          <w:sz w:val="28"/>
          <w:szCs w:val="28"/>
        </w:rPr>
        <w:t>13</w:t>
      </w:r>
      <w:r w:rsidRPr="002E78D3">
        <w:rPr>
          <w:rFonts w:ascii="Times New Roman" w:eastAsia="方正仿宋_GBK" w:hAnsi="Times New Roman" w:cs="Times New Roman"/>
          <w:sz w:val="28"/>
          <w:szCs w:val="28"/>
        </w:rPr>
        <w:t>、高级职称人员：指全部具有高级技术职称的人员。</w:t>
      </w:r>
    </w:p>
    <w:p w:rsidR="002E78D3" w:rsidRPr="002E78D3" w:rsidRDefault="002E78D3" w:rsidP="002E78D3">
      <w:pPr>
        <w:widowControl/>
        <w:spacing w:line="600" w:lineRule="exact"/>
        <w:ind w:firstLineChars="196" w:firstLine="549"/>
        <w:jc w:val="left"/>
        <w:rPr>
          <w:rFonts w:ascii="Times New Roman" w:eastAsia="方正仿宋_GBK" w:hAnsi="Times New Roman" w:cs="Times New Roman"/>
          <w:sz w:val="28"/>
          <w:szCs w:val="28"/>
        </w:rPr>
      </w:pPr>
      <w:r w:rsidRPr="002E78D3">
        <w:rPr>
          <w:rFonts w:ascii="Times New Roman" w:eastAsia="方正仿宋_GBK" w:hAnsi="Times New Roman" w:cs="Times New Roman"/>
          <w:sz w:val="28"/>
          <w:szCs w:val="28"/>
        </w:rPr>
        <w:t>14</w:t>
      </w:r>
      <w:r w:rsidRPr="002E78D3">
        <w:rPr>
          <w:rFonts w:ascii="Times New Roman" w:eastAsia="方正仿宋_GBK" w:hAnsi="Times New Roman" w:cs="Times New Roman"/>
          <w:sz w:val="28"/>
          <w:szCs w:val="28"/>
        </w:rPr>
        <w:t>、一级注册执业资格人员：指拥有一级注册建设执业师资格者，建设执业师包括注册建造师，注册建筑师、注册结构师、监理工程师、造价工程师、注册城市规划师、房地产估价师。</w:t>
      </w:r>
    </w:p>
    <w:p w:rsidR="002E78D3" w:rsidRPr="002E78D3" w:rsidRDefault="002E78D3" w:rsidP="002E78D3">
      <w:pPr>
        <w:spacing w:line="600" w:lineRule="exact"/>
        <w:ind w:firstLineChars="200" w:firstLine="560"/>
        <w:rPr>
          <w:rFonts w:ascii="Times New Roman" w:eastAsia="方正仿宋_GBK" w:hAnsi="Times New Roman" w:cs="Times New Roman"/>
          <w:sz w:val="28"/>
          <w:szCs w:val="28"/>
        </w:rPr>
      </w:pPr>
      <w:r w:rsidRPr="002E78D3">
        <w:rPr>
          <w:rFonts w:ascii="Times New Roman" w:eastAsia="方正仿宋_GBK" w:hAnsi="Times New Roman" w:cs="Times New Roman"/>
          <w:sz w:val="28"/>
          <w:szCs w:val="28"/>
        </w:rPr>
        <w:lastRenderedPageBreak/>
        <w:t>15</w:t>
      </w:r>
      <w:r w:rsidRPr="002E78D3">
        <w:rPr>
          <w:rFonts w:ascii="Times New Roman" w:eastAsia="方正仿宋_GBK" w:hAnsi="Times New Roman" w:cs="Times New Roman"/>
          <w:sz w:val="28"/>
          <w:szCs w:val="28"/>
        </w:rPr>
        <w:t>、技术中心人员培训费：指技术中心人员在国内、海外地区接受继续教育和专项培训的费用总支出。</w:t>
      </w:r>
    </w:p>
    <w:p w:rsidR="002E78D3" w:rsidRPr="002E78D3" w:rsidRDefault="002E78D3" w:rsidP="002E78D3">
      <w:pPr>
        <w:widowControl/>
        <w:spacing w:line="600" w:lineRule="exact"/>
        <w:ind w:firstLineChars="196" w:firstLine="549"/>
        <w:jc w:val="left"/>
        <w:rPr>
          <w:rFonts w:ascii="Times New Roman" w:eastAsia="方正仿宋_GBK" w:hAnsi="Times New Roman" w:cs="Times New Roman"/>
          <w:kern w:val="0"/>
          <w:sz w:val="28"/>
          <w:szCs w:val="28"/>
        </w:rPr>
      </w:pPr>
      <w:r w:rsidRPr="002E78D3">
        <w:rPr>
          <w:rFonts w:ascii="Times New Roman" w:eastAsia="方正仿宋_GBK" w:hAnsi="Times New Roman" w:cs="Times New Roman"/>
          <w:sz w:val="28"/>
          <w:szCs w:val="28"/>
        </w:rPr>
        <w:t>16</w:t>
      </w:r>
      <w:r w:rsidRPr="002E78D3">
        <w:rPr>
          <w:rFonts w:ascii="Times New Roman" w:eastAsia="方正仿宋_GBK" w:hAnsi="Times New Roman" w:cs="Times New Roman"/>
          <w:bCs/>
          <w:kern w:val="0"/>
          <w:sz w:val="28"/>
          <w:szCs w:val="28"/>
        </w:rPr>
        <w:t>、企业工程技术人员国内外培训费：</w:t>
      </w:r>
      <w:r w:rsidRPr="002E78D3">
        <w:rPr>
          <w:rFonts w:ascii="Times New Roman" w:eastAsia="方正仿宋_GBK" w:hAnsi="Times New Roman" w:cs="Times New Roman"/>
          <w:kern w:val="0"/>
          <w:sz w:val="28"/>
          <w:szCs w:val="28"/>
        </w:rPr>
        <w:t>指当年工程技术人员在国内外</w:t>
      </w:r>
      <w:proofErr w:type="gramStart"/>
      <w:r w:rsidRPr="002E78D3">
        <w:rPr>
          <w:rFonts w:ascii="Times New Roman" w:eastAsia="方正仿宋_GBK" w:hAnsi="Times New Roman" w:cs="Times New Roman"/>
          <w:kern w:val="0"/>
          <w:sz w:val="28"/>
          <w:szCs w:val="28"/>
        </w:rPr>
        <w:t>受继续</w:t>
      </w:r>
      <w:proofErr w:type="gramEnd"/>
      <w:r w:rsidRPr="002E78D3">
        <w:rPr>
          <w:rFonts w:ascii="Times New Roman" w:eastAsia="方正仿宋_GBK" w:hAnsi="Times New Roman" w:cs="Times New Roman"/>
          <w:kern w:val="0"/>
          <w:sz w:val="28"/>
          <w:szCs w:val="28"/>
        </w:rPr>
        <w:t>教育和培训费用的总和。</w:t>
      </w:r>
    </w:p>
    <w:p w:rsidR="002E78D3" w:rsidRPr="002E78D3" w:rsidRDefault="002E78D3" w:rsidP="002E78D3">
      <w:pPr>
        <w:widowControl/>
        <w:spacing w:line="600" w:lineRule="exact"/>
        <w:ind w:firstLineChars="196" w:firstLine="549"/>
        <w:jc w:val="left"/>
        <w:rPr>
          <w:rFonts w:ascii="Times New Roman" w:eastAsia="方正仿宋_GBK" w:hAnsi="Times New Roman" w:cs="Times New Roman"/>
          <w:kern w:val="0"/>
          <w:sz w:val="28"/>
          <w:szCs w:val="28"/>
        </w:rPr>
      </w:pPr>
      <w:r w:rsidRPr="002E78D3">
        <w:rPr>
          <w:rFonts w:ascii="Times New Roman" w:eastAsia="方正仿宋_GBK" w:hAnsi="Times New Roman" w:cs="Times New Roman"/>
          <w:sz w:val="28"/>
          <w:szCs w:val="28"/>
        </w:rPr>
        <w:t>17</w:t>
      </w:r>
      <w:r w:rsidRPr="002E78D3">
        <w:rPr>
          <w:rFonts w:ascii="Times New Roman" w:eastAsia="方正仿宋_GBK" w:hAnsi="Times New Roman" w:cs="Times New Roman"/>
          <w:bCs/>
          <w:kern w:val="0"/>
          <w:sz w:val="28"/>
          <w:szCs w:val="28"/>
        </w:rPr>
        <w:t>、企业工程技术人员参加国际技术交流人次：</w:t>
      </w:r>
      <w:r w:rsidRPr="002E78D3">
        <w:rPr>
          <w:rFonts w:ascii="Times New Roman" w:eastAsia="方正仿宋_GBK" w:hAnsi="Times New Roman" w:cs="Times New Roman"/>
          <w:kern w:val="0"/>
          <w:sz w:val="28"/>
          <w:szCs w:val="28"/>
        </w:rPr>
        <w:t>指当年工程技术人员参加国外技术创新研讨会和技术交流会议的人次。</w:t>
      </w:r>
    </w:p>
    <w:p w:rsidR="002E78D3" w:rsidRPr="002E78D3" w:rsidRDefault="002E78D3" w:rsidP="002E78D3">
      <w:pPr>
        <w:spacing w:line="600" w:lineRule="exact"/>
        <w:ind w:firstLineChars="200" w:firstLine="560"/>
        <w:rPr>
          <w:rFonts w:ascii="Times New Roman" w:eastAsia="方正仿宋_GBK" w:hAnsi="Times New Roman" w:cs="Times New Roman"/>
          <w:kern w:val="0"/>
          <w:sz w:val="28"/>
          <w:szCs w:val="28"/>
        </w:rPr>
      </w:pPr>
      <w:r w:rsidRPr="002E78D3">
        <w:rPr>
          <w:rFonts w:ascii="Times New Roman" w:eastAsia="方正仿宋_GBK" w:hAnsi="Times New Roman" w:cs="Times New Roman"/>
          <w:sz w:val="28"/>
          <w:szCs w:val="28"/>
        </w:rPr>
        <w:t>18</w:t>
      </w:r>
      <w:r w:rsidRPr="002E78D3">
        <w:rPr>
          <w:rFonts w:ascii="Times New Roman" w:eastAsia="方正仿宋_GBK" w:hAnsi="Times New Roman" w:cs="Times New Roman"/>
          <w:sz w:val="28"/>
          <w:szCs w:val="28"/>
        </w:rPr>
        <w:t>、企业</w:t>
      </w:r>
      <w:r w:rsidRPr="002E78D3">
        <w:rPr>
          <w:rFonts w:ascii="Times New Roman" w:eastAsia="方正仿宋_GBK" w:hAnsi="Times New Roman" w:cs="Times New Roman"/>
          <w:bCs/>
          <w:kern w:val="0"/>
          <w:sz w:val="28"/>
          <w:szCs w:val="28"/>
        </w:rPr>
        <w:t>工程技术人员参加国内技术交流人次：</w:t>
      </w:r>
      <w:r w:rsidRPr="002E78D3">
        <w:rPr>
          <w:rFonts w:ascii="Times New Roman" w:eastAsia="方正仿宋_GBK" w:hAnsi="Times New Roman" w:cs="Times New Roman"/>
          <w:kern w:val="0"/>
          <w:sz w:val="28"/>
          <w:szCs w:val="28"/>
        </w:rPr>
        <w:t>指当年工程技术人员参加国内技术创新研讨会和技术交流会议的人次。</w:t>
      </w:r>
    </w:p>
    <w:p w:rsidR="002E78D3" w:rsidRPr="002E78D3" w:rsidRDefault="002E78D3" w:rsidP="002E78D3">
      <w:pPr>
        <w:spacing w:line="600" w:lineRule="exact"/>
        <w:ind w:firstLineChars="200" w:firstLine="560"/>
        <w:rPr>
          <w:rFonts w:ascii="Times New Roman" w:eastAsia="方正仿宋_GBK" w:hAnsi="Times New Roman" w:cs="Times New Roman"/>
          <w:kern w:val="0"/>
          <w:sz w:val="28"/>
          <w:szCs w:val="28"/>
        </w:rPr>
      </w:pPr>
      <w:r w:rsidRPr="002E78D3">
        <w:rPr>
          <w:rFonts w:ascii="Times New Roman" w:eastAsia="方正仿宋_GBK" w:hAnsi="Times New Roman" w:cs="Times New Roman"/>
          <w:sz w:val="28"/>
          <w:szCs w:val="28"/>
        </w:rPr>
        <w:t>19</w:t>
      </w:r>
      <w:r w:rsidRPr="002E78D3">
        <w:rPr>
          <w:rFonts w:ascii="Times New Roman" w:eastAsia="方正仿宋_GBK" w:hAnsi="Times New Roman" w:cs="Times New Roman"/>
          <w:sz w:val="28"/>
          <w:szCs w:val="28"/>
        </w:rPr>
        <w:t>、</w:t>
      </w:r>
      <w:r w:rsidRPr="002E78D3">
        <w:rPr>
          <w:rFonts w:ascii="Times New Roman" w:eastAsia="方正仿宋_GBK" w:hAnsi="Times New Roman" w:cs="Times New Roman"/>
          <w:bCs/>
          <w:kern w:val="0"/>
          <w:sz w:val="28"/>
          <w:szCs w:val="28"/>
        </w:rPr>
        <w:t>国际机构：</w:t>
      </w:r>
      <w:r w:rsidRPr="002E78D3">
        <w:rPr>
          <w:rFonts w:ascii="Times New Roman" w:eastAsia="方正仿宋_GBK" w:hAnsi="Times New Roman" w:cs="Times New Roman"/>
          <w:kern w:val="0"/>
          <w:sz w:val="28"/>
          <w:szCs w:val="28"/>
        </w:rPr>
        <w:t>指注册在非中国大陆地区的企业或研究院所</w:t>
      </w:r>
    </w:p>
    <w:p w:rsidR="002E78D3" w:rsidRPr="002E78D3" w:rsidRDefault="002E78D3" w:rsidP="002E78D3">
      <w:pPr>
        <w:widowControl/>
        <w:spacing w:line="600" w:lineRule="exact"/>
        <w:ind w:firstLineChars="196" w:firstLine="549"/>
        <w:rPr>
          <w:rFonts w:ascii="Times New Roman" w:eastAsia="方正仿宋_GBK" w:hAnsi="Times New Roman" w:cs="Times New Roman"/>
          <w:sz w:val="28"/>
          <w:szCs w:val="28"/>
        </w:rPr>
      </w:pPr>
      <w:r w:rsidRPr="002E78D3">
        <w:rPr>
          <w:rFonts w:ascii="Times New Roman" w:eastAsia="方正仿宋_GBK" w:hAnsi="Times New Roman" w:cs="Times New Roman"/>
          <w:sz w:val="28"/>
          <w:szCs w:val="28"/>
        </w:rPr>
        <w:t>20</w:t>
      </w:r>
      <w:r w:rsidRPr="002E78D3">
        <w:rPr>
          <w:rFonts w:ascii="Times New Roman" w:eastAsia="方正仿宋_GBK" w:hAnsi="Times New Roman" w:cs="Times New Roman"/>
          <w:sz w:val="28"/>
          <w:szCs w:val="28"/>
        </w:rPr>
        <w:t>、产学研合作项目：指企业与高等院校、科研院所及其他企业联合开展的科技项目。</w:t>
      </w:r>
    </w:p>
    <w:p w:rsidR="002E78D3" w:rsidRPr="002E78D3" w:rsidRDefault="002E78D3" w:rsidP="002E78D3">
      <w:pPr>
        <w:spacing w:line="600" w:lineRule="exact"/>
        <w:ind w:firstLineChars="200" w:firstLine="560"/>
        <w:rPr>
          <w:rFonts w:ascii="Times New Roman" w:eastAsia="方正仿宋_GBK" w:hAnsi="Times New Roman" w:cs="Times New Roman"/>
          <w:sz w:val="28"/>
          <w:szCs w:val="28"/>
        </w:rPr>
      </w:pPr>
      <w:r w:rsidRPr="002E78D3">
        <w:rPr>
          <w:rFonts w:ascii="Times New Roman" w:eastAsia="方正仿宋_GBK" w:hAnsi="Times New Roman" w:cs="Times New Roman"/>
          <w:sz w:val="28"/>
          <w:szCs w:val="28"/>
        </w:rPr>
        <w:t>21</w:t>
      </w:r>
      <w:r w:rsidRPr="002E78D3">
        <w:rPr>
          <w:rFonts w:ascii="Times New Roman" w:eastAsia="方正仿宋_GBK" w:hAnsi="Times New Roman" w:cs="Times New Roman"/>
          <w:sz w:val="28"/>
          <w:szCs w:val="28"/>
        </w:rPr>
        <w:t>、企业拥有的全部有效专利数：指企业作为专利权人拥有专利权属、经国内外专利机构授权且在有效期内的全部专利件数（包括发明专利、实用新型专利和外观设计专利）。</w:t>
      </w:r>
    </w:p>
    <w:p w:rsidR="002E78D3" w:rsidRPr="002E78D3" w:rsidRDefault="002E78D3" w:rsidP="002E78D3">
      <w:pPr>
        <w:spacing w:line="600" w:lineRule="exact"/>
        <w:ind w:firstLine="584"/>
        <w:rPr>
          <w:rFonts w:ascii="Times New Roman" w:eastAsia="方正仿宋_GBK" w:hAnsi="Times New Roman" w:cs="Times New Roman"/>
          <w:sz w:val="28"/>
          <w:szCs w:val="28"/>
        </w:rPr>
      </w:pPr>
      <w:r w:rsidRPr="002E78D3">
        <w:rPr>
          <w:rFonts w:ascii="Times New Roman" w:eastAsia="方正仿宋_GBK" w:hAnsi="Times New Roman" w:cs="Times New Roman"/>
          <w:sz w:val="28"/>
          <w:szCs w:val="28"/>
        </w:rPr>
        <w:t>22</w:t>
      </w:r>
      <w:r w:rsidRPr="002E78D3">
        <w:rPr>
          <w:rFonts w:ascii="Times New Roman" w:eastAsia="方正仿宋_GBK" w:hAnsi="Times New Roman" w:cs="Times New Roman"/>
          <w:sz w:val="28"/>
          <w:szCs w:val="28"/>
        </w:rPr>
        <w:t>、当年被受理的专利申请数：指企业统计年度内向专利行政部门提出专利申请并被受理的专利件数（包括发明专利、实用新型专利和外观设计专利）。</w:t>
      </w:r>
    </w:p>
    <w:p w:rsidR="002E78D3" w:rsidRPr="002E78D3" w:rsidRDefault="002E78D3" w:rsidP="002E78D3">
      <w:pPr>
        <w:spacing w:line="600" w:lineRule="exact"/>
        <w:ind w:firstLine="584"/>
        <w:rPr>
          <w:rFonts w:ascii="Times New Roman" w:eastAsia="方正仿宋_GBK" w:hAnsi="Times New Roman" w:cs="Times New Roman"/>
          <w:sz w:val="28"/>
          <w:szCs w:val="28"/>
        </w:rPr>
      </w:pPr>
      <w:r w:rsidRPr="002E78D3">
        <w:rPr>
          <w:rFonts w:ascii="Times New Roman" w:eastAsia="方正仿宋_GBK" w:hAnsi="Times New Roman" w:cs="Times New Roman"/>
          <w:sz w:val="28"/>
          <w:szCs w:val="28"/>
        </w:rPr>
        <w:t>23</w:t>
      </w:r>
      <w:r w:rsidRPr="002E78D3">
        <w:rPr>
          <w:rFonts w:ascii="Times New Roman" w:eastAsia="方正仿宋_GBK" w:hAnsi="Times New Roman" w:cs="Times New Roman"/>
          <w:sz w:val="28"/>
          <w:szCs w:val="28"/>
        </w:rPr>
        <w:t>、当年被受理的发明专利申请数：指企业统计年度内向专利行政部门提出发明专利申请并被受理的专利件数。</w:t>
      </w:r>
    </w:p>
    <w:p w:rsidR="002E78D3" w:rsidRPr="002E78D3" w:rsidRDefault="002E78D3" w:rsidP="002E78D3">
      <w:pPr>
        <w:widowControl/>
        <w:spacing w:line="600" w:lineRule="exact"/>
        <w:ind w:firstLine="615"/>
        <w:jc w:val="left"/>
        <w:rPr>
          <w:rFonts w:ascii="Times New Roman" w:eastAsia="方正仿宋_GBK" w:hAnsi="Times New Roman" w:cs="Times New Roman"/>
          <w:sz w:val="28"/>
          <w:szCs w:val="28"/>
        </w:rPr>
      </w:pPr>
      <w:r w:rsidRPr="002E78D3">
        <w:rPr>
          <w:rFonts w:ascii="Times New Roman" w:eastAsia="方正仿宋_GBK" w:hAnsi="Times New Roman" w:cs="Times New Roman"/>
          <w:sz w:val="28"/>
          <w:szCs w:val="28"/>
        </w:rPr>
        <w:t>24</w:t>
      </w:r>
      <w:r w:rsidRPr="002E78D3">
        <w:rPr>
          <w:rFonts w:ascii="Times New Roman" w:eastAsia="方正仿宋_GBK" w:hAnsi="Times New Roman" w:cs="Times New Roman"/>
          <w:sz w:val="28"/>
          <w:szCs w:val="28"/>
        </w:rPr>
        <w:t>、企业全部科技项目数：指企业当年立项并开展研发（制）工作以及以前年份立项（当年）仍继续进行研发（制）的科技项目。包括当年完成、年内仍在进行、年内研发工作已告失败的项目，不包括委托外单位进行研发的项目。从开发项目的性质看，包括新技术开</w:t>
      </w:r>
      <w:r w:rsidRPr="002E78D3">
        <w:rPr>
          <w:rFonts w:ascii="Times New Roman" w:eastAsia="方正仿宋_GBK" w:hAnsi="Times New Roman" w:cs="Times New Roman"/>
          <w:sz w:val="28"/>
          <w:szCs w:val="28"/>
        </w:rPr>
        <w:lastRenderedPageBreak/>
        <w:t>发项目数、新工艺开发项目数、新服务开发项目数与</w:t>
      </w:r>
      <w:r w:rsidRPr="002E78D3">
        <w:rPr>
          <w:rFonts w:ascii="Times New Roman" w:eastAsia="方正仿宋_GBK" w:hAnsi="Times New Roman" w:cs="Times New Roman"/>
          <w:sz w:val="28"/>
          <w:szCs w:val="28"/>
        </w:rPr>
        <w:t>R</w:t>
      </w:r>
      <w:r w:rsidRPr="002E78D3">
        <w:rPr>
          <w:rFonts w:ascii="Times New Roman" w:eastAsia="方正仿宋_GBK" w:hAnsi="Times New Roman" w:cs="Times New Roman"/>
          <w:sz w:val="28"/>
          <w:szCs w:val="28"/>
        </w:rPr>
        <w:t>＆</w:t>
      </w:r>
      <w:r w:rsidRPr="002E78D3">
        <w:rPr>
          <w:rFonts w:ascii="Times New Roman" w:eastAsia="方正仿宋_GBK" w:hAnsi="Times New Roman" w:cs="Times New Roman"/>
          <w:sz w:val="28"/>
          <w:szCs w:val="28"/>
        </w:rPr>
        <w:t>D</w:t>
      </w:r>
      <w:r w:rsidRPr="002E78D3">
        <w:rPr>
          <w:rFonts w:ascii="Times New Roman" w:eastAsia="方正仿宋_GBK" w:hAnsi="Times New Roman" w:cs="Times New Roman"/>
          <w:sz w:val="28"/>
          <w:szCs w:val="28"/>
        </w:rPr>
        <w:t>项目数之</w:t>
      </w:r>
      <w:proofErr w:type="gramStart"/>
      <w:r w:rsidRPr="002E78D3">
        <w:rPr>
          <w:rFonts w:ascii="Times New Roman" w:eastAsia="方正仿宋_GBK" w:hAnsi="Times New Roman" w:cs="Times New Roman"/>
          <w:sz w:val="28"/>
          <w:szCs w:val="28"/>
        </w:rPr>
        <w:t>和</w:t>
      </w:r>
      <w:proofErr w:type="gramEnd"/>
      <w:r w:rsidRPr="002E78D3">
        <w:rPr>
          <w:rFonts w:ascii="Times New Roman" w:eastAsia="方正仿宋_GBK" w:hAnsi="Times New Roman" w:cs="Times New Roman"/>
          <w:sz w:val="28"/>
          <w:szCs w:val="28"/>
        </w:rPr>
        <w:t>。</w:t>
      </w:r>
    </w:p>
    <w:p w:rsidR="002E78D3" w:rsidRPr="002E78D3" w:rsidRDefault="002E78D3" w:rsidP="002E78D3">
      <w:pPr>
        <w:spacing w:line="600" w:lineRule="exact"/>
        <w:ind w:firstLine="584"/>
        <w:rPr>
          <w:rFonts w:ascii="Times New Roman" w:eastAsia="方正仿宋_GBK" w:hAnsi="Times New Roman" w:cs="Times New Roman"/>
          <w:kern w:val="0"/>
          <w:sz w:val="28"/>
          <w:szCs w:val="28"/>
        </w:rPr>
      </w:pPr>
      <w:r w:rsidRPr="002E78D3">
        <w:rPr>
          <w:rFonts w:ascii="Times New Roman" w:eastAsia="方正仿宋_GBK" w:hAnsi="Times New Roman" w:cs="Times New Roman"/>
          <w:sz w:val="28"/>
          <w:szCs w:val="28"/>
        </w:rPr>
        <w:t>25</w:t>
      </w:r>
      <w:r w:rsidRPr="002E78D3">
        <w:rPr>
          <w:rFonts w:ascii="Times New Roman" w:eastAsia="方正仿宋_GBK" w:hAnsi="Times New Roman" w:cs="Times New Roman"/>
          <w:sz w:val="28"/>
          <w:szCs w:val="28"/>
        </w:rPr>
        <w:t>、</w:t>
      </w:r>
      <w:r w:rsidRPr="002E78D3">
        <w:rPr>
          <w:rFonts w:ascii="Times New Roman" w:eastAsia="方正仿宋_GBK" w:hAnsi="Times New Roman" w:cs="Times New Roman"/>
          <w:bCs/>
          <w:kern w:val="0"/>
          <w:sz w:val="28"/>
          <w:szCs w:val="28"/>
        </w:rPr>
        <w:t>省级以上科研项目：</w:t>
      </w:r>
      <w:r w:rsidRPr="002E78D3">
        <w:rPr>
          <w:rFonts w:ascii="Times New Roman" w:eastAsia="方正仿宋_GBK" w:hAnsi="Times New Roman" w:cs="Times New Roman"/>
          <w:kern w:val="0"/>
          <w:sz w:val="28"/>
          <w:szCs w:val="28"/>
        </w:rPr>
        <w:t>仅指在国家建设部、科技部以及各省住建厅、科技厅、交通厅、水利厅等有关部门立项的科研项目。</w:t>
      </w:r>
    </w:p>
    <w:p w:rsidR="002E78D3" w:rsidRPr="002E78D3" w:rsidRDefault="002E78D3" w:rsidP="002E78D3">
      <w:pPr>
        <w:spacing w:line="600" w:lineRule="exact"/>
        <w:ind w:firstLine="584"/>
        <w:rPr>
          <w:rFonts w:ascii="Times New Roman" w:eastAsia="方正仿宋_GBK" w:hAnsi="Times New Roman" w:cs="Times New Roman"/>
          <w:sz w:val="28"/>
          <w:szCs w:val="28"/>
        </w:rPr>
      </w:pPr>
      <w:r w:rsidRPr="002E78D3">
        <w:rPr>
          <w:rFonts w:ascii="Times New Roman" w:eastAsia="方正仿宋_GBK" w:hAnsi="Times New Roman" w:cs="Times New Roman"/>
          <w:sz w:val="28"/>
          <w:szCs w:val="28"/>
        </w:rPr>
        <w:t>26</w:t>
      </w:r>
      <w:r w:rsidRPr="002E78D3">
        <w:rPr>
          <w:rFonts w:ascii="Times New Roman" w:eastAsia="方正仿宋_GBK" w:hAnsi="Times New Roman" w:cs="Times New Roman"/>
          <w:sz w:val="28"/>
          <w:szCs w:val="28"/>
        </w:rPr>
        <w:t>、研发周期三年及以上的项目数：指研究开发周期在三年以上（含三年）的技术开发项目数。</w:t>
      </w:r>
    </w:p>
    <w:p w:rsidR="002E78D3" w:rsidRPr="002E78D3" w:rsidRDefault="002E78D3" w:rsidP="002E78D3">
      <w:pPr>
        <w:spacing w:line="600" w:lineRule="exact"/>
        <w:ind w:firstLine="584"/>
        <w:rPr>
          <w:rFonts w:ascii="Times New Roman" w:eastAsia="方正仿宋_GBK" w:hAnsi="Times New Roman" w:cs="Times New Roman"/>
          <w:sz w:val="28"/>
          <w:szCs w:val="28"/>
        </w:rPr>
      </w:pPr>
      <w:r w:rsidRPr="002E78D3">
        <w:rPr>
          <w:rFonts w:ascii="Times New Roman" w:eastAsia="方正仿宋_GBK" w:hAnsi="Times New Roman" w:cs="Times New Roman"/>
          <w:bCs/>
          <w:kern w:val="0"/>
          <w:sz w:val="28"/>
          <w:szCs w:val="28"/>
        </w:rPr>
        <w:t>27</w:t>
      </w:r>
      <w:r w:rsidRPr="002E78D3">
        <w:rPr>
          <w:rFonts w:ascii="Times New Roman" w:eastAsia="方正仿宋_GBK" w:hAnsi="Times New Roman" w:cs="Times New Roman"/>
          <w:sz w:val="28"/>
          <w:szCs w:val="28"/>
        </w:rPr>
        <w:t>、当年完成的科技项目数：指企业全部科技项目中当年已完成（结题）项目数。</w:t>
      </w:r>
    </w:p>
    <w:p w:rsidR="002E78D3" w:rsidRPr="002E78D3" w:rsidRDefault="002E78D3" w:rsidP="002E78D3">
      <w:pPr>
        <w:spacing w:line="600" w:lineRule="exact"/>
        <w:ind w:firstLine="584"/>
        <w:rPr>
          <w:rFonts w:ascii="Times New Roman" w:eastAsia="方正仿宋_GBK" w:hAnsi="Times New Roman" w:cs="Times New Roman"/>
          <w:sz w:val="28"/>
          <w:szCs w:val="28"/>
        </w:rPr>
      </w:pPr>
      <w:r w:rsidRPr="002E78D3">
        <w:rPr>
          <w:rFonts w:ascii="Times New Roman" w:eastAsia="方正仿宋_GBK" w:hAnsi="Times New Roman" w:cs="Times New Roman"/>
          <w:sz w:val="28"/>
          <w:szCs w:val="28"/>
        </w:rPr>
        <w:t>28</w:t>
      </w:r>
      <w:r w:rsidRPr="002E78D3">
        <w:rPr>
          <w:rFonts w:ascii="Times New Roman" w:eastAsia="方正仿宋_GBK" w:hAnsi="Times New Roman" w:cs="Times New Roman"/>
          <w:sz w:val="28"/>
          <w:szCs w:val="28"/>
        </w:rPr>
        <w:t>、科技论文指在有正规刊号的科技期刊上发表的文章。</w:t>
      </w:r>
    </w:p>
    <w:p w:rsidR="002E78D3" w:rsidRPr="002E78D3" w:rsidRDefault="002E78D3" w:rsidP="002E78D3">
      <w:pPr>
        <w:spacing w:line="600" w:lineRule="exact"/>
        <w:ind w:firstLine="584"/>
        <w:rPr>
          <w:rFonts w:ascii="Times New Roman" w:eastAsia="方正仿宋_GBK" w:hAnsi="Times New Roman" w:cs="Times New Roman"/>
          <w:sz w:val="28"/>
          <w:szCs w:val="28"/>
        </w:rPr>
      </w:pPr>
      <w:r w:rsidRPr="002E78D3">
        <w:rPr>
          <w:rFonts w:ascii="Times New Roman" w:eastAsia="方正仿宋_GBK" w:hAnsi="Times New Roman" w:cs="Times New Roman"/>
          <w:sz w:val="28"/>
          <w:szCs w:val="28"/>
        </w:rPr>
        <w:t>29</w:t>
      </w:r>
      <w:r w:rsidRPr="002E78D3">
        <w:rPr>
          <w:rFonts w:ascii="Times New Roman" w:eastAsia="方正仿宋_GBK" w:hAnsi="Times New Roman" w:cs="Times New Roman"/>
          <w:sz w:val="28"/>
          <w:szCs w:val="28"/>
        </w:rPr>
        <w:t>、最近十年主持和参加制定的有效的国家、行业、地方标准数：指企业在统计年度及统计年度前一年至前九年共十年中主持制定或参与制定，目前仍有效执行的国家、地方、行业标准的数量。</w:t>
      </w:r>
    </w:p>
    <w:p w:rsidR="002E78D3" w:rsidRPr="002E78D3" w:rsidRDefault="002E78D3" w:rsidP="002E78D3">
      <w:pPr>
        <w:spacing w:line="600" w:lineRule="exact"/>
        <w:ind w:firstLine="584"/>
        <w:rPr>
          <w:rFonts w:ascii="Times New Roman" w:eastAsia="方正仿宋_GBK" w:hAnsi="Times New Roman" w:cs="Times New Roman"/>
          <w:sz w:val="28"/>
          <w:szCs w:val="28"/>
        </w:rPr>
      </w:pPr>
      <w:r w:rsidRPr="002E78D3">
        <w:rPr>
          <w:rFonts w:ascii="Times New Roman" w:eastAsia="方正仿宋_GBK" w:hAnsi="Times New Roman" w:cs="Times New Roman"/>
          <w:sz w:val="28"/>
          <w:szCs w:val="28"/>
        </w:rPr>
        <w:t>30</w:t>
      </w:r>
      <w:r w:rsidRPr="002E78D3">
        <w:rPr>
          <w:rFonts w:ascii="Times New Roman" w:eastAsia="方正仿宋_GBK" w:hAnsi="Times New Roman" w:cs="Times New Roman"/>
          <w:sz w:val="28"/>
          <w:szCs w:val="28"/>
        </w:rPr>
        <w:t>、获国家和省科技奖励项目数：指根据《国家科学技术奖励条例》（国务院第</w:t>
      </w:r>
      <w:r w:rsidRPr="002E78D3">
        <w:rPr>
          <w:rFonts w:ascii="Times New Roman" w:eastAsia="方正仿宋_GBK" w:hAnsi="Times New Roman" w:cs="Times New Roman"/>
          <w:sz w:val="28"/>
          <w:szCs w:val="28"/>
        </w:rPr>
        <w:t>396</w:t>
      </w:r>
      <w:r w:rsidRPr="002E78D3">
        <w:rPr>
          <w:rFonts w:ascii="Times New Roman" w:eastAsia="方正仿宋_GBK" w:hAnsi="Times New Roman" w:cs="Times New Roman"/>
          <w:sz w:val="28"/>
          <w:szCs w:val="28"/>
        </w:rPr>
        <w:t>号）、《国家科学技术奖励条例实施细则》的规定，由国家科技行政部门负责组织评审，国务院批准的国家科技进步奖。企业应提供获奖证书复印件。指企业获得的国家自然科学奖、技术发明奖和科技进步奖以及江苏省科技进步奖项目总数，其它奖项不予统计。</w:t>
      </w:r>
    </w:p>
    <w:p w:rsidR="002E78D3" w:rsidRPr="002E78D3" w:rsidRDefault="002E78D3" w:rsidP="002E78D3">
      <w:pPr>
        <w:widowControl/>
        <w:spacing w:line="600" w:lineRule="exact"/>
        <w:ind w:firstLineChars="196" w:firstLine="549"/>
        <w:jc w:val="left"/>
        <w:rPr>
          <w:rFonts w:ascii="Times New Roman" w:eastAsia="方正仿宋_GBK" w:hAnsi="Times New Roman" w:cs="Times New Roman"/>
          <w:kern w:val="0"/>
          <w:sz w:val="28"/>
          <w:szCs w:val="28"/>
        </w:rPr>
      </w:pPr>
      <w:r w:rsidRPr="002E78D3">
        <w:rPr>
          <w:rFonts w:ascii="Times New Roman" w:eastAsia="方正仿宋_GBK" w:hAnsi="Times New Roman" w:cs="Times New Roman"/>
          <w:sz w:val="28"/>
          <w:szCs w:val="28"/>
        </w:rPr>
        <w:t>31</w:t>
      </w:r>
      <w:r w:rsidRPr="002E78D3">
        <w:rPr>
          <w:rFonts w:ascii="Times New Roman" w:eastAsia="方正仿宋_GBK" w:hAnsi="Times New Roman" w:cs="Times New Roman"/>
          <w:sz w:val="28"/>
          <w:szCs w:val="28"/>
        </w:rPr>
        <w:t>、</w:t>
      </w:r>
      <w:r w:rsidRPr="002E78D3">
        <w:rPr>
          <w:rFonts w:ascii="Times New Roman" w:eastAsia="方正仿宋_GBK" w:hAnsi="Times New Roman" w:cs="Times New Roman"/>
          <w:kern w:val="0"/>
          <w:sz w:val="28"/>
          <w:szCs w:val="28"/>
        </w:rPr>
        <w:t>中国建筑工程鲁班奖、国家优质工程奖、詹天佑奖：仅指名</w:t>
      </w:r>
      <w:proofErr w:type="gramStart"/>
      <w:r w:rsidRPr="002E78D3">
        <w:rPr>
          <w:rFonts w:ascii="Times New Roman" w:eastAsia="方正仿宋_GBK" w:hAnsi="Times New Roman" w:cs="Times New Roman"/>
          <w:kern w:val="0"/>
          <w:sz w:val="28"/>
          <w:szCs w:val="28"/>
        </w:rPr>
        <w:t>称完全</w:t>
      </w:r>
      <w:proofErr w:type="gramEnd"/>
      <w:r w:rsidRPr="002E78D3">
        <w:rPr>
          <w:rFonts w:ascii="Times New Roman" w:eastAsia="方正仿宋_GBK" w:hAnsi="Times New Roman" w:cs="Times New Roman"/>
          <w:kern w:val="0"/>
          <w:sz w:val="28"/>
          <w:szCs w:val="28"/>
        </w:rPr>
        <w:t>符合的奖项，不包括任何其他国家级奖项类型。</w:t>
      </w:r>
    </w:p>
    <w:p w:rsidR="002E78D3" w:rsidRPr="002E78D3" w:rsidRDefault="002E78D3" w:rsidP="002E78D3">
      <w:pPr>
        <w:widowControl/>
        <w:spacing w:line="600" w:lineRule="exact"/>
        <w:ind w:leftChars="265" w:left="556"/>
        <w:jc w:val="left"/>
        <w:rPr>
          <w:rFonts w:ascii="Times New Roman" w:eastAsia="方正仿宋_GBK" w:hAnsi="Times New Roman" w:cs="Times New Roman"/>
          <w:kern w:val="0"/>
          <w:sz w:val="28"/>
          <w:szCs w:val="28"/>
        </w:rPr>
      </w:pPr>
      <w:r w:rsidRPr="002E78D3">
        <w:rPr>
          <w:rFonts w:ascii="Times New Roman" w:eastAsia="方正仿宋_GBK" w:hAnsi="Times New Roman" w:cs="Times New Roman"/>
          <w:kern w:val="0"/>
          <w:sz w:val="28"/>
          <w:szCs w:val="28"/>
        </w:rPr>
        <w:t>32</w:t>
      </w:r>
      <w:r w:rsidRPr="002E78D3">
        <w:rPr>
          <w:rFonts w:ascii="Times New Roman" w:eastAsia="方正仿宋_GBK" w:hAnsi="Times New Roman" w:cs="Times New Roman"/>
          <w:kern w:val="0"/>
          <w:sz w:val="28"/>
          <w:szCs w:val="28"/>
        </w:rPr>
        <w:t>、全国建筑业新技术应用示范工程（金、银奖）：指</w:t>
      </w:r>
      <w:proofErr w:type="gramStart"/>
      <w:r w:rsidRPr="002E78D3">
        <w:rPr>
          <w:rFonts w:ascii="Times New Roman" w:eastAsia="方正仿宋_GBK" w:hAnsi="Times New Roman" w:cs="Times New Roman"/>
          <w:kern w:val="0"/>
          <w:sz w:val="28"/>
          <w:szCs w:val="28"/>
        </w:rPr>
        <w:t>国家住</w:t>
      </w:r>
      <w:proofErr w:type="gramEnd"/>
      <w:r w:rsidRPr="002E78D3">
        <w:rPr>
          <w:rFonts w:ascii="Times New Roman" w:eastAsia="方正仿宋_GBK" w:hAnsi="Times New Roman" w:cs="Times New Roman"/>
          <w:kern w:val="0"/>
          <w:sz w:val="28"/>
          <w:szCs w:val="28"/>
        </w:rPr>
        <w:t>建部授予的奖项。</w:t>
      </w:r>
    </w:p>
    <w:p w:rsidR="002E78D3" w:rsidRPr="002E78D3" w:rsidRDefault="002E78D3" w:rsidP="002E78D3">
      <w:pPr>
        <w:widowControl/>
        <w:spacing w:line="600" w:lineRule="exact"/>
        <w:ind w:leftChars="265" w:left="556"/>
        <w:jc w:val="left"/>
        <w:rPr>
          <w:rFonts w:ascii="Times New Roman" w:eastAsia="方正仿宋_GBK" w:hAnsi="Times New Roman" w:cs="Times New Roman"/>
          <w:kern w:val="0"/>
          <w:sz w:val="28"/>
          <w:szCs w:val="28"/>
        </w:rPr>
      </w:pPr>
      <w:r w:rsidRPr="002E78D3">
        <w:rPr>
          <w:rFonts w:ascii="Times New Roman" w:eastAsia="方正仿宋_GBK" w:hAnsi="Times New Roman" w:cs="Times New Roman"/>
          <w:kern w:val="0"/>
          <w:sz w:val="28"/>
          <w:szCs w:val="28"/>
        </w:rPr>
        <w:t>33</w:t>
      </w:r>
      <w:r w:rsidRPr="002E78D3">
        <w:rPr>
          <w:rFonts w:ascii="Times New Roman" w:eastAsia="方正仿宋_GBK" w:hAnsi="Times New Roman" w:cs="Times New Roman"/>
          <w:kern w:val="0"/>
          <w:sz w:val="28"/>
          <w:szCs w:val="28"/>
        </w:rPr>
        <w:t>、</w:t>
      </w:r>
      <w:r w:rsidRPr="002E78D3">
        <w:rPr>
          <w:rFonts w:ascii="Times New Roman" w:eastAsia="方正仿宋_GBK" w:hAnsi="Times New Roman" w:cs="Times New Roman"/>
          <w:bCs/>
          <w:kern w:val="0"/>
          <w:sz w:val="28"/>
          <w:szCs w:val="28"/>
        </w:rPr>
        <w:t>全国建设科技示范工程：</w:t>
      </w:r>
      <w:r w:rsidRPr="002E78D3">
        <w:rPr>
          <w:rFonts w:ascii="Times New Roman" w:eastAsia="方正仿宋_GBK" w:hAnsi="Times New Roman" w:cs="Times New Roman"/>
          <w:kern w:val="0"/>
          <w:sz w:val="28"/>
          <w:szCs w:val="28"/>
        </w:rPr>
        <w:t>指</w:t>
      </w:r>
      <w:proofErr w:type="gramStart"/>
      <w:r w:rsidRPr="002E78D3">
        <w:rPr>
          <w:rFonts w:ascii="Times New Roman" w:eastAsia="方正仿宋_GBK" w:hAnsi="Times New Roman" w:cs="Times New Roman"/>
          <w:kern w:val="0"/>
          <w:sz w:val="28"/>
          <w:szCs w:val="28"/>
        </w:rPr>
        <w:t>国家住</w:t>
      </w:r>
      <w:proofErr w:type="gramEnd"/>
      <w:r w:rsidRPr="002E78D3">
        <w:rPr>
          <w:rFonts w:ascii="Times New Roman" w:eastAsia="方正仿宋_GBK" w:hAnsi="Times New Roman" w:cs="Times New Roman"/>
          <w:kern w:val="0"/>
          <w:sz w:val="28"/>
          <w:szCs w:val="28"/>
        </w:rPr>
        <w:t>建部授予的奖项。</w:t>
      </w:r>
    </w:p>
    <w:p w:rsidR="002E78D3" w:rsidRPr="002E78D3" w:rsidRDefault="002E78D3" w:rsidP="002E78D3">
      <w:pPr>
        <w:widowControl/>
        <w:spacing w:line="600" w:lineRule="exact"/>
        <w:ind w:firstLineChars="196" w:firstLine="549"/>
        <w:jc w:val="left"/>
        <w:rPr>
          <w:rFonts w:ascii="Times New Roman" w:eastAsia="方正仿宋_GBK" w:hAnsi="Times New Roman" w:cs="Times New Roman"/>
          <w:kern w:val="0"/>
          <w:sz w:val="28"/>
          <w:szCs w:val="28"/>
        </w:rPr>
      </w:pPr>
      <w:r w:rsidRPr="002E78D3">
        <w:rPr>
          <w:rFonts w:ascii="Times New Roman" w:eastAsia="方正仿宋_GBK" w:hAnsi="Times New Roman" w:cs="Times New Roman"/>
          <w:kern w:val="0"/>
          <w:sz w:val="28"/>
          <w:szCs w:val="28"/>
        </w:rPr>
        <w:lastRenderedPageBreak/>
        <w:t>34</w:t>
      </w:r>
      <w:r w:rsidRPr="002E78D3">
        <w:rPr>
          <w:rFonts w:ascii="Times New Roman" w:eastAsia="方正仿宋_GBK" w:hAnsi="Times New Roman" w:cs="Times New Roman"/>
          <w:kern w:val="0"/>
          <w:sz w:val="28"/>
          <w:szCs w:val="28"/>
        </w:rPr>
        <w:t>、</w:t>
      </w:r>
      <w:r w:rsidRPr="002E78D3">
        <w:rPr>
          <w:rFonts w:ascii="Times New Roman" w:eastAsia="方正仿宋_GBK" w:hAnsi="Times New Roman" w:cs="Times New Roman"/>
          <w:kern w:val="0"/>
          <w:sz w:val="28"/>
          <w:szCs w:val="28"/>
        </w:rPr>
        <w:t>“</w:t>
      </w:r>
      <w:r w:rsidRPr="002E78D3">
        <w:rPr>
          <w:rFonts w:ascii="Times New Roman" w:eastAsia="方正仿宋_GBK" w:hAnsi="Times New Roman" w:cs="Times New Roman"/>
          <w:kern w:val="0"/>
          <w:sz w:val="28"/>
          <w:szCs w:val="28"/>
        </w:rPr>
        <w:t>扬子杯</w:t>
      </w:r>
      <w:r w:rsidRPr="002E78D3">
        <w:rPr>
          <w:rFonts w:ascii="Times New Roman" w:eastAsia="方正仿宋_GBK" w:hAnsi="Times New Roman" w:cs="Times New Roman"/>
          <w:kern w:val="0"/>
          <w:sz w:val="28"/>
          <w:szCs w:val="28"/>
        </w:rPr>
        <w:t>”</w:t>
      </w:r>
      <w:r w:rsidRPr="002E78D3">
        <w:rPr>
          <w:rFonts w:ascii="Times New Roman" w:eastAsia="方正仿宋_GBK" w:hAnsi="Times New Roman" w:cs="Times New Roman"/>
          <w:kern w:val="0"/>
          <w:sz w:val="28"/>
          <w:szCs w:val="28"/>
        </w:rPr>
        <w:t>或其他省同等级奖项：仅指江苏省</w:t>
      </w:r>
      <w:r w:rsidRPr="002E78D3">
        <w:rPr>
          <w:rFonts w:ascii="Times New Roman" w:eastAsia="方正仿宋_GBK" w:hAnsi="Times New Roman" w:cs="Times New Roman"/>
          <w:kern w:val="0"/>
          <w:sz w:val="28"/>
          <w:szCs w:val="28"/>
        </w:rPr>
        <w:t>“</w:t>
      </w:r>
      <w:r w:rsidRPr="002E78D3">
        <w:rPr>
          <w:rFonts w:ascii="Times New Roman" w:eastAsia="方正仿宋_GBK" w:hAnsi="Times New Roman" w:cs="Times New Roman"/>
          <w:kern w:val="0"/>
          <w:sz w:val="28"/>
          <w:szCs w:val="28"/>
        </w:rPr>
        <w:t>扬子杯</w:t>
      </w:r>
      <w:r w:rsidRPr="002E78D3">
        <w:rPr>
          <w:rFonts w:ascii="Times New Roman" w:eastAsia="方正仿宋_GBK" w:hAnsi="Times New Roman" w:cs="Times New Roman"/>
          <w:kern w:val="0"/>
          <w:sz w:val="28"/>
          <w:szCs w:val="28"/>
        </w:rPr>
        <w:t>”</w:t>
      </w:r>
      <w:r w:rsidRPr="002E78D3">
        <w:rPr>
          <w:rFonts w:ascii="Times New Roman" w:eastAsia="方正仿宋_GBK" w:hAnsi="Times New Roman" w:cs="Times New Roman"/>
          <w:kern w:val="0"/>
          <w:sz w:val="28"/>
          <w:szCs w:val="28"/>
        </w:rPr>
        <w:t>优质工程奖、其他各省等同级别质量奖，不包括其他类型的省级奖项。同一工程获奖项目不可累计。</w:t>
      </w:r>
    </w:p>
    <w:p w:rsidR="002E78D3" w:rsidRPr="002E78D3" w:rsidRDefault="002E78D3" w:rsidP="002E78D3">
      <w:pPr>
        <w:spacing w:line="600" w:lineRule="exact"/>
        <w:ind w:firstLineChars="200" w:firstLine="560"/>
        <w:rPr>
          <w:rFonts w:ascii="Times New Roman" w:eastAsia="方正仿宋_GBK" w:hAnsi="Times New Roman" w:cs="Times New Roman"/>
          <w:sz w:val="28"/>
          <w:szCs w:val="28"/>
        </w:rPr>
      </w:pPr>
      <w:r w:rsidRPr="002E78D3">
        <w:rPr>
          <w:rFonts w:ascii="Times New Roman" w:eastAsia="方正仿宋_GBK" w:hAnsi="Times New Roman" w:cs="Times New Roman"/>
          <w:sz w:val="28"/>
          <w:szCs w:val="28"/>
        </w:rPr>
        <w:t>35</w:t>
      </w:r>
      <w:r w:rsidRPr="002E78D3">
        <w:rPr>
          <w:rFonts w:ascii="Times New Roman" w:eastAsia="方正仿宋_GBK" w:hAnsi="Times New Roman" w:cs="Times New Roman"/>
          <w:sz w:val="28"/>
          <w:szCs w:val="28"/>
        </w:rPr>
        <w:t>、</w:t>
      </w:r>
      <w:r w:rsidRPr="002E78D3">
        <w:rPr>
          <w:rFonts w:ascii="Times New Roman" w:eastAsia="方正仿宋_GBK" w:hAnsi="Times New Roman" w:cs="Times New Roman"/>
          <w:sz w:val="28"/>
          <w:szCs w:val="28"/>
        </w:rPr>
        <w:t>“</w:t>
      </w:r>
      <w:r w:rsidRPr="002E78D3">
        <w:rPr>
          <w:rFonts w:ascii="Times New Roman" w:eastAsia="方正仿宋_GBK" w:hAnsi="Times New Roman" w:cs="Times New Roman"/>
          <w:sz w:val="28"/>
          <w:szCs w:val="28"/>
        </w:rPr>
        <w:t>省级专项优质工程</w:t>
      </w:r>
      <w:r w:rsidRPr="002E78D3">
        <w:rPr>
          <w:rFonts w:ascii="Times New Roman" w:eastAsia="方正仿宋_GBK" w:hAnsi="Times New Roman" w:cs="Times New Roman"/>
          <w:sz w:val="28"/>
          <w:szCs w:val="28"/>
        </w:rPr>
        <w:t>”</w:t>
      </w:r>
      <w:r w:rsidRPr="002E78D3">
        <w:rPr>
          <w:rFonts w:ascii="Times New Roman" w:eastAsia="方正仿宋_GBK" w:hAnsi="Times New Roman" w:cs="Times New Roman"/>
          <w:sz w:val="28"/>
          <w:szCs w:val="28"/>
        </w:rPr>
        <w:t>指江苏省其它专项优质工程奖，如钢结构、装饰、安装等方面的优质工程奖。</w:t>
      </w:r>
    </w:p>
    <w:p w:rsidR="002E78D3" w:rsidRPr="002E78D3" w:rsidRDefault="002E78D3" w:rsidP="002E78D3">
      <w:pPr>
        <w:spacing w:line="600" w:lineRule="exact"/>
        <w:rPr>
          <w:rFonts w:ascii="Times New Roman" w:eastAsia="方正仿宋_GBK" w:hAnsi="Times New Roman" w:cs="Times New Roman"/>
          <w:sz w:val="28"/>
          <w:szCs w:val="28"/>
        </w:rPr>
      </w:pPr>
    </w:p>
    <w:p w:rsidR="002E78D3" w:rsidRPr="002E78D3" w:rsidRDefault="002E78D3" w:rsidP="002E78D3">
      <w:pPr>
        <w:spacing w:line="600" w:lineRule="exact"/>
        <w:rPr>
          <w:rFonts w:ascii="Times New Roman" w:eastAsia="方正仿宋_GBK" w:hAnsi="Times New Roman" w:cs="Times New Roman"/>
          <w:sz w:val="28"/>
          <w:szCs w:val="28"/>
        </w:rPr>
      </w:pPr>
    </w:p>
    <w:p w:rsidR="002E78D3" w:rsidRPr="002E78D3" w:rsidRDefault="002E78D3" w:rsidP="002E78D3">
      <w:pPr>
        <w:spacing w:line="600" w:lineRule="exact"/>
        <w:rPr>
          <w:rFonts w:ascii="Times New Roman" w:eastAsia="方正仿宋_GBK" w:hAnsi="Times New Roman" w:cs="Times New Roman"/>
          <w:sz w:val="28"/>
          <w:szCs w:val="28"/>
        </w:rPr>
      </w:pPr>
    </w:p>
    <w:p w:rsidR="002E78D3" w:rsidRPr="002E78D3" w:rsidRDefault="002E78D3" w:rsidP="002E78D3">
      <w:pPr>
        <w:spacing w:line="600" w:lineRule="exact"/>
        <w:rPr>
          <w:rFonts w:ascii="Times New Roman" w:eastAsia="方正仿宋_GBK" w:hAnsi="Times New Roman" w:cs="Times New Roman"/>
          <w:sz w:val="28"/>
          <w:szCs w:val="28"/>
        </w:rPr>
      </w:pPr>
    </w:p>
    <w:p w:rsidR="002E78D3" w:rsidRPr="002E78D3" w:rsidRDefault="002E78D3" w:rsidP="002E78D3">
      <w:pPr>
        <w:spacing w:line="600" w:lineRule="exact"/>
        <w:rPr>
          <w:rFonts w:ascii="Times New Roman" w:eastAsia="方正仿宋_GBK" w:hAnsi="Times New Roman" w:cs="Times New Roman"/>
          <w:sz w:val="28"/>
          <w:szCs w:val="28"/>
        </w:rPr>
      </w:pPr>
    </w:p>
    <w:p w:rsidR="002E78D3" w:rsidRPr="002E78D3" w:rsidRDefault="002E78D3" w:rsidP="002E78D3">
      <w:pPr>
        <w:spacing w:line="600" w:lineRule="exact"/>
        <w:rPr>
          <w:rFonts w:ascii="Times New Roman" w:eastAsia="方正仿宋_GBK" w:hAnsi="Times New Roman" w:cs="Times New Roman"/>
          <w:sz w:val="28"/>
          <w:szCs w:val="28"/>
        </w:rPr>
      </w:pPr>
    </w:p>
    <w:p w:rsidR="002E78D3" w:rsidRPr="002E78D3" w:rsidRDefault="002E78D3" w:rsidP="002E78D3">
      <w:pPr>
        <w:spacing w:line="600" w:lineRule="exact"/>
        <w:rPr>
          <w:rFonts w:ascii="Times New Roman" w:eastAsia="方正仿宋_GBK" w:hAnsi="Times New Roman" w:cs="Times New Roman"/>
          <w:sz w:val="28"/>
          <w:szCs w:val="28"/>
        </w:rPr>
      </w:pPr>
    </w:p>
    <w:p w:rsidR="002E78D3" w:rsidRPr="002E78D3" w:rsidRDefault="002E78D3" w:rsidP="002E78D3">
      <w:pPr>
        <w:spacing w:line="600" w:lineRule="exact"/>
        <w:rPr>
          <w:rFonts w:ascii="Times New Roman" w:eastAsia="方正仿宋_GBK" w:hAnsi="Times New Roman" w:cs="Times New Roman"/>
          <w:sz w:val="28"/>
          <w:szCs w:val="28"/>
        </w:rPr>
      </w:pPr>
    </w:p>
    <w:p w:rsidR="002E78D3" w:rsidRPr="002E78D3" w:rsidRDefault="002E78D3" w:rsidP="002E78D3">
      <w:pPr>
        <w:spacing w:line="600" w:lineRule="exact"/>
        <w:rPr>
          <w:rFonts w:ascii="Times New Roman" w:eastAsia="方正仿宋_GBK" w:hAnsi="Times New Roman" w:cs="Times New Roman"/>
          <w:sz w:val="28"/>
          <w:szCs w:val="28"/>
        </w:rPr>
      </w:pPr>
    </w:p>
    <w:p w:rsidR="002E78D3" w:rsidRPr="002E78D3" w:rsidRDefault="002E78D3" w:rsidP="002E78D3">
      <w:pPr>
        <w:spacing w:line="600" w:lineRule="exact"/>
        <w:rPr>
          <w:rFonts w:ascii="Times New Roman" w:eastAsia="方正仿宋_GBK" w:hAnsi="Times New Roman" w:cs="Times New Roman"/>
          <w:sz w:val="28"/>
          <w:szCs w:val="28"/>
        </w:rPr>
      </w:pPr>
    </w:p>
    <w:p w:rsidR="002E78D3" w:rsidRPr="002E78D3" w:rsidRDefault="002E78D3" w:rsidP="002E78D3">
      <w:pPr>
        <w:spacing w:line="600" w:lineRule="exact"/>
        <w:rPr>
          <w:rFonts w:ascii="Times New Roman" w:eastAsia="方正仿宋_GBK" w:hAnsi="Times New Roman" w:cs="Times New Roman"/>
          <w:sz w:val="28"/>
          <w:szCs w:val="28"/>
        </w:rPr>
      </w:pPr>
    </w:p>
    <w:p w:rsidR="002E78D3" w:rsidRPr="002E78D3" w:rsidRDefault="002E78D3" w:rsidP="002E78D3">
      <w:pPr>
        <w:spacing w:line="600" w:lineRule="exact"/>
        <w:rPr>
          <w:rFonts w:ascii="Times New Roman" w:eastAsia="方正仿宋_GBK" w:hAnsi="Times New Roman" w:cs="Times New Roman"/>
          <w:sz w:val="28"/>
          <w:szCs w:val="28"/>
        </w:rPr>
      </w:pPr>
    </w:p>
    <w:p w:rsidR="002E78D3" w:rsidRPr="002E78D3" w:rsidRDefault="002E78D3" w:rsidP="002E78D3">
      <w:pPr>
        <w:spacing w:line="600" w:lineRule="exact"/>
        <w:rPr>
          <w:rFonts w:ascii="Times New Roman" w:eastAsia="方正仿宋_GBK" w:hAnsi="Times New Roman" w:cs="Times New Roman"/>
          <w:sz w:val="28"/>
          <w:szCs w:val="28"/>
        </w:rPr>
      </w:pPr>
    </w:p>
    <w:p w:rsidR="002E78D3" w:rsidRPr="002E78D3" w:rsidRDefault="002E78D3" w:rsidP="002E78D3">
      <w:pPr>
        <w:spacing w:line="600" w:lineRule="exact"/>
        <w:rPr>
          <w:rFonts w:ascii="Times New Roman" w:eastAsia="方正仿宋_GBK" w:hAnsi="Times New Roman" w:cs="Times New Roman"/>
          <w:sz w:val="28"/>
          <w:szCs w:val="28"/>
        </w:rPr>
      </w:pPr>
      <w:r w:rsidRPr="002E78D3">
        <w:rPr>
          <w:rFonts w:ascii="Times New Roman" w:eastAsia="方正仿宋_GBK" w:hAnsi="Times New Roman" w:cs="Times New Roman"/>
          <w:sz w:val="28"/>
          <w:szCs w:val="28"/>
        </w:rPr>
        <w:t>附件三：</w:t>
      </w:r>
    </w:p>
    <w:p w:rsidR="002E78D3" w:rsidRPr="002E78D3" w:rsidRDefault="002E78D3" w:rsidP="002E78D3">
      <w:pPr>
        <w:spacing w:line="600" w:lineRule="exact"/>
        <w:jc w:val="center"/>
        <w:rPr>
          <w:rFonts w:ascii="方正小标宋_GBK" w:eastAsia="方正小标宋_GBK" w:hAnsi="Times New Roman" w:cs="Times New Roman"/>
          <w:bCs/>
          <w:sz w:val="32"/>
          <w:szCs w:val="32"/>
        </w:rPr>
      </w:pPr>
      <w:r w:rsidRPr="002E78D3">
        <w:rPr>
          <w:rFonts w:ascii="方正小标宋_GBK" w:eastAsia="方正小标宋_GBK" w:hAnsi="Times New Roman" w:cs="Times New Roman" w:hint="eastAsia"/>
          <w:bCs/>
          <w:sz w:val="32"/>
          <w:szCs w:val="32"/>
        </w:rPr>
        <w:t>江苏省建筑业企业技术中心评价指标体系</w:t>
      </w:r>
    </w:p>
    <w:p w:rsidR="002E78D3" w:rsidRPr="002E78D3" w:rsidRDefault="002E78D3" w:rsidP="002E78D3">
      <w:pPr>
        <w:adjustRightInd w:val="0"/>
        <w:snapToGrid w:val="0"/>
        <w:jc w:val="center"/>
        <w:rPr>
          <w:rFonts w:ascii="方正小标宋_GBK" w:eastAsia="方正小标宋_GBK" w:hAnsi="Times New Roman" w:cs="Times New Roman"/>
          <w:bCs/>
          <w:sz w:val="32"/>
          <w:szCs w:val="32"/>
        </w:rPr>
      </w:pPr>
    </w:p>
    <w:tbl>
      <w:tblPr>
        <w:tblW w:w="9378"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top w:w="57" w:type="dxa"/>
          <w:left w:w="57" w:type="dxa"/>
          <w:right w:w="57" w:type="dxa"/>
        </w:tblCellMar>
        <w:tblLook w:val="00A0" w:firstRow="1" w:lastRow="0" w:firstColumn="1" w:lastColumn="0" w:noHBand="0" w:noVBand="0"/>
      </w:tblPr>
      <w:tblGrid>
        <w:gridCol w:w="554"/>
        <w:gridCol w:w="1035"/>
        <w:gridCol w:w="764"/>
        <w:gridCol w:w="4966"/>
        <w:gridCol w:w="713"/>
        <w:gridCol w:w="624"/>
        <w:gridCol w:w="722"/>
      </w:tblGrid>
      <w:tr w:rsidR="002E78D3" w:rsidRPr="002E78D3" w:rsidTr="001B1256">
        <w:trPr>
          <w:jc w:val="center"/>
        </w:trPr>
        <w:tc>
          <w:tcPr>
            <w:tcW w:w="554" w:type="dxa"/>
            <w:tcBorders>
              <w:right w:val="single" w:sz="4" w:space="0" w:color="auto"/>
            </w:tcBorders>
            <w:vAlign w:val="center"/>
          </w:tcPr>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一级</w:t>
            </w:r>
          </w:p>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指标</w:t>
            </w:r>
          </w:p>
        </w:tc>
        <w:tc>
          <w:tcPr>
            <w:tcW w:w="1035" w:type="dxa"/>
            <w:tcBorders>
              <w:left w:val="single" w:sz="4" w:space="0" w:color="auto"/>
              <w:right w:val="single" w:sz="4" w:space="0" w:color="auto"/>
            </w:tcBorders>
            <w:vAlign w:val="center"/>
          </w:tcPr>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二级</w:t>
            </w:r>
          </w:p>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指标</w:t>
            </w:r>
          </w:p>
        </w:tc>
        <w:tc>
          <w:tcPr>
            <w:tcW w:w="764" w:type="dxa"/>
            <w:tcBorders>
              <w:left w:val="single" w:sz="4" w:space="0" w:color="auto"/>
              <w:right w:val="single" w:sz="4" w:space="0" w:color="auto"/>
            </w:tcBorders>
            <w:vAlign w:val="center"/>
          </w:tcPr>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二级指标分值</w:t>
            </w:r>
          </w:p>
        </w:tc>
        <w:tc>
          <w:tcPr>
            <w:tcW w:w="4966" w:type="dxa"/>
            <w:tcBorders>
              <w:left w:val="single" w:sz="4" w:space="0" w:color="auto"/>
              <w:right w:val="single" w:sz="4" w:space="0" w:color="auto"/>
            </w:tcBorders>
            <w:vAlign w:val="center"/>
          </w:tcPr>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三级指标</w:t>
            </w:r>
          </w:p>
        </w:tc>
        <w:tc>
          <w:tcPr>
            <w:tcW w:w="713" w:type="dxa"/>
            <w:tcBorders>
              <w:left w:val="single" w:sz="4" w:space="0" w:color="auto"/>
              <w:right w:val="single" w:sz="4" w:space="0" w:color="auto"/>
            </w:tcBorders>
            <w:vAlign w:val="center"/>
          </w:tcPr>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三级指标分值</w:t>
            </w:r>
          </w:p>
        </w:tc>
        <w:tc>
          <w:tcPr>
            <w:tcW w:w="624" w:type="dxa"/>
            <w:tcBorders>
              <w:left w:val="single" w:sz="4" w:space="0" w:color="auto"/>
              <w:right w:val="single" w:sz="4" w:space="0" w:color="auto"/>
            </w:tcBorders>
            <w:vAlign w:val="center"/>
          </w:tcPr>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单位</w:t>
            </w:r>
          </w:p>
        </w:tc>
        <w:tc>
          <w:tcPr>
            <w:tcW w:w="722" w:type="dxa"/>
            <w:tcBorders>
              <w:left w:val="single" w:sz="4" w:space="0" w:color="auto"/>
              <w:right w:val="single" w:sz="4" w:space="0" w:color="auto"/>
            </w:tcBorders>
            <w:vAlign w:val="center"/>
          </w:tcPr>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基本</w:t>
            </w:r>
            <w:proofErr w:type="gramStart"/>
            <w:r w:rsidRPr="002E78D3">
              <w:rPr>
                <w:rFonts w:ascii="Times New Roman" w:eastAsia="仿宋_GB2312" w:hAnsi="Times New Roman" w:cs="Times New Roman"/>
                <w:sz w:val="18"/>
                <w:szCs w:val="18"/>
              </w:rPr>
              <w:t>分要求</w:t>
            </w:r>
            <w:proofErr w:type="gramEnd"/>
          </w:p>
        </w:tc>
      </w:tr>
      <w:tr w:rsidR="002E78D3" w:rsidRPr="002E78D3" w:rsidTr="001B1256">
        <w:trPr>
          <w:cantSplit/>
          <w:trHeight w:val="458"/>
          <w:jc w:val="center"/>
        </w:trPr>
        <w:tc>
          <w:tcPr>
            <w:tcW w:w="554" w:type="dxa"/>
            <w:vMerge w:val="restart"/>
            <w:tcBorders>
              <w:right w:val="single" w:sz="4" w:space="0" w:color="auto"/>
            </w:tcBorders>
            <w:vAlign w:val="center"/>
          </w:tcPr>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lastRenderedPageBreak/>
              <w:t>体</w:t>
            </w:r>
          </w:p>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制</w:t>
            </w:r>
          </w:p>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与</w:t>
            </w:r>
          </w:p>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机</w:t>
            </w:r>
          </w:p>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制</w:t>
            </w:r>
          </w:p>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34</w:t>
            </w:r>
          </w:p>
        </w:tc>
        <w:tc>
          <w:tcPr>
            <w:tcW w:w="1035" w:type="dxa"/>
            <w:tcBorders>
              <w:left w:val="single" w:sz="4" w:space="0" w:color="auto"/>
              <w:right w:val="single" w:sz="4" w:space="0" w:color="auto"/>
            </w:tcBorders>
            <w:vAlign w:val="center"/>
          </w:tcPr>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科技投入</w:t>
            </w:r>
          </w:p>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机制</w:t>
            </w:r>
          </w:p>
        </w:tc>
        <w:tc>
          <w:tcPr>
            <w:tcW w:w="764" w:type="dxa"/>
            <w:tcBorders>
              <w:left w:val="single" w:sz="4" w:space="0" w:color="auto"/>
              <w:right w:val="single" w:sz="4" w:space="0" w:color="auto"/>
            </w:tcBorders>
            <w:vAlign w:val="center"/>
          </w:tcPr>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8</w:t>
            </w:r>
          </w:p>
        </w:tc>
        <w:tc>
          <w:tcPr>
            <w:tcW w:w="4966" w:type="dxa"/>
            <w:tcBorders>
              <w:left w:val="single" w:sz="4" w:space="0" w:color="auto"/>
              <w:right w:val="single" w:sz="4" w:space="0" w:color="auto"/>
            </w:tcBorders>
            <w:vAlign w:val="center"/>
          </w:tcPr>
          <w:p w:rsidR="002E78D3" w:rsidRPr="002E78D3" w:rsidRDefault="002E78D3" w:rsidP="002E78D3">
            <w:pPr>
              <w:snapToGrid w:val="0"/>
              <w:spacing w:line="400" w:lineRule="exact"/>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(1)</w:t>
            </w:r>
            <w:r w:rsidRPr="002E78D3">
              <w:rPr>
                <w:rFonts w:ascii="Times New Roman" w:eastAsia="仿宋_GB2312" w:hAnsi="Times New Roman" w:cs="Times New Roman"/>
                <w:sz w:val="18"/>
                <w:szCs w:val="18"/>
              </w:rPr>
              <w:t>企业科技活动经费投入预算制度及落实情况</w:t>
            </w:r>
          </w:p>
          <w:p w:rsidR="002E78D3" w:rsidRPr="002E78D3" w:rsidRDefault="002E78D3" w:rsidP="002E78D3">
            <w:pPr>
              <w:snapToGrid w:val="0"/>
              <w:spacing w:line="400" w:lineRule="exact"/>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(2)</w:t>
            </w:r>
            <w:r w:rsidRPr="002E78D3">
              <w:rPr>
                <w:rFonts w:ascii="Times New Roman" w:eastAsia="仿宋_GB2312" w:hAnsi="Times New Roman" w:cs="Times New Roman"/>
                <w:sz w:val="18"/>
                <w:szCs w:val="18"/>
              </w:rPr>
              <w:t>企业科技活动经费支出额占工程结算收入的比例</w:t>
            </w:r>
            <w:r w:rsidRPr="002E78D3">
              <w:rPr>
                <w:rFonts w:ascii="Times New Roman" w:eastAsia="仿宋_GB2312" w:hAnsi="Times New Roman" w:cs="Times New Roman"/>
                <w:sz w:val="18"/>
                <w:szCs w:val="18"/>
              </w:rPr>
              <w:t>(%)</w:t>
            </w:r>
          </w:p>
        </w:tc>
        <w:tc>
          <w:tcPr>
            <w:tcW w:w="713" w:type="dxa"/>
            <w:tcBorders>
              <w:left w:val="single" w:sz="4" w:space="0" w:color="auto"/>
              <w:right w:val="single" w:sz="4" w:space="0" w:color="auto"/>
            </w:tcBorders>
            <w:vAlign w:val="center"/>
          </w:tcPr>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3</w:t>
            </w:r>
          </w:p>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5</w:t>
            </w:r>
          </w:p>
        </w:tc>
        <w:tc>
          <w:tcPr>
            <w:tcW w:w="624" w:type="dxa"/>
            <w:tcBorders>
              <w:left w:val="single" w:sz="4" w:space="0" w:color="auto"/>
              <w:right w:val="single" w:sz="4" w:space="0" w:color="auto"/>
            </w:tcBorders>
            <w:vAlign w:val="center"/>
          </w:tcPr>
          <w:p w:rsidR="002E78D3" w:rsidRPr="002E78D3" w:rsidRDefault="002E78D3" w:rsidP="002E78D3">
            <w:pPr>
              <w:snapToGrid w:val="0"/>
              <w:spacing w:line="400" w:lineRule="exact"/>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 xml:space="preserve">  </w:t>
            </w:r>
          </w:p>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w:t>
            </w:r>
          </w:p>
        </w:tc>
        <w:tc>
          <w:tcPr>
            <w:tcW w:w="722" w:type="dxa"/>
            <w:tcBorders>
              <w:left w:val="single" w:sz="4" w:space="0" w:color="auto"/>
              <w:right w:val="single" w:sz="4" w:space="0" w:color="auto"/>
            </w:tcBorders>
            <w:vAlign w:val="center"/>
          </w:tcPr>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良好</w:t>
            </w:r>
          </w:p>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≥0.3</w:t>
            </w:r>
          </w:p>
        </w:tc>
      </w:tr>
      <w:tr w:rsidR="002E78D3" w:rsidRPr="002E78D3" w:rsidTr="001B1256">
        <w:trPr>
          <w:cantSplit/>
          <w:trHeight w:val="802"/>
          <w:jc w:val="center"/>
        </w:trPr>
        <w:tc>
          <w:tcPr>
            <w:tcW w:w="554" w:type="dxa"/>
            <w:vMerge/>
            <w:tcBorders>
              <w:right w:val="single" w:sz="4" w:space="0" w:color="auto"/>
            </w:tcBorders>
            <w:vAlign w:val="center"/>
          </w:tcPr>
          <w:p w:rsidR="002E78D3" w:rsidRPr="002E78D3" w:rsidRDefault="002E78D3" w:rsidP="002E78D3">
            <w:pPr>
              <w:snapToGrid w:val="0"/>
              <w:spacing w:line="400" w:lineRule="exact"/>
              <w:jc w:val="center"/>
              <w:rPr>
                <w:rFonts w:ascii="Times New Roman" w:eastAsia="仿宋_GB2312" w:hAnsi="Times New Roman" w:cs="Times New Roman"/>
                <w:sz w:val="18"/>
                <w:szCs w:val="18"/>
              </w:rPr>
            </w:pPr>
          </w:p>
        </w:tc>
        <w:tc>
          <w:tcPr>
            <w:tcW w:w="1035" w:type="dxa"/>
            <w:tcBorders>
              <w:left w:val="single" w:sz="4" w:space="0" w:color="auto"/>
              <w:right w:val="single" w:sz="4" w:space="0" w:color="auto"/>
            </w:tcBorders>
            <w:vAlign w:val="center"/>
          </w:tcPr>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技术创新</w:t>
            </w:r>
          </w:p>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体系</w:t>
            </w:r>
          </w:p>
        </w:tc>
        <w:tc>
          <w:tcPr>
            <w:tcW w:w="764" w:type="dxa"/>
            <w:tcBorders>
              <w:left w:val="single" w:sz="4" w:space="0" w:color="auto"/>
              <w:right w:val="single" w:sz="4" w:space="0" w:color="auto"/>
            </w:tcBorders>
            <w:vAlign w:val="center"/>
          </w:tcPr>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9</w:t>
            </w:r>
          </w:p>
        </w:tc>
        <w:tc>
          <w:tcPr>
            <w:tcW w:w="4966" w:type="dxa"/>
            <w:tcBorders>
              <w:left w:val="single" w:sz="4" w:space="0" w:color="auto"/>
              <w:right w:val="single" w:sz="4" w:space="0" w:color="auto"/>
            </w:tcBorders>
            <w:vAlign w:val="center"/>
          </w:tcPr>
          <w:p w:rsidR="002E78D3" w:rsidRPr="002E78D3" w:rsidRDefault="002E78D3" w:rsidP="002E78D3">
            <w:pPr>
              <w:snapToGrid w:val="0"/>
              <w:spacing w:line="400" w:lineRule="exact"/>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(3)</w:t>
            </w:r>
            <w:r w:rsidRPr="002E78D3">
              <w:rPr>
                <w:rFonts w:ascii="Times New Roman" w:eastAsia="仿宋_GB2312" w:hAnsi="Times New Roman" w:cs="Times New Roman"/>
                <w:sz w:val="18"/>
                <w:szCs w:val="18"/>
              </w:rPr>
              <w:t>企业技术创新规划战略制定与实施效果</w:t>
            </w:r>
          </w:p>
          <w:p w:rsidR="002E78D3" w:rsidRPr="002E78D3" w:rsidRDefault="002E78D3" w:rsidP="002E78D3">
            <w:pPr>
              <w:snapToGrid w:val="0"/>
              <w:spacing w:line="400" w:lineRule="exact"/>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(4)</w:t>
            </w:r>
            <w:r w:rsidRPr="002E78D3">
              <w:rPr>
                <w:rFonts w:ascii="Times New Roman" w:eastAsia="仿宋_GB2312" w:hAnsi="Times New Roman" w:cs="Times New Roman"/>
                <w:sz w:val="18"/>
                <w:szCs w:val="18"/>
              </w:rPr>
              <w:t>技术中心组织体系建设情况</w:t>
            </w:r>
          </w:p>
          <w:p w:rsidR="002E78D3" w:rsidRPr="002E78D3" w:rsidRDefault="002E78D3" w:rsidP="002E78D3">
            <w:pPr>
              <w:snapToGrid w:val="0"/>
              <w:spacing w:line="400" w:lineRule="exact"/>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(5)</w:t>
            </w:r>
            <w:r w:rsidRPr="002E78D3">
              <w:rPr>
                <w:rFonts w:ascii="Times New Roman" w:eastAsia="仿宋_GB2312" w:hAnsi="Times New Roman" w:cs="Times New Roman"/>
                <w:sz w:val="18"/>
                <w:szCs w:val="18"/>
              </w:rPr>
              <w:t>产学研合作机制与运行效果</w:t>
            </w:r>
          </w:p>
        </w:tc>
        <w:tc>
          <w:tcPr>
            <w:tcW w:w="713" w:type="dxa"/>
            <w:tcBorders>
              <w:left w:val="single" w:sz="4" w:space="0" w:color="auto"/>
              <w:right w:val="single" w:sz="4" w:space="0" w:color="auto"/>
            </w:tcBorders>
            <w:vAlign w:val="center"/>
          </w:tcPr>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3</w:t>
            </w:r>
          </w:p>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3</w:t>
            </w:r>
          </w:p>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3</w:t>
            </w:r>
          </w:p>
        </w:tc>
        <w:tc>
          <w:tcPr>
            <w:tcW w:w="624" w:type="dxa"/>
            <w:tcBorders>
              <w:left w:val="single" w:sz="4" w:space="0" w:color="auto"/>
              <w:right w:val="single" w:sz="4" w:space="0" w:color="auto"/>
            </w:tcBorders>
            <w:vAlign w:val="center"/>
          </w:tcPr>
          <w:p w:rsidR="002E78D3" w:rsidRPr="002E78D3" w:rsidRDefault="002E78D3" w:rsidP="002E78D3">
            <w:pPr>
              <w:snapToGrid w:val="0"/>
              <w:spacing w:line="400" w:lineRule="exact"/>
              <w:rPr>
                <w:rFonts w:ascii="Times New Roman" w:eastAsia="仿宋_GB2312" w:hAnsi="Times New Roman" w:cs="Times New Roman"/>
                <w:sz w:val="18"/>
                <w:szCs w:val="18"/>
              </w:rPr>
            </w:pPr>
          </w:p>
        </w:tc>
        <w:tc>
          <w:tcPr>
            <w:tcW w:w="722" w:type="dxa"/>
            <w:tcBorders>
              <w:left w:val="single" w:sz="4" w:space="0" w:color="auto"/>
              <w:right w:val="single" w:sz="4" w:space="0" w:color="auto"/>
            </w:tcBorders>
            <w:vAlign w:val="center"/>
          </w:tcPr>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较好</w:t>
            </w:r>
          </w:p>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合理</w:t>
            </w:r>
          </w:p>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较好</w:t>
            </w:r>
          </w:p>
        </w:tc>
      </w:tr>
      <w:tr w:rsidR="002E78D3" w:rsidRPr="002E78D3" w:rsidTr="001B1256">
        <w:trPr>
          <w:cantSplit/>
          <w:jc w:val="center"/>
        </w:trPr>
        <w:tc>
          <w:tcPr>
            <w:tcW w:w="554" w:type="dxa"/>
            <w:vMerge/>
            <w:tcBorders>
              <w:right w:val="single" w:sz="4" w:space="0" w:color="auto"/>
            </w:tcBorders>
            <w:vAlign w:val="center"/>
          </w:tcPr>
          <w:p w:rsidR="002E78D3" w:rsidRPr="002E78D3" w:rsidRDefault="002E78D3" w:rsidP="002E78D3">
            <w:pPr>
              <w:snapToGrid w:val="0"/>
              <w:spacing w:line="400" w:lineRule="exact"/>
              <w:jc w:val="center"/>
              <w:rPr>
                <w:rFonts w:ascii="Times New Roman" w:eastAsia="仿宋_GB2312" w:hAnsi="Times New Roman" w:cs="Times New Roman"/>
                <w:sz w:val="18"/>
                <w:szCs w:val="18"/>
              </w:rPr>
            </w:pPr>
          </w:p>
        </w:tc>
        <w:tc>
          <w:tcPr>
            <w:tcW w:w="1035" w:type="dxa"/>
            <w:tcBorders>
              <w:left w:val="single" w:sz="4" w:space="0" w:color="auto"/>
              <w:right w:val="single" w:sz="4" w:space="0" w:color="auto"/>
            </w:tcBorders>
            <w:vAlign w:val="center"/>
          </w:tcPr>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人才激励</w:t>
            </w:r>
          </w:p>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机制</w:t>
            </w:r>
          </w:p>
        </w:tc>
        <w:tc>
          <w:tcPr>
            <w:tcW w:w="764" w:type="dxa"/>
            <w:tcBorders>
              <w:left w:val="single" w:sz="4" w:space="0" w:color="auto"/>
              <w:right w:val="single" w:sz="4" w:space="0" w:color="auto"/>
            </w:tcBorders>
            <w:vAlign w:val="center"/>
          </w:tcPr>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4</w:t>
            </w:r>
          </w:p>
        </w:tc>
        <w:tc>
          <w:tcPr>
            <w:tcW w:w="4966" w:type="dxa"/>
            <w:tcBorders>
              <w:left w:val="single" w:sz="4" w:space="0" w:color="auto"/>
              <w:right w:val="single" w:sz="4" w:space="0" w:color="auto"/>
            </w:tcBorders>
            <w:vAlign w:val="center"/>
          </w:tcPr>
          <w:p w:rsidR="002E78D3" w:rsidRPr="002E78D3" w:rsidRDefault="002E78D3" w:rsidP="002E78D3">
            <w:pPr>
              <w:snapToGrid w:val="0"/>
              <w:spacing w:line="400" w:lineRule="exact"/>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(6)</w:t>
            </w:r>
            <w:r w:rsidRPr="002E78D3">
              <w:rPr>
                <w:rFonts w:ascii="Times New Roman" w:eastAsia="仿宋_GB2312" w:hAnsi="Times New Roman" w:cs="Times New Roman"/>
                <w:sz w:val="18"/>
                <w:szCs w:val="18"/>
              </w:rPr>
              <w:t>企业工程技术人员年人均收入与企业所有员工年人均收入之比</w:t>
            </w:r>
          </w:p>
          <w:p w:rsidR="002E78D3" w:rsidRPr="002E78D3" w:rsidRDefault="002E78D3" w:rsidP="002E78D3">
            <w:pPr>
              <w:snapToGrid w:val="0"/>
              <w:spacing w:line="400" w:lineRule="exact"/>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(7)</w:t>
            </w:r>
            <w:r w:rsidRPr="002E78D3">
              <w:rPr>
                <w:rFonts w:ascii="Times New Roman" w:eastAsia="仿宋_GB2312" w:hAnsi="Times New Roman" w:cs="Times New Roman"/>
                <w:sz w:val="18"/>
                <w:szCs w:val="18"/>
              </w:rPr>
              <w:t>企业设立科技奖励基金并实施</w:t>
            </w:r>
          </w:p>
        </w:tc>
        <w:tc>
          <w:tcPr>
            <w:tcW w:w="713" w:type="dxa"/>
            <w:tcBorders>
              <w:left w:val="single" w:sz="4" w:space="0" w:color="auto"/>
              <w:right w:val="single" w:sz="4" w:space="0" w:color="auto"/>
            </w:tcBorders>
            <w:vAlign w:val="center"/>
          </w:tcPr>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2</w:t>
            </w:r>
          </w:p>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2</w:t>
            </w:r>
          </w:p>
        </w:tc>
        <w:tc>
          <w:tcPr>
            <w:tcW w:w="624" w:type="dxa"/>
            <w:tcBorders>
              <w:left w:val="single" w:sz="4" w:space="0" w:color="auto"/>
              <w:right w:val="single" w:sz="4" w:space="0" w:color="auto"/>
            </w:tcBorders>
            <w:vAlign w:val="center"/>
          </w:tcPr>
          <w:p w:rsidR="002E78D3" w:rsidRPr="002E78D3" w:rsidRDefault="002E78D3" w:rsidP="002E78D3">
            <w:pPr>
              <w:snapToGrid w:val="0"/>
              <w:spacing w:line="400" w:lineRule="exact"/>
              <w:rPr>
                <w:rFonts w:ascii="Times New Roman" w:eastAsia="仿宋_GB2312" w:hAnsi="Times New Roman" w:cs="Times New Roman"/>
                <w:sz w:val="18"/>
                <w:szCs w:val="18"/>
              </w:rPr>
            </w:pPr>
          </w:p>
        </w:tc>
        <w:tc>
          <w:tcPr>
            <w:tcW w:w="722" w:type="dxa"/>
            <w:tcBorders>
              <w:left w:val="single" w:sz="4" w:space="0" w:color="auto"/>
              <w:right w:val="single" w:sz="4" w:space="0" w:color="auto"/>
            </w:tcBorders>
            <w:vAlign w:val="center"/>
          </w:tcPr>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≥1.2</w:t>
            </w:r>
          </w:p>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有</w:t>
            </w:r>
          </w:p>
        </w:tc>
      </w:tr>
      <w:tr w:rsidR="002E78D3" w:rsidRPr="002E78D3" w:rsidTr="001B1256">
        <w:trPr>
          <w:cantSplit/>
          <w:jc w:val="center"/>
        </w:trPr>
        <w:tc>
          <w:tcPr>
            <w:tcW w:w="554" w:type="dxa"/>
            <w:vMerge/>
            <w:tcBorders>
              <w:right w:val="single" w:sz="4" w:space="0" w:color="auto"/>
            </w:tcBorders>
            <w:vAlign w:val="center"/>
          </w:tcPr>
          <w:p w:rsidR="002E78D3" w:rsidRPr="002E78D3" w:rsidRDefault="002E78D3" w:rsidP="002E78D3">
            <w:pPr>
              <w:snapToGrid w:val="0"/>
              <w:spacing w:line="400" w:lineRule="exact"/>
              <w:jc w:val="center"/>
              <w:rPr>
                <w:rFonts w:ascii="Times New Roman" w:eastAsia="仿宋_GB2312" w:hAnsi="Times New Roman" w:cs="Times New Roman"/>
                <w:sz w:val="18"/>
                <w:szCs w:val="18"/>
              </w:rPr>
            </w:pPr>
          </w:p>
        </w:tc>
        <w:tc>
          <w:tcPr>
            <w:tcW w:w="1035" w:type="dxa"/>
            <w:tcBorders>
              <w:left w:val="single" w:sz="4" w:space="0" w:color="auto"/>
              <w:right w:val="single" w:sz="4" w:space="0" w:color="auto"/>
            </w:tcBorders>
            <w:vAlign w:val="center"/>
          </w:tcPr>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科技人才</w:t>
            </w:r>
          </w:p>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培养</w:t>
            </w:r>
          </w:p>
        </w:tc>
        <w:tc>
          <w:tcPr>
            <w:tcW w:w="764" w:type="dxa"/>
            <w:tcBorders>
              <w:left w:val="single" w:sz="4" w:space="0" w:color="auto"/>
              <w:right w:val="single" w:sz="4" w:space="0" w:color="auto"/>
            </w:tcBorders>
            <w:vAlign w:val="center"/>
          </w:tcPr>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5</w:t>
            </w:r>
          </w:p>
        </w:tc>
        <w:tc>
          <w:tcPr>
            <w:tcW w:w="4966" w:type="dxa"/>
            <w:tcBorders>
              <w:left w:val="single" w:sz="4" w:space="0" w:color="auto"/>
              <w:right w:val="single" w:sz="4" w:space="0" w:color="auto"/>
            </w:tcBorders>
            <w:vAlign w:val="center"/>
          </w:tcPr>
          <w:p w:rsidR="002E78D3" w:rsidRPr="002E78D3" w:rsidRDefault="002E78D3" w:rsidP="002E78D3">
            <w:pPr>
              <w:snapToGrid w:val="0"/>
              <w:spacing w:line="400" w:lineRule="exact"/>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(8)</w:t>
            </w:r>
            <w:r w:rsidRPr="002E78D3">
              <w:rPr>
                <w:rFonts w:ascii="Times New Roman" w:eastAsia="仿宋_GB2312" w:hAnsi="Times New Roman" w:cs="Times New Roman"/>
                <w:sz w:val="18"/>
                <w:szCs w:val="18"/>
              </w:rPr>
              <w:t>企业工程技术人员国内外培训费占科技活动经费比例</w:t>
            </w:r>
          </w:p>
          <w:p w:rsidR="002E78D3" w:rsidRPr="002E78D3" w:rsidRDefault="002E78D3" w:rsidP="002E78D3">
            <w:pPr>
              <w:snapToGrid w:val="0"/>
              <w:spacing w:line="400" w:lineRule="exact"/>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(9)</w:t>
            </w:r>
            <w:r w:rsidRPr="002E78D3">
              <w:rPr>
                <w:rFonts w:ascii="Times New Roman" w:eastAsia="仿宋_GB2312" w:hAnsi="Times New Roman" w:cs="Times New Roman"/>
                <w:sz w:val="18"/>
                <w:szCs w:val="18"/>
              </w:rPr>
              <w:t>企业工程技术人员参加国际技术交流人次与工程技术人员数之比</w:t>
            </w:r>
          </w:p>
          <w:p w:rsidR="002E78D3" w:rsidRPr="002E78D3" w:rsidRDefault="002E78D3" w:rsidP="002E78D3">
            <w:pPr>
              <w:snapToGrid w:val="0"/>
              <w:spacing w:line="400" w:lineRule="exact"/>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(10)</w:t>
            </w:r>
            <w:r w:rsidRPr="002E78D3">
              <w:rPr>
                <w:rFonts w:ascii="Times New Roman" w:eastAsia="仿宋_GB2312" w:hAnsi="Times New Roman" w:cs="Times New Roman"/>
                <w:sz w:val="18"/>
                <w:szCs w:val="18"/>
              </w:rPr>
              <w:t>企业工程技术人员参加国内技术交流人次与工程技术人员数之比</w:t>
            </w:r>
          </w:p>
        </w:tc>
        <w:tc>
          <w:tcPr>
            <w:tcW w:w="713" w:type="dxa"/>
            <w:tcBorders>
              <w:left w:val="single" w:sz="4" w:space="0" w:color="auto"/>
              <w:right w:val="single" w:sz="4" w:space="0" w:color="auto"/>
            </w:tcBorders>
            <w:vAlign w:val="center"/>
          </w:tcPr>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2</w:t>
            </w:r>
          </w:p>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1</w:t>
            </w:r>
          </w:p>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2</w:t>
            </w:r>
          </w:p>
        </w:tc>
        <w:tc>
          <w:tcPr>
            <w:tcW w:w="624" w:type="dxa"/>
            <w:tcBorders>
              <w:left w:val="single" w:sz="4" w:space="0" w:color="auto"/>
              <w:right w:val="single" w:sz="4" w:space="0" w:color="auto"/>
            </w:tcBorders>
          </w:tcPr>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w:t>
            </w:r>
          </w:p>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w:t>
            </w:r>
          </w:p>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w:t>
            </w:r>
          </w:p>
        </w:tc>
        <w:tc>
          <w:tcPr>
            <w:tcW w:w="722" w:type="dxa"/>
            <w:tcBorders>
              <w:left w:val="single" w:sz="4" w:space="0" w:color="auto"/>
              <w:right w:val="single" w:sz="4" w:space="0" w:color="auto"/>
            </w:tcBorders>
            <w:vAlign w:val="center"/>
          </w:tcPr>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≥2</w:t>
            </w:r>
          </w:p>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≥2</w:t>
            </w:r>
          </w:p>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≥10</w:t>
            </w:r>
          </w:p>
        </w:tc>
      </w:tr>
      <w:tr w:rsidR="002E78D3" w:rsidRPr="002E78D3" w:rsidTr="001B1256">
        <w:trPr>
          <w:cantSplit/>
          <w:jc w:val="center"/>
        </w:trPr>
        <w:tc>
          <w:tcPr>
            <w:tcW w:w="554" w:type="dxa"/>
            <w:vMerge/>
            <w:tcBorders>
              <w:right w:val="single" w:sz="4" w:space="0" w:color="auto"/>
            </w:tcBorders>
            <w:vAlign w:val="center"/>
          </w:tcPr>
          <w:p w:rsidR="002E78D3" w:rsidRPr="002E78D3" w:rsidRDefault="002E78D3" w:rsidP="002E78D3">
            <w:pPr>
              <w:snapToGrid w:val="0"/>
              <w:spacing w:line="400" w:lineRule="exact"/>
              <w:jc w:val="center"/>
              <w:rPr>
                <w:rFonts w:ascii="Times New Roman" w:eastAsia="仿宋_GB2312" w:hAnsi="Times New Roman" w:cs="Times New Roman"/>
                <w:sz w:val="18"/>
                <w:szCs w:val="18"/>
              </w:rPr>
            </w:pPr>
          </w:p>
        </w:tc>
        <w:tc>
          <w:tcPr>
            <w:tcW w:w="1035" w:type="dxa"/>
            <w:tcBorders>
              <w:left w:val="single" w:sz="4" w:space="0" w:color="auto"/>
              <w:right w:val="single" w:sz="4" w:space="0" w:color="auto"/>
            </w:tcBorders>
            <w:vAlign w:val="center"/>
          </w:tcPr>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外部资源</w:t>
            </w:r>
          </w:p>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利用</w:t>
            </w:r>
          </w:p>
        </w:tc>
        <w:tc>
          <w:tcPr>
            <w:tcW w:w="764" w:type="dxa"/>
            <w:tcBorders>
              <w:left w:val="single" w:sz="4" w:space="0" w:color="auto"/>
              <w:right w:val="single" w:sz="4" w:space="0" w:color="auto"/>
            </w:tcBorders>
            <w:vAlign w:val="center"/>
          </w:tcPr>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8</w:t>
            </w:r>
          </w:p>
        </w:tc>
        <w:tc>
          <w:tcPr>
            <w:tcW w:w="4966" w:type="dxa"/>
            <w:tcBorders>
              <w:left w:val="single" w:sz="4" w:space="0" w:color="auto"/>
              <w:right w:val="single" w:sz="4" w:space="0" w:color="auto"/>
            </w:tcBorders>
            <w:vAlign w:val="center"/>
          </w:tcPr>
          <w:p w:rsidR="002E78D3" w:rsidRPr="002E78D3" w:rsidRDefault="002E78D3" w:rsidP="002E78D3">
            <w:pPr>
              <w:snapToGrid w:val="0"/>
              <w:spacing w:line="400" w:lineRule="exact"/>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(11)</w:t>
            </w:r>
            <w:r w:rsidRPr="002E78D3">
              <w:rPr>
                <w:rFonts w:ascii="Times New Roman" w:eastAsia="仿宋_GB2312" w:hAnsi="Times New Roman" w:cs="Times New Roman"/>
                <w:sz w:val="18"/>
                <w:szCs w:val="18"/>
              </w:rPr>
              <w:t>近三年与国内高等院校、科研院所合作开发的项目数</w:t>
            </w:r>
          </w:p>
          <w:p w:rsidR="002E78D3" w:rsidRPr="002E78D3" w:rsidRDefault="002E78D3" w:rsidP="002E78D3">
            <w:pPr>
              <w:snapToGrid w:val="0"/>
              <w:spacing w:line="400" w:lineRule="exact"/>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(12)</w:t>
            </w:r>
            <w:r w:rsidRPr="002E78D3">
              <w:rPr>
                <w:rFonts w:ascii="Times New Roman" w:eastAsia="仿宋_GB2312" w:hAnsi="Times New Roman" w:cs="Times New Roman"/>
                <w:sz w:val="18"/>
                <w:szCs w:val="18"/>
              </w:rPr>
              <w:t>产学研项目经费占全部科技活动经费的比例</w:t>
            </w:r>
          </w:p>
          <w:p w:rsidR="002E78D3" w:rsidRPr="002E78D3" w:rsidRDefault="002E78D3" w:rsidP="002E78D3">
            <w:pPr>
              <w:snapToGrid w:val="0"/>
              <w:spacing w:line="400" w:lineRule="exact"/>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(13)</w:t>
            </w:r>
            <w:r w:rsidRPr="002E78D3">
              <w:rPr>
                <w:rFonts w:ascii="Times New Roman" w:eastAsia="仿宋_GB2312" w:hAnsi="Times New Roman" w:cs="Times New Roman"/>
                <w:sz w:val="18"/>
                <w:szCs w:val="18"/>
              </w:rPr>
              <w:t>近三年企业与国际机构合作开发项目数</w:t>
            </w:r>
          </w:p>
        </w:tc>
        <w:tc>
          <w:tcPr>
            <w:tcW w:w="713" w:type="dxa"/>
            <w:tcBorders>
              <w:left w:val="single" w:sz="4" w:space="0" w:color="auto"/>
              <w:right w:val="single" w:sz="4" w:space="0" w:color="auto"/>
            </w:tcBorders>
            <w:vAlign w:val="center"/>
          </w:tcPr>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3</w:t>
            </w:r>
          </w:p>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3</w:t>
            </w:r>
          </w:p>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2</w:t>
            </w:r>
          </w:p>
        </w:tc>
        <w:tc>
          <w:tcPr>
            <w:tcW w:w="624" w:type="dxa"/>
            <w:tcBorders>
              <w:left w:val="single" w:sz="4" w:space="0" w:color="auto"/>
              <w:right w:val="single" w:sz="4" w:space="0" w:color="auto"/>
            </w:tcBorders>
          </w:tcPr>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项</w:t>
            </w:r>
          </w:p>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w:t>
            </w:r>
          </w:p>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项</w:t>
            </w:r>
          </w:p>
        </w:tc>
        <w:tc>
          <w:tcPr>
            <w:tcW w:w="722" w:type="dxa"/>
            <w:tcBorders>
              <w:left w:val="single" w:sz="4" w:space="0" w:color="auto"/>
              <w:right w:val="single" w:sz="4" w:space="0" w:color="auto"/>
            </w:tcBorders>
            <w:vAlign w:val="center"/>
          </w:tcPr>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≥5</w:t>
            </w:r>
          </w:p>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≥10</w:t>
            </w:r>
          </w:p>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≥1</w:t>
            </w:r>
          </w:p>
        </w:tc>
      </w:tr>
      <w:tr w:rsidR="002E78D3" w:rsidRPr="002E78D3" w:rsidTr="001B1256">
        <w:trPr>
          <w:cantSplit/>
          <w:trHeight w:val="988"/>
          <w:jc w:val="center"/>
        </w:trPr>
        <w:tc>
          <w:tcPr>
            <w:tcW w:w="554" w:type="dxa"/>
            <w:vMerge w:val="restart"/>
            <w:tcBorders>
              <w:right w:val="single" w:sz="4" w:space="0" w:color="auto"/>
            </w:tcBorders>
            <w:vAlign w:val="center"/>
          </w:tcPr>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实</w:t>
            </w:r>
          </w:p>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力</w:t>
            </w:r>
          </w:p>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与</w:t>
            </w:r>
          </w:p>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能</w:t>
            </w:r>
          </w:p>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力</w:t>
            </w:r>
          </w:p>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18</w:t>
            </w:r>
          </w:p>
        </w:tc>
        <w:tc>
          <w:tcPr>
            <w:tcW w:w="1035" w:type="dxa"/>
            <w:tcBorders>
              <w:left w:val="single" w:sz="4" w:space="0" w:color="auto"/>
              <w:right w:val="single" w:sz="4" w:space="0" w:color="auto"/>
            </w:tcBorders>
            <w:vAlign w:val="center"/>
          </w:tcPr>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创新队伍</w:t>
            </w:r>
          </w:p>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建设</w:t>
            </w:r>
          </w:p>
        </w:tc>
        <w:tc>
          <w:tcPr>
            <w:tcW w:w="764" w:type="dxa"/>
            <w:tcBorders>
              <w:left w:val="single" w:sz="4" w:space="0" w:color="auto"/>
              <w:right w:val="single" w:sz="4" w:space="0" w:color="auto"/>
            </w:tcBorders>
            <w:vAlign w:val="center"/>
          </w:tcPr>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10</w:t>
            </w:r>
          </w:p>
        </w:tc>
        <w:tc>
          <w:tcPr>
            <w:tcW w:w="4966" w:type="dxa"/>
            <w:tcBorders>
              <w:left w:val="single" w:sz="4" w:space="0" w:color="auto"/>
              <w:right w:val="single" w:sz="4" w:space="0" w:color="auto"/>
            </w:tcBorders>
            <w:vAlign w:val="center"/>
          </w:tcPr>
          <w:p w:rsidR="002E78D3" w:rsidRPr="002E78D3" w:rsidRDefault="002E78D3" w:rsidP="002E78D3">
            <w:pPr>
              <w:snapToGrid w:val="0"/>
              <w:spacing w:line="400" w:lineRule="exact"/>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(14)</w:t>
            </w:r>
            <w:r w:rsidRPr="002E78D3">
              <w:rPr>
                <w:rFonts w:ascii="Times New Roman" w:eastAsia="仿宋_GB2312" w:hAnsi="Times New Roman" w:cs="Times New Roman"/>
                <w:sz w:val="18"/>
                <w:szCs w:val="18"/>
              </w:rPr>
              <w:t>企业一级注册执业资格人员数</w:t>
            </w:r>
          </w:p>
          <w:p w:rsidR="002E78D3" w:rsidRPr="002E78D3" w:rsidRDefault="002E78D3" w:rsidP="002E78D3">
            <w:pPr>
              <w:snapToGrid w:val="0"/>
              <w:spacing w:line="400" w:lineRule="exact"/>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(15)</w:t>
            </w:r>
            <w:r w:rsidRPr="002E78D3">
              <w:rPr>
                <w:rFonts w:ascii="Times New Roman" w:eastAsia="仿宋_GB2312" w:hAnsi="Times New Roman" w:cs="Times New Roman"/>
                <w:sz w:val="18"/>
                <w:szCs w:val="18"/>
              </w:rPr>
              <w:t>企业技术中心专职研究与试验人员数</w:t>
            </w:r>
          </w:p>
          <w:p w:rsidR="002E78D3" w:rsidRPr="002E78D3" w:rsidRDefault="002E78D3" w:rsidP="002E78D3">
            <w:pPr>
              <w:snapToGrid w:val="0"/>
              <w:spacing w:line="400" w:lineRule="exact"/>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(16)</w:t>
            </w:r>
            <w:r w:rsidRPr="002E78D3">
              <w:rPr>
                <w:rFonts w:ascii="Times New Roman" w:eastAsia="仿宋_GB2312" w:hAnsi="Times New Roman" w:cs="Times New Roman"/>
                <w:sz w:val="18"/>
                <w:szCs w:val="18"/>
              </w:rPr>
              <w:t>技术中心人员中的高级职称人员比例</w:t>
            </w:r>
          </w:p>
        </w:tc>
        <w:tc>
          <w:tcPr>
            <w:tcW w:w="713" w:type="dxa"/>
            <w:tcBorders>
              <w:left w:val="single" w:sz="4" w:space="0" w:color="auto"/>
              <w:right w:val="single" w:sz="4" w:space="0" w:color="auto"/>
            </w:tcBorders>
            <w:vAlign w:val="center"/>
          </w:tcPr>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3</w:t>
            </w:r>
          </w:p>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3</w:t>
            </w:r>
          </w:p>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4</w:t>
            </w:r>
          </w:p>
        </w:tc>
        <w:tc>
          <w:tcPr>
            <w:tcW w:w="624" w:type="dxa"/>
            <w:tcBorders>
              <w:left w:val="single" w:sz="4" w:space="0" w:color="auto"/>
              <w:right w:val="single" w:sz="4" w:space="0" w:color="auto"/>
            </w:tcBorders>
            <w:vAlign w:val="center"/>
          </w:tcPr>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人</w:t>
            </w:r>
          </w:p>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人</w:t>
            </w:r>
          </w:p>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w:t>
            </w:r>
          </w:p>
        </w:tc>
        <w:tc>
          <w:tcPr>
            <w:tcW w:w="722" w:type="dxa"/>
            <w:tcBorders>
              <w:left w:val="single" w:sz="4" w:space="0" w:color="auto"/>
              <w:right w:val="single" w:sz="4" w:space="0" w:color="auto"/>
            </w:tcBorders>
            <w:vAlign w:val="center"/>
          </w:tcPr>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≥50</w:t>
            </w:r>
          </w:p>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≥20</w:t>
            </w:r>
          </w:p>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≥30</w:t>
            </w:r>
          </w:p>
        </w:tc>
      </w:tr>
      <w:tr w:rsidR="002E78D3" w:rsidRPr="002E78D3" w:rsidTr="001B1256">
        <w:trPr>
          <w:cantSplit/>
          <w:trHeight w:val="493"/>
          <w:jc w:val="center"/>
        </w:trPr>
        <w:tc>
          <w:tcPr>
            <w:tcW w:w="554" w:type="dxa"/>
            <w:vMerge/>
            <w:tcBorders>
              <w:right w:val="single" w:sz="4" w:space="0" w:color="auto"/>
            </w:tcBorders>
            <w:vAlign w:val="center"/>
          </w:tcPr>
          <w:p w:rsidR="002E78D3" w:rsidRPr="002E78D3" w:rsidRDefault="002E78D3" w:rsidP="002E78D3">
            <w:pPr>
              <w:spacing w:line="400" w:lineRule="exact"/>
              <w:jc w:val="center"/>
              <w:rPr>
                <w:rFonts w:ascii="Times New Roman" w:eastAsia="仿宋_GB2312" w:hAnsi="Times New Roman" w:cs="Times New Roman"/>
                <w:sz w:val="18"/>
                <w:szCs w:val="18"/>
              </w:rPr>
            </w:pPr>
          </w:p>
        </w:tc>
        <w:tc>
          <w:tcPr>
            <w:tcW w:w="1035" w:type="dxa"/>
            <w:tcBorders>
              <w:left w:val="single" w:sz="4" w:space="0" w:color="auto"/>
              <w:right w:val="single" w:sz="4" w:space="0" w:color="auto"/>
            </w:tcBorders>
            <w:vAlign w:val="center"/>
          </w:tcPr>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创新条件</w:t>
            </w:r>
          </w:p>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建设</w:t>
            </w:r>
          </w:p>
        </w:tc>
        <w:tc>
          <w:tcPr>
            <w:tcW w:w="764" w:type="dxa"/>
            <w:tcBorders>
              <w:left w:val="single" w:sz="4" w:space="0" w:color="auto"/>
              <w:right w:val="single" w:sz="4" w:space="0" w:color="auto"/>
            </w:tcBorders>
            <w:vAlign w:val="center"/>
          </w:tcPr>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8</w:t>
            </w:r>
          </w:p>
        </w:tc>
        <w:tc>
          <w:tcPr>
            <w:tcW w:w="4966" w:type="dxa"/>
            <w:tcBorders>
              <w:left w:val="single" w:sz="4" w:space="0" w:color="auto"/>
              <w:right w:val="single" w:sz="4" w:space="0" w:color="auto"/>
            </w:tcBorders>
            <w:vAlign w:val="center"/>
          </w:tcPr>
          <w:p w:rsidR="002E78D3" w:rsidRPr="002E78D3" w:rsidRDefault="002E78D3" w:rsidP="002E78D3">
            <w:pPr>
              <w:snapToGrid w:val="0"/>
              <w:spacing w:line="400" w:lineRule="exact"/>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(17)</w:t>
            </w:r>
            <w:r w:rsidRPr="002E78D3">
              <w:rPr>
                <w:rFonts w:ascii="Times New Roman" w:eastAsia="仿宋_GB2312" w:hAnsi="Times New Roman" w:cs="Times New Roman"/>
                <w:sz w:val="18"/>
                <w:szCs w:val="18"/>
              </w:rPr>
              <w:t>技术开发仪器设备原值</w:t>
            </w:r>
          </w:p>
          <w:p w:rsidR="002E78D3" w:rsidRPr="002E78D3" w:rsidRDefault="002E78D3" w:rsidP="002E78D3">
            <w:pPr>
              <w:snapToGrid w:val="0"/>
              <w:spacing w:line="400" w:lineRule="exact"/>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(18)</w:t>
            </w:r>
            <w:r w:rsidRPr="002E78D3">
              <w:rPr>
                <w:rFonts w:ascii="Times New Roman" w:eastAsia="仿宋_GB2312" w:hAnsi="Times New Roman" w:cs="Times New Roman"/>
                <w:sz w:val="18"/>
                <w:szCs w:val="18"/>
              </w:rPr>
              <w:t>企业信息化建设与运行情况</w:t>
            </w:r>
          </w:p>
        </w:tc>
        <w:tc>
          <w:tcPr>
            <w:tcW w:w="713" w:type="dxa"/>
            <w:tcBorders>
              <w:left w:val="single" w:sz="4" w:space="0" w:color="auto"/>
              <w:right w:val="single" w:sz="4" w:space="0" w:color="auto"/>
            </w:tcBorders>
            <w:vAlign w:val="center"/>
          </w:tcPr>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4</w:t>
            </w:r>
          </w:p>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4</w:t>
            </w:r>
          </w:p>
        </w:tc>
        <w:tc>
          <w:tcPr>
            <w:tcW w:w="624" w:type="dxa"/>
            <w:tcBorders>
              <w:left w:val="single" w:sz="4" w:space="0" w:color="auto"/>
              <w:right w:val="single" w:sz="4" w:space="0" w:color="auto"/>
            </w:tcBorders>
            <w:vAlign w:val="center"/>
          </w:tcPr>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万元</w:t>
            </w:r>
          </w:p>
          <w:p w:rsidR="002E78D3" w:rsidRPr="002E78D3" w:rsidRDefault="002E78D3" w:rsidP="002E78D3">
            <w:pPr>
              <w:snapToGrid w:val="0"/>
              <w:spacing w:line="400" w:lineRule="exact"/>
              <w:jc w:val="center"/>
              <w:rPr>
                <w:rFonts w:ascii="Times New Roman" w:eastAsia="仿宋_GB2312" w:hAnsi="Times New Roman" w:cs="Times New Roman"/>
                <w:sz w:val="18"/>
                <w:szCs w:val="18"/>
              </w:rPr>
            </w:pPr>
          </w:p>
        </w:tc>
        <w:tc>
          <w:tcPr>
            <w:tcW w:w="722" w:type="dxa"/>
            <w:tcBorders>
              <w:left w:val="single" w:sz="4" w:space="0" w:color="auto"/>
              <w:right w:val="single" w:sz="4" w:space="0" w:color="auto"/>
            </w:tcBorders>
            <w:vAlign w:val="center"/>
          </w:tcPr>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≥600</w:t>
            </w:r>
          </w:p>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较好</w:t>
            </w:r>
          </w:p>
        </w:tc>
      </w:tr>
      <w:tr w:rsidR="002E78D3" w:rsidRPr="002E78D3" w:rsidTr="001B1256">
        <w:trPr>
          <w:cantSplit/>
          <w:trHeight w:val="458"/>
          <w:jc w:val="center"/>
        </w:trPr>
        <w:tc>
          <w:tcPr>
            <w:tcW w:w="554" w:type="dxa"/>
            <w:vMerge w:val="restart"/>
            <w:tcBorders>
              <w:right w:val="single" w:sz="4" w:space="0" w:color="auto"/>
            </w:tcBorders>
            <w:vAlign w:val="center"/>
          </w:tcPr>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产</w:t>
            </w:r>
          </w:p>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出</w:t>
            </w:r>
          </w:p>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与</w:t>
            </w:r>
          </w:p>
          <w:p w:rsidR="002E78D3" w:rsidRPr="002E78D3" w:rsidRDefault="002E78D3" w:rsidP="002E78D3">
            <w:pPr>
              <w:snapToGrid w:val="0"/>
              <w:spacing w:line="400" w:lineRule="exact"/>
              <w:jc w:val="center"/>
              <w:rPr>
                <w:rFonts w:ascii="Times New Roman" w:eastAsia="仿宋_GB2312" w:hAnsi="Times New Roman" w:cs="Times New Roman"/>
                <w:sz w:val="18"/>
                <w:szCs w:val="18"/>
              </w:rPr>
            </w:pPr>
            <w:proofErr w:type="gramStart"/>
            <w:r w:rsidRPr="002E78D3">
              <w:rPr>
                <w:rFonts w:ascii="Times New Roman" w:eastAsia="仿宋_GB2312" w:hAnsi="Times New Roman" w:cs="Times New Roman"/>
                <w:sz w:val="18"/>
                <w:szCs w:val="18"/>
              </w:rPr>
              <w:t>效</w:t>
            </w:r>
            <w:proofErr w:type="gramEnd"/>
          </w:p>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益</w:t>
            </w:r>
          </w:p>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48</w:t>
            </w:r>
          </w:p>
        </w:tc>
        <w:tc>
          <w:tcPr>
            <w:tcW w:w="1035" w:type="dxa"/>
            <w:tcBorders>
              <w:left w:val="single" w:sz="4" w:space="0" w:color="auto"/>
              <w:right w:val="single" w:sz="4" w:space="0" w:color="auto"/>
            </w:tcBorders>
            <w:vAlign w:val="center"/>
          </w:tcPr>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技术创新</w:t>
            </w:r>
          </w:p>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产出</w:t>
            </w:r>
          </w:p>
        </w:tc>
        <w:tc>
          <w:tcPr>
            <w:tcW w:w="764" w:type="dxa"/>
            <w:tcBorders>
              <w:left w:val="single" w:sz="4" w:space="0" w:color="auto"/>
              <w:right w:val="single" w:sz="4" w:space="0" w:color="auto"/>
            </w:tcBorders>
            <w:vAlign w:val="center"/>
          </w:tcPr>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27</w:t>
            </w:r>
          </w:p>
        </w:tc>
        <w:tc>
          <w:tcPr>
            <w:tcW w:w="4966" w:type="dxa"/>
            <w:tcBorders>
              <w:left w:val="single" w:sz="4" w:space="0" w:color="auto"/>
              <w:right w:val="single" w:sz="4" w:space="0" w:color="auto"/>
            </w:tcBorders>
            <w:vAlign w:val="center"/>
          </w:tcPr>
          <w:p w:rsidR="002E78D3" w:rsidRPr="002E78D3" w:rsidRDefault="002E78D3" w:rsidP="002E78D3">
            <w:pPr>
              <w:snapToGrid w:val="0"/>
              <w:spacing w:line="400" w:lineRule="exact"/>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(19)</w:t>
            </w:r>
            <w:r w:rsidRPr="002E78D3">
              <w:rPr>
                <w:rFonts w:ascii="Times New Roman" w:eastAsia="仿宋_GB2312" w:hAnsi="Times New Roman" w:cs="Times New Roman"/>
                <w:sz w:val="18"/>
                <w:szCs w:val="18"/>
              </w:rPr>
              <w:t>企业拥有的有效专利数</w:t>
            </w:r>
            <w:r w:rsidRPr="002E78D3">
              <w:rPr>
                <w:rFonts w:ascii="Times New Roman" w:eastAsia="仿宋_GB2312" w:hAnsi="Times New Roman" w:cs="Times New Roman"/>
                <w:sz w:val="18"/>
                <w:szCs w:val="18"/>
              </w:rPr>
              <w:t xml:space="preserve">                                               </w:t>
            </w:r>
          </w:p>
          <w:p w:rsidR="002E78D3" w:rsidRPr="002E78D3" w:rsidRDefault="002E78D3" w:rsidP="002E78D3">
            <w:pPr>
              <w:snapToGrid w:val="0"/>
              <w:spacing w:line="400" w:lineRule="exact"/>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(20)</w:t>
            </w:r>
            <w:r w:rsidRPr="002E78D3">
              <w:rPr>
                <w:rFonts w:ascii="Times New Roman" w:eastAsia="仿宋_GB2312" w:hAnsi="Times New Roman" w:cs="Times New Roman"/>
                <w:sz w:val="18"/>
                <w:szCs w:val="18"/>
              </w:rPr>
              <w:t>近三年授权发明专利数</w:t>
            </w:r>
          </w:p>
          <w:p w:rsidR="002E78D3" w:rsidRPr="002E78D3" w:rsidRDefault="002E78D3" w:rsidP="002E78D3">
            <w:pPr>
              <w:snapToGrid w:val="0"/>
              <w:spacing w:line="400" w:lineRule="exact"/>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(21)</w:t>
            </w:r>
            <w:r w:rsidRPr="002E78D3">
              <w:rPr>
                <w:rFonts w:ascii="Times New Roman" w:eastAsia="仿宋_GB2312" w:hAnsi="Times New Roman" w:cs="Times New Roman"/>
                <w:sz w:val="18"/>
                <w:szCs w:val="18"/>
              </w:rPr>
              <w:t>近三年获得国家级工法数</w:t>
            </w:r>
          </w:p>
          <w:p w:rsidR="002E78D3" w:rsidRPr="002E78D3" w:rsidRDefault="002E78D3" w:rsidP="002E78D3">
            <w:pPr>
              <w:snapToGrid w:val="0"/>
              <w:spacing w:line="400" w:lineRule="exact"/>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(22)</w:t>
            </w:r>
            <w:r w:rsidRPr="002E78D3">
              <w:rPr>
                <w:rFonts w:ascii="Times New Roman" w:eastAsia="仿宋_GB2312" w:hAnsi="Times New Roman" w:cs="Times New Roman"/>
                <w:sz w:val="18"/>
                <w:szCs w:val="18"/>
              </w:rPr>
              <w:t>近三年获得省级工法数</w:t>
            </w:r>
          </w:p>
          <w:p w:rsidR="002E78D3" w:rsidRPr="002E78D3" w:rsidRDefault="002E78D3" w:rsidP="002E78D3">
            <w:pPr>
              <w:snapToGrid w:val="0"/>
              <w:spacing w:line="400" w:lineRule="exact"/>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(23)</w:t>
            </w:r>
            <w:r w:rsidRPr="002E78D3">
              <w:rPr>
                <w:rFonts w:ascii="Times New Roman" w:eastAsia="仿宋_GB2312" w:hAnsi="Times New Roman" w:cs="Times New Roman"/>
                <w:sz w:val="18"/>
                <w:szCs w:val="18"/>
              </w:rPr>
              <w:t>近三年完成的省级科研项目数</w:t>
            </w:r>
          </w:p>
          <w:p w:rsidR="002E78D3" w:rsidRPr="002E78D3" w:rsidRDefault="002E78D3" w:rsidP="002E78D3">
            <w:pPr>
              <w:snapToGrid w:val="0"/>
              <w:spacing w:line="400" w:lineRule="exact"/>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(24)</w:t>
            </w:r>
            <w:r w:rsidRPr="002E78D3">
              <w:rPr>
                <w:rFonts w:ascii="Times New Roman" w:eastAsia="仿宋_GB2312" w:hAnsi="Times New Roman" w:cs="Times New Roman"/>
                <w:sz w:val="18"/>
                <w:szCs w:val="18"/>
              </w:rPr>
              <w:t>近三年企业发表的科技论文数</w:t>
            </w:r>
          </w:p>
          <w:p w:rsidR="002E78D3" w:rsidRPr="002E78D3" w:rsidRDefault="002E78D3" w:rsidP="002E78D3">
            <w:pPr>
              <w:snapToGrid w:val="0"/>
              <w:spacing w:line="400" w:lineRule="exact"/>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(25)</w:t>
            </w:r>
            <w:r w:rsidRPr="002E78D3">
              <w:rPr>
                <w:rFonts w:ascii="Times New Roman" w:eastAsia="仿宋_GB2312" w:hAnsi="Times New Roman" w:cs="Times New Roman"/>
                <w:sz w:val="18"/>
                <w:szCs w:val="18"/>
              </w:rPr>
              <w:t>近十年主编过工程建设国家、行业标准</w:t>
            </w:r>
          </w:p>
          <w:p w:rsidR="002E78D3" w:rsidRPr="002E78D3" w:rsidRDefault="002E78D3" w:rsidP="002E78D3">
            <w:pPr>
              <w:snapToGrid w:val="0"/>
              <w:spacing w:line="400" w:lineRule="exact"/>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(26)</w:t>
            </w:r>
            <w:r w:rsidRPr="002E78D3">
              <w:rPr>
                <w:rFonts w:ascii="Times New Roman" w:eastAsia="仿宋_GB2312" w:hAnsi="Times New Roman" w:cs="Times New Roman"/>
                <w:sz w:val="18"/>
                <w:szCs w:val="18"/>
              </w:rPr>
              <w:t>近五年参编过工程建设国家、行业标准或主编省地方标准</w:t>
            </w:r>
          </w:p>
          <w:p w:rsidR="002E78D3" w:rsidRPr="002E78D3" w:rsidRDefault="002E78D3" w:rsidP="002E78D3">
            <w:pPr>
              <w:snapToGrid w:val="0"/>
              <w:spacing w:line="400" w:lineRule="exact"/>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(27)</w:t>
            </w:r>
            <w:r w:rsidRPr="002E78D3">
              <w:rPr>
                <w:rFonts w:ascii="Times New Roman" w:eastAsia="仿宋_GB2312" w:hAnsi="Times New Roman" w:cs="Times New Roman"/>
                <w:sz w:val="18"/>
                <w:szCs w:val="18"/>
              </w:rPr>
              <w:t>当年获得的省级科技项目奖数</w:t>
            </w:r>
          </w:p>
        </w:tc>
        <w:tc>
          <w:tcPr>
            <w:tcW w:w="713" w:type="dxa"/>
            <w:tcBorders>
              <w:left w:val="single" w:sz="4" w:space="0" w:color="auto"/>
              <w:right w:val="single" w:sz="4" w:space="0" w:color="auto"/>
            </w:tcBorders>
            <w:vAlign w:val="center"/>
          </w:tcPr>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5</w:t>
            </w:r>
          </w:p>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3</w:t>
            </w:r>
          </w:p>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3</w:t>
            </w:r>
          </w:p>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2</w:t>
            </w:r>
          </w:p>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3</w:t>
            </w:r>
          </w:p>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2</w:t>
            </w:r>
          </w:p>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3</w:t>
            </w:r>
          </w:p>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2</w:t>
            </w:r>
          </w:p>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4</w:t>
            </w:r>
          </w:p>
        </w:tc>
        <w:tc>
          <w:tcPr>
            <w:tcW w:w="624" w:type="dxa"/>
            <w:tcBorders>
              <w:left w:val="single" w:sz="4" w:space="0" w:color="auto"/>
              <w:right w:val="single" w:sz="4" w:space="0" w:color="auto"/>
            </w:tcBorders>
          </w:tcPr>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项</w:t>
            </w:r>
          </w:p>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项</w:t>
            </w:r>
          </w:p>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项</w:t>
            </w:r>
          </w:p>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项</w:t>
            </w:r>
          </w:p>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项</w:t>
            </w:r>
          </w:p>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篇</w:t>
            </w:r>
          </w:p>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项</w:t>
            </w:r>
          </w:p>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项</w:t>
            </w:r>
          </w:p>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项</w:t>
            </w:r>
          </w:p>
        </w:tc>
        <w:tc>
          <w:tcPr>
            <w:tcW w:w="722" w:type="dxa"/>
            <w:tcBorders>
              <w:left w:val="single" w:sz="4" w:space="0" w:color="auto"/>
              <w:right w:val="single" w:sz="4" w:space="0" w:color="auto"/>
            </w:tcBorders>
            <w:vAlign w:val="center"/>
          </w:tcPr>
          <w:p w:rsidR="002E78D3" w:rsidRPr="002E78D3" w:rsidRDefault="002E78D3" w:rsidP="002E78D3">
            <w:pPr>
              <w:snapToGrid w:val="0"/>
              <w:spacing w:line="400" w:lineRule="exact"/>
              <w:ind w:firstLineChars="98" w:firstLine="176"/>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≥3</w:t>
            </w:r>
          </w:p>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≥1</w:t>
            </w:r>
          </w:p>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≥1</w:t>
            </w:r>
          </w:p>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≥5</w:t>
            </w:r>
          </w:p>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≥2</w:t>
            </w:r>
          </w:p>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≥6</w:t>
            </w:r>
          </w:p>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≥1</w:t>
            </w:r>
          </w:p>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≥1</w:t>
            </w:r>
          </w:p>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≥1</w:t>
            </w:r>
          </w:p>
        </w:tc>
      </w:tr>
      <w:tr w:rsidR="002E78D3" w:rsidRPr="002E78D3" w:rsidTr="001B1256">
        <w:trPr>
          <w:cantSplit/>
          <w:jc w:val="center"/>
        </w:trPr>
        <w:tc>
          <w:tcPr>
            <w:tcW w:w="554" w:type="dxa"/>
            <w:vMerge/>
            <w:tcBorders>
              <w:right w:val="single" w:sz="4" w:space="0" w:color="auto"/>
            </w:tcBorders>
            <w:vAlign w:val="center"/>
          </w:tcPr>
          <w:p w:rsidR="002E78D3" w:rsidRPr="002E78D3" w:rsidRDefault="002E78D3" w:rsidP="002E78D3">
            <w:pPr>
              <w:spacing w:line="400" w:lineRule="exact"/>
              <w:jc w:val="center"/>
              <w:rPr>
                <w:rFonts w:ascii="Times New Roman" w:eastAsia="仿宋_GB2312" w:hAnsi="Times New Roman" w:cs="Times New Roman"/>
                <w:sz w:val="18"/>
                <w:szCs w:val="18"/>
              </w:rPr>
            </w:pPr>
          </w:p>
        </w:tc>
        <w:tc>
          <w:tcPr>
            <w:tcW w:w="1035" w:type="dxa"/>
            <w:tcBorders>
              <w:left w:val="single" w:sz="4" w:space="0" w:color="auto"/>
              <w:right w:val="single" w:sz="4" w:space="0" w:color="auto"/>
            </w:tcBorders>
            <w:vAlign w:val="center"/>
          </w:tcPr>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创新效益</w:t>
            </w:r>
          </w:p>
        </w:tc>
        <w:tc>
          <w:tcPr>
            <w:tcW w:w="764" w:type="dxa"/>
            <w:tcBorders>
              <w:left w:val="single" w:sz="4" w:space="0" w:color="auto"/>
              <w:right w:val="single" w:sz="4" w:space="0" w:color="auto"/>
            </w:tcBorders>
            <w:vAlign w:val="center"/>
          </w:tcPr>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21</w:t>
            </w:r>
          </w:p>
        </w:tc>
        <w:tc>
          <w:tcPr>
            <w:tcW w:w="4966" w:type="dxa"/>
            <w:tcBorders>
              <w:left w:val="single" w:sz="4" w:space="0" w:color="auto"/>
              <w:right w:val="single" w:sz="4" w:space="0" w:color="auto"/>
            </w:tcBorders>
            <w:vAlign w:val="center"/>
          </w:tcPr>
          <w:p w:rsidR="002E78D3" w:rsidRPr="002E78D3" w:rsidRDefault="002E78D3" w:rsidP="002E78D3">
            <w:pPr>
              <w:snapToGrid w:val="0"/>
              <w:spacing w:line="400" w:lineRule="exact"/>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(28)</w:t>
            </w:r>
            <w:r w:rsidRPr="002E78D3">
              <w:rPr>
                <w:rFonts w:ascii="Times New Roman" w:eastAsia="仿宋_GB2312" w:hAnsi="Times New Roman" w:cs="Times New Roman"/>
                <w:sz w:val="18"/>
                <w:szCs w:val="18"/>
              </w:rPr>
              <w:t>近三年获全国建筑业新技术应用示范工程、绿色施工示范工程</w:t>
            </w:r>
          </w:p>
          <w:p w:rsidR="002E78D3" w:rsidRPr="002E78D3" w:rsidRDefault="002E78D3" w:rsidP="002E78D3">
            <w:pPr>
              <w:snapToGrid w:val="0"/>
              <w:spacing w:line="400" w:lineRule="exact"/>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(29)</w:t>
            </w:r>
            <w:r w:rsidRPr="002E78D3">
              <w:rPr>
                <w:rFonts w:ascii="Times New Roman" w:eastAsia="仿宋_GB2312" w:hAnsi="Times New Roman" w:cs="Times New Roman"/>
                <w:sz w:val="18"/>
                <w:szCs w:val="18"/>
              </w:rPr>
              <w:t>近三年省级新技术应用示范工程</w:t>
            </w:r>
          </w:p>
          <w:p w:rsidR="002E78D3" w:rsidRPr="002E78D3" w:rsidRDefault="002E78D3" w:rsidP="002E78D3">
            <w:pPr>
              <w:snapToGrid w:val="0"/>
              <w:spacing w:line="400" w:lineRule="exact"/>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(30)</w:t>
            </w:r>
            <w:r w:rsidRPr="002E78D3">
              <w:rPr>
                <w:rFonts w:ascii="Times New Roman" w:eastAsia="仿宋_GB2312" w:hAnsi="Times New Roman" w:cs="Times New Roman"/>
                <w:sz w:val="18"/>
                <w:szCs w:val="18"/>
              </w:rPr>
              <w:t>近三年获省扬子杯优质工程奖</w:t>
            </w:r>
          </w:p>
          <w:p w:rsidR="002E78D3" w:rsidRPr="002E78D3" w:rsidRDefault="002E78D3" w:rsidP="002E78D3">
            <w:pPr>
              <w:snapToGrid w:val="0"/>
              <w:spacing w:line="400" w:lineRule="exact"/>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(31)</w:t>
            </w:r>
            <w:r w:rsidRPr="002E78D3">
              <w:rPr>
                <w:rFonts w:ascii="Times New Roman" w:eastAsia="仿宋_GB2312" w:hAnsi="Times New Roman" w:cs="Times New Roman"/>
                <w:sz w:val="18"/>
                <w:szCs w:val="18"/>
              </w:rPr>
              <w:t>近三年获省级文明工地表彰</w:t>
            </w:r>
          </w:p>
          <w:p w:rsidR="002E78D3" w:rsidRPr="002E78D3" w:rsidRDefault="002E78D3" w:rsidP="002E78D3">
            <w:pPr>
              <w:snapToGrid w:val="0"/>
              <w:spacing w:line="400" w:lineRule="exact"/>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(32)</w:t>
            </w:r>
            <w:r w:rsidRPr="002E78D3">
              <w:rPr>
                <w:rFonts w:ascii="Times New Roman" w:eastAsia="仿宋_GB2312" w:hAnsi="Times New Roman" w:cs="Times New Roman"/>
                <w:sz w:val="18"/>
                <w:szCs w:val="18"/>
              </w:rPr>
              <w:t>近三年省绿色施工示范工程</w:t>
            </w:r>
          </w:p>
          <w:p w:rsidR="002E78D3" w:rsidRPr="002E78D3" w:rsidRDefault="002E78D3" w:rsidP="002E78D3">
            <w:pPr>
              <w:snapToGrid w:val="0"/>
              <w:spacing w:line="400" w:lineRule="exact"/>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(33)</w:t>
            </w:r>
            <w:r w:rsidRPr="002E78D3">
              <w:rPr>
                <w:rFonts w:ascii="Times New Roman" w:eastAsia="仿宋_GB2312" w:hAnsi="Times New Roman" w:cs="Times New Roman"/>
                <w:sz w:val="18"/>
                <w:szCs w:val="18"/>
              </w:rPr>
              <w:t>近三年获省级专项优质工程奖</w:t>
            </w:r>
          </w:p>
          <w:p w:rsidR="002E78D3" w:rsidRPr="002E78D3" w:rsidRDefault="002E78D3" w:rsidP="002E78D3">
            <w:pPr>
              <w:snapToGrid w:val="0"/>
              <w:spacing w:line="400" w:lineRule="exact"/>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(34)</w:t>
            </w:r>
            <w:r w:rsidRPr="002E78D3">
              <w:rPr>
                <w:rFonts w:ascii="Times New Roman" w:eastAsia="仿宋_GB2312" w:hAnsi="Times New Roman" w:cs="Times New Roman"/>
                <w:sz w:val="18"/>
                <w:szCs w:val="18"/>
              </w:rPr>
              <w:t>近三年开发研究的建筑业新项目的年平均销售收入</w:t>
            </w:r>
          </w:p>
          <w:p w:rsidR="002E78D3" w:rsidRPr="002E78D3" w:rsidRDefault="002E78D3" w:rsidP="002E78D3">
            <w:pPr>
              <w:snapToGrid w:val="0"/>
              <w:spacing w:line="400" w:lineRule="exact"/>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(35)</w:t>
            </w:r>
            <w:r w:rsidRPr="002E78D3">
              <w:rPr>
                <w:rFonts w:ascii="Times New Roman" w:eastAsia="仿宋_GB2312" w:hAnsi="Times New Roman" w:cs="Times New Roman"/>
                <w:sz w:val="18"/>
                <w:szCs w:val="18"/>
              </w:rPr>
              <w:t>近三年开发研究的建筑业新项目产生的年平均利润额</w:t>
            </w:r>
          </w:p>
          <w:p w:rsidR="002E78D3" w:rsidRPr="002E78D3" w:rsidRDefault="002E78D3" w:rsidP="002E78D3">
            <w:pPr>
              <w:snapToGrid w:val="0"/>
              <w:spacing w:line="400" w:lineRule="exact"/>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(36)</w:t>
            </w:r>
            <w:r w:rsidRPr="002E78D3">
              <w:rPr>
                <w:rFonts w:ascii="Times New Roman" w:eastAsia="仿宋_GB2312" w:hAnsi="Times New Roman" w:cs="Times New Roman"/>
                <w:sz w:val="18"/>
                <w:szCs w:val="18"/>
              </w:rPr>
              <w:t>工程结算收入利润率</w:t>
            </w:r>
          </w:p>
        </w:tc>
        <w:tc>
          <w:tcPr>
            <w:tcW w:w="713" w:type="dxa"/>
            <w:tcBorders>
              <w:left w:val="single" w:sz="4" w:space="0" w:color="auto"/>
              <w:right w:val="single" w:sz="4" w:space="0" w:color="auto"/>
            </w:tcBorders>
            <w:vAlign w:val="center"/>
          </w:tcPr>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3</w:t>
            </w:r>
          </w:p>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2</w:t>
            </w:r>
          </w:p>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3</w:t>
            </w:r>
          </w:p>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2</w:t>
            </w:r>
          </w:p>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2</w:t>
            </w:r>
          </w:p>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2</w:t>
            </w:r>
          </w:p>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2</w:t>
            </w:r>
          </w:p>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2</w:t>
            </w:r>
          </w:p>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3</w:t>
            </w:r>
          </w:p>
        </w:tc>
        <w:tc>
          <w:tcPr>
            <w:tcW w:w="624" w:type="dxa"/>
            <w:tcBorders>
              <w:left w:val="single" w:sz="4" w:space="0" w:color="auto"/>
              <w:right w:val="single" w:sz="4" w:space="0" w:color="auto"/>
            </w:tcBorders>
            <w:vAlign w:val="center"/>
          </w:tcPr>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项</w:t>
            </w:r>
          </w:p>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项</w:t>
            </w:r>
          </w:p>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项</w:t>
            </w:r>
          </w:p>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项</w:t>
            </w:r>
          </w:p>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项</w:t>
            </w:r>
          </w:p>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项</w:t>
            </w:r>
          </w:p>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万元</w:t>
            </w:r>
          </w:p>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万元</w:t>
            </w:r>
          </w:p>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w:t>
            </w:r>
          </w:p>
        </w:tc>
        <w:tc>
          <w:tcPr>
            <w:tcW w:w="722" w:type="dxa"/>
            <w:tcBorders>
              <w:left w:val="single" w:sz="4" w:space="0" w:color="auto"/>
              <w:right w:val="single" w:sz="4" w:space="0" w:color="auto"/>
            </w:tcBorders>
            <w:vAlign w:val="center"/>
          </w:tcPr>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≥1</w:t>
            </w:r>
          </w:p>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≥6</w:t>
            </w:r>
          </w:p>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≥3</w:t>
            </w:r>
          </w:p>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≥6</w:t>
            </w:r>
          </w:p>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≥6</w:t>
            </w:r>
          </w:p>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≥6</w:t>
            </w:r>
          </w:p>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≥1000</w:t>
            </w:r>
          </w:p>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≥150</w:t>
            </w:r>
          </w:p>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≥2</w:t>
            </w:r>
          </w:p>
        </w:tc>
      </w:tr>
      <w:tr w:rsidR="002E78D3" w:rsidRPr="002E78D3" w:rsidTr="001B1256">
        <w:trPr>
          <w:cantSplit/>
          <w:jc w:val="center"/>
        </w:trPr>
        <w:tc>
          <w:tcPr>
            <w:tcW w:w="554" w:type="dxa"/>
            <w:vMerge w:val="restart"/>
            <w:tcBorders>
              <w:right w:val="single" w:sz="4" w:space="0" w:color="auto"/>
            </w:tcBorders>
            <w:vAlign w:val="center"/>
          </w:tcPr>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附</w:t>
            </w:r>
          </w:p>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加</w:t>
            </w:r>
          </w:p>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项</w:t>
            </w:r>
          </w:p>
        </w:tc>
        <w:tc>
          <w:tcPr>
            <w:tcW w:w="1035" w:type="dxa"/>
            <w:tcBorders>
              <w:left w:val="single" w:sz="4" w:space="0" w:color="auto"/>
              <w:right w:val="single" w:sz="4" w:space="0" w:color="auto"/>
            </w:tcBorders>
            <w:vAlign w:val="center"/>
          </w:tcPr>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加分</w:t>
            </w:r>
          </w:p>
        </w:tc>
        <w:tc>
          <w:tcPr>
            <w:tcW w:w="764" w:type="dxa"/>
            <w:tcBorders>
              <w:left w:val="single" w:sz="4" w:space="0" w:color="auto"/>
              <w:right w:val="single" w:sz="4" w:space="0" w:color="auto"/>
            </w:tcBorders>
            <w:vAlign w:val="center"/>
          </w:tcPr>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10</w:t>
            </w:r>
          </w:p>
        </w:tc>
        <w:tc>
          <w:tcPr>
            <w:tcW w:w="4966" w:type="dxa"/>
            <w:tcBorders>
              <w:left w:val="single" w:sz="4" w:space="0" w:color="auto"/>
              <w:right w:val="single" w:sz="4" w:space="0" w:color="auto"/>
            </w:tcBorders>
            <w:vAlign w:val="center"/>
          </w:tcPr>
          <w:p w:rsidR="002E78D3" w:rsidRPr="002E78D3" w:rsidRDefault="002E78D3" w:rsidP="002E78D3">
            <w:pPr>
              <w:snapToGrid w:val="0"/>
              <w:spacing w:line="400" w:lineRule="exact"/>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(37)</w:t>
            </w:r>
            <w:r w:rsidRPr="002E78D3">
              <w:rPr>
                <w:rFonts w:ascii="Times New Roman" w:eastAsia="仿宋_GB2312" w:hAnsi="Times New Roman" w:cs="Times New Roman"/>
                <w:sz w:val="18"/>
                <w:szCs w:val="18"/>
              </w:rPr>
              <w:t>近十年获国家自然科学奖、技术发明奖和科技进步奖</w:t>
            </w:r>
          </w:p>
          <w:p w:rsidR="002E78D3" w:rsidRPr="002E78D3" w:rsidRDefault="002E78D3" w:rsidP="002E78D3">
            <w:pPr>
              <w:snapToGrid w:val="0"/>
              <w:spacing w:line="400" w:lineRule="exact"/>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(38)</w:t>
            </w:r>
            <w:r w:rsidRPr="002E78D3">
              <w:rPr>
                <w:rFonts w:ascii="Times New Roman" w:eastAsia="仿宋_GB2312" w:hAnsi="Times New Roman" w:cs="Times New Roman"/>
                <w:sz w:val="18"/>
                <w:szCs w:val="18"/>
              </w:rPr>
              <w:t>近三年获得鲁班奖、国家优质工程奖、詹天佑奖</w:t>
            </w:r>
          </w:p>
          <w:p w:rsidR="002E78D3" w:rsidRPr="002E78D3" w:rsidRDefault="002E78D3" w:rsidP="002E78D3">
            <w:pPr>
              <w:snapToGrid w:val="0"/>
              <w:spacing w:line="400" w:lineRule="exact"/>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(39)</w:t>
            </w:r>
            <w:r w:rsidRPr="002E78D3">
              <w:rPr>
                <w:rFonts w:ascii="Times New Roman" w:eastAsia="仿宋_GB2312" w:hAnsi="Times New Roman" w:cs="Times New Roman"/>
                <w:sz w:val="18"/>
                <w:szCs w:val="18"/>
              </w:rPr>
              <w:t>企业拥有立的国家级技术研发机构</w:t>
            </w:r>
          </w:p>
        </w:tc>
        <w:tc>
          <w:tcPr>
            <w:tcW w:w="713" w:type="dxa"/>
            <w:tcBorders>
              <w:left w:val="single" w:sz="4" w:space="0" w:color="auto"/>
              <w:right w:val="single" w:sz="4" w:space="0" w:color="auto"/>
            </w:tcBorders>
            <w:vAlign w:val="center"/>
          </w:tcPr>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5</w:t>
            </w:r>
          </w:p>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2</w:t>
            </w:r>
          </w:p>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3</w:t>
            </w:r>
          </w:p>
        </w:tc>
        <w:tc>
          <w:tcPr>
            <w:tcW w:w="624" w:type="dxa"/>
            <w:tcBorders>
              <w:left w:val="single" w:sz="4" w:space="0" w:color="auto"/>
              <w:right w:val="single" w:sz="4" w:space="0" w:color="auto"/>
            </w:tcBorders>
          </w:tcPr>
          <w:p w:rsidR="002E78D3" w:rsidRPr="002E78D3" w:rsidRDefault="002E78D3" w:rsidP="002E78D3">
            <w:pPr>
              <w:snapToGrid w:val="0"/>
              <w:spacing w:line="400" w:lineRule="exact"/>
              <w:rPr>
                <w:rFonts w:ascii="Times New Roman" w:eastAsia="仿宋_GB2312" w:hAnsi="Times New Roman" w:cs="Times New Roman"/>
                <w:sz w:val="18"/>
                <w:szCs w:val="18"/>
              </w:rPr>
            </w:pPr>
          </w:p>
        </w:tc>
        <w:tc>
          <w:tcPr>
            <w:tcW w:w="722" w:type="dxa"/>
            <w:tcBorders>
              <w:left w:val="single" w:sz="4" w:space="0" w:color="auto"/>
              <w:right w:val="single" w:sz="4" w:space="0" w:color="auto"/>
            </w:tcBorders>
            <w:vAlign w:val="center"/>
          </w:tcPr>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≥1</w:t>
            </w:r>
          </w:p>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≥1</w:t>
            </w:r>
          </w:p>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≥1</w:t>
            </w:r>
          </w:p>
        </w:tc>
      </w:tr>
      <w:tr w:rsidR="002E78D3" w:rsidRPr="002E78D3" w:rsidTr="001B1256">
        <w:trPr>
          <w:cantSplit/>
          <w:jc w:val="center"/>
        </w:trPr>
        <w:tc>
          <w:tcPr>
            <w:tcW w:w="554" w:type="dxa"/>
            <w:vMerge/>
            <w:tcBorders>
              <w:right w:val="single" w:sz="4" w:space="0" w:color="auto"/>
            </w:tcBorders>
            <w:vAlign w:val="center"/>
          </w:tcPr>
          <w:p w:rsidR="002E78D3" w:rsidRPr="002E78D3" w:rsidRDefault="002E78D3" w:rsidP="002E78D3">
            <w:pPr>
              <w:snapToGrid w:val="0"/>
              <w:spacing w:line="400" w:lineRule="exact"/>
              <w:rPr>
                <w:rFonts w:ascii="Times New Roman" w:eastAsia="仿宋_GB2312" w:hAnsi="Times New Roman" w:cs="Times New Roman"/>
                <w:sz w:val="18"/>
                <w:szCs w:val="18"/>
              </w:rPr>
            </w:pPr>
          </w:p>
        </w:tc>
        <w:tc>
          <w:tcPr>
            <w:tcW w:w="1035" w:type="dxa"/>
            <w:tcBorders>
              <w:left w:val="single" w:sz="4" w:space="0" w:color="auto"/>
              <w:right w:val="single" w:sz="4" w:space="0" w:color="auto"/>
            </w:tcBorders>
            <w:vAlign w:val="center"/>
          </w:tcPr>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扣分</w:t>
            </w:r>
          </w:p>
        </w:tc>
        <w:tc>
          <w:tcPr>
            <w:tcW w:w="764" w:type="dxa"/>
            <w:tcBorders>
              <w:left w:val="single" w:sz="4" w:space="0" w:color="auto"/>
              <w:right w:val="single" w:sz="4" w:space="0" w:color="auto"/>
            </w:tcBorders>
            <w:vAlign w:val="center"/>
          </w:tcPr>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10</w:t>
            </w:r>
          </w:p>
        </w:tc>
        <w:tc>
          <w:tcPr>
            <w:tcW w:w="4966" w:type="dxa"/>
            <w:tcBorders>
              <w:left w:val="single" w:sz="4" w:space="0" w:color="auto"/>
              <w:right w:val="single" w:sz="4" w:space="0" w:color="auto"/>
            </w:tcBorders>
            <w:vAlign w:val="center"/>
          </w:tcPr>
          <w:p w:rsidR="002E78D3" w:rsidRPr="002E78D3" w:rsidRDefault="002E78D3" w:rsidP="002E78D3">
            <w:pPr>
              <w:snapToGrid w:val="0"/>
              <w:spacing w:line="400" w:lineRule="exact"/>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(40)</w:t>
            </w:r>
            <w:r w:rsidRPr="002E78D3">
              <w:rPr>
                <w:rFonts w:ascii="Times New Roman" w:eastAsia="仿宋_GB2312" w:hAnsi="Times New Roman" w:cs="Times New Roman"/>
                <w:sz w:val="18"/>
                <w:szCs w:val="18"/>
              </w:rPr>
              <w:t>企业经营亏损</w:t>
            </w:r>
          </w:p>
        </w:tc>
        <w:tc>
          <w:tcPr>
            <w:tcW w:w="713" w:type="dxa"/>
            <w:tcBorders>
              <w:left w:val="single" w:sz="4" w:space="0" w:color="auto"/>
              <w:right w:val="single" w:sz="4" w:space="0" w:color="auto"/>
            </w:tcBorders>
            <w:vAlign w:val="center"/>
          </w:tcPr>
          <w:p w:rsidR="002E78D3" w:rsidRPr="002E78D3" w:rsidRDefault="002E78D3" w:rsidP="002E78D3">
            <w:pPr>
              <w:snapToGrid w:val="0"/>
              <w:spacing w:line="400" w:lineRule="exact"/>
              <w:jc w:val="center"/>
              <w:rPr>
                <w:rFonts w:ascii="Times New Roman" w:eastAsia="仿宋_GB2312" w:hAnsi="Times New Roman" w:cs="Times New Roman"/>
                <w:sz w:val="18"/>
                <w:szCs w:val="18"/>
              </w:rPr>
            </w:pPr>
            <w:r w:rsidRPr="002E78D3">
              <w:rPr>
                <w:rFonts w:ascii="Times New Roman" w:eastAsia="仿宋_GB2312" w:hAnsi="Times New Roman" w:cs="Times New Roman"/>
                <w:sz w:val="18"/>
                <w:szCs w:val="18"/>
              </w:rPr>
              <w:t>10</w:t>
            </w:r>
          </w:p>
        </w:tc>
        <w:tc>
          <w:tcPr>
            <w:tcW w:w="624" w:type="dxa"/>
            <w:tcBorders>
              <w:left w:val="single" w:sz="4" w:space="0" w:color="auto"/>
              <w:right w:val="single" w:sz="4" w:space="0" w:color="auto"/>
            </w:tcBorders>
          </w:tcPr>
          <w:p w:rsidR="002E78D3" w:rsidRPr="002E78D3" w:rsidRDefault="002E78D3" w:rsidP="002E78D3">
            <w:pPr>
              <w:snapToGrid w:val="0"/>
              <w:spacing w:line="400" w:lineRule="exact"/>
              <w:rPr>
                <w:rFonts w:ascii="Times New Roman" w:eastAsia="仿宋_GB2312" w:hAnsi="Times New Roman" w:cs="Times New Roman"/>
                <w:sz w:val="18"/>
                <w:szCs w:val="18"/>
              </w:rPr>
            </w:pPr>
          </w:p>
        </w:tc>
        <w:tc>
          <w:tcPr>
            <w:tcW w:w="722" w:type="dxa"/>
            <w:tcBorders>
              <w:left w:val="single" w:sz="4" w:space="0" w:color="auto"/>
              <w:right w:val="single" w:sz="4" w:space="0" w:color="auto"/>
            </w:tcBorders>
            <w:vAlign w:val="center"/>
          </w:tcPr>
          <w:p w:rsidR="002E78D3" w:rsidRPr="002E78D3" w:rsidRDefault="002E78D3" w:rsidP="002E78D3">
            <w:pPr>
              <w:snapToGrid w:val="0"/>
              <w:spacing w:line="400" w:lineRule="exact"/>
              <w:rPr>
                <w:rFonts w:ascii="Times New Roman" w:eastAsia="仿宋_GB2312" w:hAnsi="Times New Roman" w:cs="Times New Roman"/>
                <w:sz w:val="18"/>
                <w:szCs w:val="18"/>
              </w:rPr>
            </w:pPr>
          </w:p>
        </w:tc>
      </w:tr>
    </w:tbl>
    <w:p w:rsidR="002E78D3" w:rsidRPr="002E78D3" w:rsidRDefault="002E78D3" w:rsidP="002E78D3">
      <w:pPr>
        <w:spacing w:line="600" w:lineRule="exact"/>
        <w:rPr>
          <w:rFonts w:ascii="Times New Roman" w:eastAsia="仿宋_GB2312" w:hAnsi="Times New Roman" w:cs="Times New Roman"/>
          <w:sz w:val="28"/>
          <w:szCs w:val="28"/>
        </w:rPr>
      </w:pPr>
    </w:p>
    <w:p w:rsidR="002E78D3" w:rsidRPr="002E78D3" w:rsidRDefault="002E78D3" w:rsidP="002E78D3">
      <w:pPr>
        <w:spacing w:line="600" w:lineRule="exact"/>
        <w:rPr>
          <w:rFonts w:ascii="Times New Roman" w:eastAsia="仿宋_GB2312" w:hAnsi="Times New Roman" w:cs="Times New Roman"/>
          <w:sz w:val="28"/>
          <w:szCs w:val="28"/>
        </w:rPr>
      </w:pPr>
      <w:r w:rsidRPr="002E78D3">
        <w:rPr>
          <w:rFonts w:ascii="Times New Roman" w:eastAsia="仿宋_GB2312" w:hAnsi="Times New Roman" w:cs="Times New Roman"/>
          <w:sz w:val="28"/>
          <w:szCs w:val="28"/>
        </w:rPr>
        <w:br w:type="page"/>
      </w:r>
      <w:r w:rsidRPr="002E78D3">
        <w:rPr>
          <w:rFonts w:ascii="Times New Roman" w:eastAsia="仿宋_GB2312" w:hAnsi="Times New Roman" w:cs="Times New Roman"/>
          <w:sz w:val="28"/>
          <w:szCs w:val="28"/>
        </w:rPr>
        <w:lastRenderedPageBreak/>
        <w:t>附件四：</w:t>
      </w:r>
    </w:p>
    <w:p w:rsidR="002E78D3" w:rsidRPr="002E78D3" w:rsidRDefault="002E78D3" w:rsidP="002E78D3">
      <w:pPr>
        <w:spacing w:line="600" w:lineRule="exact"/>
        <w:rPr>
          <w:rFonts w:ascii="Times New Roman" w:eastAsia="仿宋_GB2312" w:hAnsi="Times New Roman" w:cs="Times New Roman"/>
          <w:sz w:val="28"/>
          <w:szCs w:val="28"/>
        </w:rPr>
      </w:pPr>
    </w:p>
    <w:p w:rsidR="002E78D3" w:rsidRPr="002E78D3" w:rsidRDefault="002E78D3" w:rsidP="002E78D3">
      <w:pPr>
        <w:spacing w:line="600" w:lineRule="exact"/>
        <w:jc w:val="center"/>
        <w:rPr>
          <w:rFonts w:ascii="方正小标宋_GBK" w:eastAsia="方正小标宋_GBK" w:hAnsi="Times New Roman" w:cs="Times New Roman"/>
          <w:bCs/>
          <w:sz w:val="32"/>
          <w:szCs w:val="32"/>
        </w:rPr>
      </w:pPr>
      <w:r w:rsidRPr="002E78D3">
        <w:rPr>
          <w:rFonts w:ascii="方正小标宋_GBK" w:eastAsia="方正小标宋_GBK" w:hAnsi="Times New Roman" w:cs="Times New Roman" w:hint="eastAsia"/>
          <w:bCs/>
          <w:sz w:val="32"/>
          <w:szCs w:val="32"/>
        </w:rPr>
        <w:t>《江苏省认定建筑业企业技术中心工作总结》（提纲）</w:t>
      </w:r>
    </w:p>
    <w:p w:rsidR="002E78D3" w:rsidRPr="002E78D3" w:rsidRDefault="002E78D3" w:rsidP="002E78D3">
      <w:pPr>
        <w:spacing w:line="400" w:lineRule="exact"/>
        <w:jc w:val="center"/>
        <w:rPr>
          <w:rFonts w:ascii="Times New Roman" w:eastAsia="方正仿宋_GBK" w:hAnsi="Times New Roman" w:cs="Times New Roman"/>
          <w:sz w:val="28"/>
          <w:szCs w:val="28"/>
        </w:rPr>
      </w:pPr>
    </w:p>
    <w:p w:rsidR="002E78D3" w:rsidRPr="002E78D3" w:rsidRDefault="002E78D3" w:rsidP="002E78D3">
      <w:pPr>
        <w:spacing w:line="600" w:lineRule="exact"/>
        <w:ind w:firstLineChars="200" w:firstLine="560"/>
        <w:rPr>
          <w:rFonts w:ascii="Times New Roman" w:eastAsia="方正仿宋_GBK" w:hAnsi="Times New Roman" w:cs="Times New Roman"/>
          <w:sz w:val="28"/>
          <w:szCs w:val="28"/>
        </w:rPr>
      </w:pPr>
      <w:r w:rsidRPr="002E78D3">
        <w:rPr>
          <w:rFonts w:ascii="Times New Roman" w:eastAsia="方正仿宋_GBK" w:hAnsi="Times New Roman" w:cs="Times New Roman"/>
          <w:sz w:val="28"/>
          <w:szCs w:val="28"/>
        </w:rPr>
        <w:t>江苏省认定建筑业企业技术中心评价时需要提交工作总结，全面总结前两年度企业技术创新与技术中心工作情况。主要包括如下内容：</w:t>
      </w:r>
    </w:p>
    <w:p w:rsidR="002E78D3" w:rsidRPr="002E78D3" w:rsidRDefault="002E78D3" w:rsidP="002E78D3">
      <w:pPr>
        <w:spacing w:line="600" w:lineRule="exact"/>
        <w:ind w:firstLineChars="200" w:firstLine="560"/>
        <w:rPr>
          <w:rFonts w:ascii="Times New Roman" w:eastAsia="方正仿宋_GBK" w:hAnsi="Times New Roman" w:cs="Times New Roman"/>
          <w:sz w:val="28"/>
          <w:szCs w:val="28"/>
        </w:rPr>
      </w:pPr>
      <w:r w:rsidRPr="002E78D3">
        <w:rPr>
          <w:rFonts w:ascii="Times New Roman" w:eastAsia="方正仿宋_GBK" w:hAnsi="Times New Roman" w:cs="Times New Roman"/>
          <w:sz w:val="28"/>
          <w:szCs w:val="28"/>
        </w:rPr>
        <w:t>一、企业技术创新战略与规划的实施情况。包括企业技术创新战略的制定与调整，年度计划的制定与实施（涉及企业秘密可作技术处理）。</w:t>
      </w:r>
    </w:p>
    <w:p w:rsidR="002E78D3" w:rsidRPr="002E78D3" w:rsidRDefault="002E78D3" w:rsidP="002E78D3">
      <w:pPr>
        <w:spacing w:line="600" w:lineRule="exact"/>
        <w:ind w:firstLineChars="200" w:firstLine="560"/>
        <w:rPr>
          <w:rFonts w:ascii="Times New Roman" w:eastAsia="方正仿宋_GBK" w:hAnsi="Times New Roman" w:cs="Times New Roman"/>
          <w:sz w:val="28"/>
          <w:szCs w:val="28"/>
        </w:rPr>
      </w:pPr>
      <w:r w:rsidRPr="002E78D3">
        <w:rPr>
          <w:rFonts w:ascii="Times New Roman" w:eastAsia="方正仿宋_GBK" w:hAnsi="Times New Roman" w:cs="Times New Roman"/>
          <w:sz w:val="28"/>
          <w:szCs w:val="28"/>
        </w:rPr>
        <w:t>二、企业技术创新体系建设，包括企业技术创新体系基本情况、技术中心组织建设（内部组织设置与调整、下属企业组织设置、与外部单位共建组织及运行情况等）、技术中心创新机制建设（技术带头人培养、人才激励机制、知识产权保护、技术创新投入制度及执行情况等）、合作创新情况（产学研之间、企业之间及与国际间合作情况）、企业技术创新基础设施建设（研究试验设施、检测设施、信息化设施）。</w:t>
      </w:r>
    </w:p>
    <w:p w:rsidR="002E78D3" w:rsidRPr="002E78D3" w:rsidRDefault="002E78D3" w:rsidP="002E78D3">
      <w:pPr>
        <w:spacing w:line="600" w:lineRule="exact"/>
        <w:ind w:firstLineChars="200" w:firstLine="560"/>
        <w:rPr>
          <w:rFonts w:ascii="Times New Roman" w:eastAsia="方正仿宋_GBK" w:hAnsi="Times New Roman" w:cs="Times New Roman"/>
          <w:sz w:val="28"/>
          <w:szCs w:val="28"/>
        </w:rPr>
      </w:pPr>
      <w:r w:rsidRPr="002E78D3">
        <w:rPr>
          <w:rFonts w:ascii="Times New Roman" w:eastAsia="方正仿宋_GBK" w:hAnsi="Times New Roman" w:cs="Times New Roman"/>
          <w:sz w:val="28"/>
          <w:szCs w:val="28"/>
        </w:rPr>
        <w:t>三、企业技术创新活动开展情况，包括重点技术创新项目的实施效果、关键核心技术和工艺的自主创新情况、资源综合利用、节能降耗等技术创新情况。</w:t>
      </w:r>
    </w:p>
    <w:p w:rsidR="002E78D3" w:rsidRPr="002E78D3" w:rsidRDefault="002E78D3" w:rsidP="002E78D3">
      <w:pPr>
        <w:spacing w:line="600" w:lineRule="exact"/>
        <w:ind w:firstLineChars="200" w:firstLine="560"/>
        <w:rPr>
          <w:rFonts w:ascii="Times New Roman" w:eastAsia="方正仿宋_GBK" w:hAnsi="Times New Roman" w:cs="Times New Roman"/>
          <w:sz w:val="28"/>
          <w:szCs w:val="28"/>
        </w:rPr>
      </w:pPr>
      <w:r w:rsidRPr="002E78D3">
        <w:rPr>
          <w:rFonts w:ascii="Times New Roman" w:eastAsia="方正仿宋_GBK" w:hAnsi="Times New Roman" w:cs="Times New Roman"/>
          <w:sz w:val="28"/>
          <w:szCs w:val="28"/>
        </w:rPr>
        <w:t>四、技术创新信息化建设情况。</w:t>
      </w:r>
    </w:p>
    <w:p w:rsidR="002E78D3" w:rsidRPr="002E78D3" w:rsidRDefault="002E78D3" w:rsidP="002E78D3">
      <w:pPr>
        <w:spacing w:line="600" w:lineRule="exact"/>
        <w:ind w:firstLineChars="200" w:firstLine="560"/>
        <w:rPr>
          <w:rFonts w:ascii="Times New Roman" w:eastAsia="方正仿宋_GBK" w:hAnsi="Times New Roman" w:cs="Times New Roman"/>
          <w:sz w:val="28"/>
          <w:szCs w:val="28"/>
        </w:rPr>
      </w:pPr>
      <w:r w:rsidRPr="002E78D3">
        <w:rPr>
          <w:rFonts w:ascii="Times New Roman" w:eastAsia="方正仿宋_GBK" w:hAnsi="Times New Roman" w:cs="Times New Roman"/>
          <w:sz w:val="28"/>
          <w:szCs w:val="28"/>
        </w:rPr>
        <w:t>五、其他有特色的工作情况。</w:t>
      </w:r>
    </w:p>
    <w:p w:rsidR="002E78D3" w:rsidRPr="002E78D3" w:rsidRDefault="002E78D3" w:rsidP="002E78D3">
      <w:pPr>
        <w:rPr>
          <w:rFonts w:ascii="Times New Roman" w:eastAsia="宋体" w:hAnsi="Times New Roman" w:cs="Times New Roman"/>
          <w:szCs w:val="24"/>
        </w:rPr>
      </w:pPr>
    </w:p>
    <w:p w:rsidR="00276244" w:rsidRPr="002E78D3" w:rsidRDefault="00276244"/>
    <w:sectPr w:rsidR="00276244" w:rsidRPr="002E78D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114" w:rsidRDefault="00504114" w:rsidP="002E78D3">
      <w:r>
        <w:separator/>
      </w:r>
    </w:p>
  </w:endnote>
  <w:endnote w:type="continuationSeparator" w:id="0">
    <w:p w:rsidR="00504114" w:rsidRDefault="00504114" w:rsidP="002E7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114" w:rsidRDefault="00504114" w:rsidP="002E78D3">
      <w:r>
        <w:separator/>
      </w:r>
    </w:p>
  </w:footnote>
  <w:footnote w:type="continuationSeparator" w:id="0">
    <w:p w:rsidR="00504114" w:rsidRDefault="00504114" w:rsidP="002E78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904"/>
    <w:rsid w:val="000C3904"/>
    <w:rsid w:val="000D319F"/>
    <w:rsid w:val="00276244"/>
    <w:rsid w:val="002E78D3"/>
    <w:rsid w:val="00504114"/>
    <w:rsid w:val="00571041"/>
    <w:rsid w:val="00B115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E78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E78D3"/>
    <w:rPr>
      <w:sz w:val="18"/>
      <w:szCs w:val="18"/>
    </w:rPr>
  </w:style>
  <w:style w:type="paragraph" w:styleId="a4">
    <w:name w:val="footer"/>
    <w:basedOn w:val="a"/>
    <w:link w:val="Char0"/>
    <w:uiPriority w:val="99"/>
    <w:unhideWhenUsed/>
    <w:rsid w:val="002E78D3"/>
    <w:pPr>
      <w:tabs>
        <w:tab w:val="center" w:pos="4153"/>
        <w:tab w:val="right" w:pos="8306"/>
      </w:tabs>
      <w:snapToGrid w:val="0"/>
      <w:jc w:val="left"/>
    </w:pPr>
    <w:rPr>
      <w:sz w:val="18"/>
      <w:szCs w:val="18"/>
    </w:rPr>
  </w:style>
  <w:style w:type="character" w:customStyle="1" w:styleId="Char0">
    <w:name w:val="页脚 Char"/>
    <w:basedOn w:val="a0"/>
    <w:link w:val="a4"/>
    <w:uiPriority w:val="99"/>
    <w:rsid w:val="002E78D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E78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E78D3"/>
    <w:rPr>
      <w:sz w:val="18"/>
      <w:szCs w:val="18"/>
    </w:rPr>
  </w:style>
  <w:style w:type="paragraph" w:styleId="a4">
    <w:name w:val="footer"/>
    <w:basedOn w:val="a"/>
    <w:link w:val="Char0"/>
    <w:uiPriority w:val="99"/>
    <w:unhideWhenUsed/>
    <w:rsid w:val="002E78D3"/>
    <w:pPr>
      <w:tabs>
        <w:tab w:val="center" w:pos="4153"/>
        <w:tab w:val="right" w:pos="8306"/>
      </w:tabs>
      <w:snapToGrid w:val="0"/>
      <w:jc w:val="left"/>
    </w:pPr>
    <w:rPr>
      <w:sz w:val="18"/>
      <w:szCs w:val="18"/>
    </w:rPr>
  </w:style>
  <w:style w:type="character" w:customStyle="1" w:styleId="Char0">
    <w:name w:val="页脚 Char"/>
    <w:basedOn w:val="a0"/>
    <w:link w:val="a4"/>
    <w:uiPriority w:val="99"/>
    <w:rsid w:val="002E78D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20</Pages>
  <Words>1582</Words>
  <Characters>9019</Characters>
  <Application>Microsoft Office Word</Application>
  <DocSecurity>0</DocSecurity>
  <Lines>75</Lines>
  <Paragraphs>21</Paragraphs>
  <ScaleCrop>false</ScaleCrop>
  <Company>Lenovo</Company>
  <LinksUpToDate>false</LinksUpToDate>
  <CharactersWithSpaces>10580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 SYSTEM</dc:creator>
  <cp:keywords/>
  <dc:description/>
  <cp:lastModifiedBy>MC SYSTEM</cp:lastModifiedBy>
  <cp:revision>5</cp:revision>
  <dcterms:created xsi:type="dcterms:W3CDTF">2011-11-11T00:57:00Z</dcterms:created>
  <dcterms:modified xsi:type="dcterms:W3CDTF">2011-11-11T02:01:00Z</dcterms:modified>
</cp:coreProperties>
</file>