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left w:val="single" w:sz="6" w:space="0" w:color="DDDEDE"/>
          <w:bottom w:val="single" w:sz="6" w:space="0" w:color="DDDEDE"/>
          <w:right w:val="single" w:sz="6" w:space="0" w:color="DDDEDE"/>
        </w:tblBorders>
        <w:shd w:val="clear" w:color="auto" w:fill="FFFFFF"/>
        <w:tblCellMar>
          <w:left w:w="0" w:type="dxa"/>
          <w:right w:w="0" w:type="dxa"/>
        </w:tblCellMar>
        <w:tblLook w:val="04A0" w:firstRow="1" w:lastRow="0" w:firstColumn="1" w:lastColumn="0" w:noHBand="0" w:noVBand="1"/>
      </w:tblPr>
      <w:tblGrid>
        <w:gridCol w:w="8290"/>
      </w:tblGrid>
      <w:tr w:rsidR="00C06457" w:rsidRPr="00C06457" w:rsidTr="00C06457">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260"/>
            </w:tblGrid>
            <w:tr w:rsidR="00C06457" w:rsidRPr="00C06457">
              <w:trPr>
                <w:trHeight w:val="920"/>
                <w:tblCellSpacing w:w="0" w:type="dxa"/>
                <w:jc w:val="center"/>
              </w:trPr>
              <w:tc>
                <w:tcPr>
                  <w:tcW w:w="0" w:type="auto"/>
                  <w:vAlign w:val="center"/>
                  <w:hideMark/>
                </w:tcPr>
                <w:p w:rsidR="00C06457" w:rsidRPr="00C06457" w:rsidRDefault="00C06457" w:rsidP="00C06457">
                  <w:pPr>
                    <w:widowControl/>
                    <w:jc w:val="center"/>
                    <w:rPr>
                      <w:rFonts w:ascii="宋体" w:eastAsia="宋体" w:hAnsi="宋体" w:cs="宋体"/>
                      <w:kern w:val="0"/>
                      <w:sz w:val="24"/>
                      <w:szCs w:val="24"/>
                    </w:rPr>
                  </w:pPr>
                  <w:bookmarkStart w:id="0" w:name="_GoBack"/>
                  <w:r w:rsidRPr="00C06457">
                    <w:rPr>
                      <w:rFonts w:ascii="宋体" w:eastAsia="宋体" w:hAnsi="宋体" w:cs="宋体"/>
                      <w:b/>
                      <w:bCs/>
                      <w:color w:val="000000"/>
                      <w:kern w:val="0"/>
                      <w:sz w:val="36"/>
                      <w:szCs w:val="36"/>
                    </w:rPr>
                    <w:t>关于印发资溪县进一步鼓励投资的奖励扶持办法（暂行）的通知</w:t>
                  </w:r>
                  <w:bookmarkEnd w:id="0"/>
                </w:p>
              </w:tc>
            </w:tr>
            <w:tr w:rsidR="00C06457" w:rsidRPr="00C06457">
              <w:trPr>
                <w:trHeight w:val="280"/>
                <w:tblCellSpacing w:w="0" w:type="dxa"/>
                <w:jc w:val="center"/>
              </w:trPr>
              <w:tc>
                <w:tcPr>
                  <w:tcW w:w="0" w:type="auto"/>
                  <w:vAlign w:val="center"/>
                  <w:hideMark/>
                </w:tcPr>
                <w:p w:rsidR="00C06457" w:rsidRPr="00C06457" w:rsidRDefault="00C06457" w:rsidP="00C06457">
                  <w:pPr>
                    <w:widowControl/>
                    <w:spacing w:line="330" w:lineRule="atLeast"/>
                    <w:jc w:val="center"/>
                    <w:rPr>
                      <w:rFonts w:ascii="宋体" w:eastAsia="宋体" w:hAnsi="宋体" w:cs="宋体"/>
                      <w:color w:val="000000"/>
                      <w:kern w:val="0"/>
                      <w:szCs w:val="21"/>
                    </w:rPr>
                  </w:pPr>
                </w:p>
              </w:tc>
            </w:tr>
            <w:tr w:rsidR="00C06457" w:rsidRPr="00C06457">
              <w:trPr>
                <w:trHeight w:val="20"/>
                <w:tblCellSpacing w:w="0" w:type="dxa"/>
                <w:jc w:val="center"/>
              </w:trPr>
              <w:tc>
                <w:tcPr>
                  <w:tcW w:w="0" w:type="auto"/>
                  <w:vAlign w:val="center"/>
                  <w:hideMark/>
                </w:tcPr>
                <w:p w:rsidR="00C06457" w:rsidRPr="00C06457" w:rsidRDefault="00C06457" w:rsidP="00C06457">
                  <w:pPr>
                    <w:widowControl/>
                    <w:spacing w:line="330" w:lineRule="atLeast"/>
                    <w:jc w:val="center"/>
                    <w:rPr>
                      <w:rFonts w:ascii="宋体" w:eastAsia="宋体" w:hAnsi="宋体" w:cs="宋体" w:hint="eastAsia"/>
                      <w:color w:val="000000"/>
                      <w:kern w:val="0"/>
                      <w:szCs w:val="21"/>
                    </w:rPr>
                  </w:pPr>
                </w:p>
              </w:tc>
            </w:tr>
          </w:tbl>
          <w:p w:rsidR="00C06457" w:rsidRPr="00C06457" w:rsidRDefault="00C06457" w:rsidP="00C06457">
            <w:pPr>
              <w:widowControl/>
              <w:jc w:val="left"/>
              <w:rPr>
                <w:rFonts w:ascii="宋体" w:eastAsia="宋体" w:hAnsi="宋体" w:cs="宋体"/>
                <w:color w:val="000000"/>
                <w:kern w:val="0"/>
                <w:sz w:val="18"/>
                <w:szCs w:val="18"/>
              </w:rPr>
            </w:pPr>
          </w:p>
        </w:tc>
      </w:tr>
      <w:tr w:rsidR="00C06457" w:rsidRPr="00C06457" w:rsidTr="00C06457">
        <w:trPr>
          <w:trHeight w:val="6800"/>
          <w:tblCellSpacing w:w="0" w:type="dxa"/>
          <w:jc w:val="center"/>
        </w:trPr>
        <w:tc>
          <w:tcPr>
            <w:tcW w:w="0" w:type="auto"/>
            <w:shd w:val="clear" w:color="auto" w:fill="FFFFFF"/>
            <w:tcMar>
              <w:top w:w="120" w:type="dxa"/>
              <w:left w:w="870" w:type="dxa"/>
              <w:bottom w:w="300" w:type="dxa"/>
              <w:right w:w="720" w:type="dxa"/>
            </w:tcMar>
            <w:hideMark/>
          </w:tcPr>
          <w:p w:rsidR="00C06457" w:rsidRPr="00C06457" w:rsidRDefault="00C06457" w:rsidP="00C06457">
            <w:pPr>
              <w:widowControl/>
              <w:spacing w:line="560" w:lineRule="atLeast"/>
              <w:ind w:firstLine="480"/>
              <w:jc w:val="center"/>
              <w:rPr>
                <w:rFonts w:ascii="Times New Roman" w:eastAsia="宋体" w:hAnsi="Times New Roman" w:cs="Times New Roman"/>
                <w:color w:val="000000"/>
                <w:kern w:val="0"/>
                <w:sz w:val="32"/>
                <w:szCs w:val="32"/>
              </w:rPr>
            </w:pPr>
            <w:r w:rsidRPr="00C06457">
              <w:rPr>
                <w:rFonts w:ascii="方正小标宋简体" w:eastAsia="方正小标宋简体" w:hAnsi="Times New Roman" w:cs="Times New Roman" w:hint="eastAsia"/>
                <w:color w:val="000000"/>
                <w:kern w:val="0"/>
                <w:sz w:val="44"/>
                <w:szCs w:val="44"/>
              </w:rPr>
              <w:t>中共资溪县委</w:t>
            </w:r>
            <w:r w:rsidRPr="00C06457">
              <w:rPr>
                <w:rFonts w:ascii="微软雅黑" w:eastAsia="微软雅黑" w:hAnsi="微软雅黑" w:cs="微软雅黑" w:hint="eastAsia"/>
                <w:color w:val="000000"/>
                <w:kern w:val="0"/>
                <w:sz w:val="44"/>
                <w:szCs w:val="44"/>
              </w:rPr>
              <w:t xml:space="preserve">　</w:t>
            </w:r>
            <w:r w:rsidRPr="00C06457">
              <w:rPr>
                <w:rFonts w:ascii="方正小标宋简体" w:eastAsia="方正小标宋简体" w:hAnsi="方正小标宋简体" w:cs="方正小标宋简体" w:hint="eastAsia"/>
                <w:color w:val="000000"/>
                <w:kern w:val="0"/>
                <w:sz w:val="44"/>
                <w:szCs w:val="44"/>
              </w:rPr>
              <w:t>资溪县人民政府</w:t>
            </w:r>
          </w:p>
          <w:p w:rsidR="00C06457" w:rsidRPr="00C06457" w:rsidRDefault="00C06457" w:rsidP="00C06457">
            <w:pPr>
              <w:widowControl/>
              <w:spacing w:line="560" w:lineRule="atLeast"/>
              <w:ind w:firstLine="480"/>
              <w:jc w:val="center"/>
              <w:rPr>
                <w:rFonts w:ascii="Times New Roman" w:eastAsia="宋体" w:hAnsi="Times New Roman" w:cs="Times New Roman"/>
                <w:color w:val="000000"/>
                <w:kern w:val="0"/>
                <w:sz w:val="32"/>
                <w:szCs w:val="32"/>
              </w:rPr>
            </w:pPr>
            <w:r w:rsidRPr="00C06457">
              <w:rPr>
                <w:rFonts w:ascii="方正小标宋简体" w:eastAsia="方正小标宋简体" w:hAnsi="Times New Roman" w:cs="Times New Roman" w:hint="eastAsia"/>
                <w:color w:val="000000"/>
                <w:kern w:val="0"/>
                <w:sz w:val="44"/>
                <w:szCs w:val="44"/>
              </w:rPr>
              <w:t>关于印发资溪县进一步鼓励投资的奖励扶持</w:t>
            </w:r>
          </w:p>
          <w:p w:rsidR="00C06457" w:rsidRPr="00C06457" w:rsidRDefault="00C06457" w:rsidP="00C06457">
            <w:pPr>
              <w:widowControl/>
              <w:spacing w:line="560" w:lineRule="atLeast"/>
              <w:ind w:firstLine="480"/>
              <w:jc w:val="center"/>
              <w:rPr>
                <w:rFonts w:ascii="Times New Roman" w:eastAsia="宋体" w:hAnsi="Times New Roman" w:cs="Times New Roman"/>
                <w:color w:val="000000"/>
                <w:kern w:val="0"/>
                <w:sz w:val="32"/>
                <w:szCs w:val="32"/>
              </w:rPr>
            </w:pPr>
            <w:r w:rsidRPr="00C06457">
              <w:rPr>
                <w:rFonts w:ascii="方正小标宋简体" w:eastAsia="方正小标宋简体" w:hAnsi="Times New Roman" w:cs="Times New Roman" w:hint="eastAsia"/>
                <w:color w:val="000000"/>
                <w:kern w:val="0"/>
                <w:sz w:val="44"/>
                <w:szCs w:val="44"/>
              </w:rPr>
              <w:t>办法（暂行）的通知</w:t>
            </w:r>
          </w:p>
          <w:p w:rsidR="00C06457" w:rsidRPr="00C06457" w:rsidRDefault="00C06457" w:rsidP="00C06457">
            <w:pPr>
              <w:widowControl/>
              <w:spacing w:line="560" w:lineRule="atLeast"/>
              <w:ind w:firstLine="480"/>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t>各乡（镇、场）党委、乡（镇）人民政府，各场，县工业园区管委会，县委各部门，县直各单位：</w:t>
            </w:r>
          </w:p>
          <w:p w:rsidR="00C06457" w:rsidRPr="00C06457" w:rsidRDefault="00C06457" w:rsidP="00C06457">
            <w:pPr>
              <w:widowControl/>
              <w:spacing w:line="560" w:lineRule="atLeast"/>
              <w:ind w:firstLine="645"/>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t>《资溪县进一步鼓励投资的奖励扶持办法（暂行）》已经县委、县政府研究同意，现印发给你们，请认真抓好贯彻执行。</w:t>
            </w:r>
          </w:p>
          <w:p w:rsidR="00C06457" w:rsidRPr="00C06457" w:rsidRDefault="00C06457" w:rsidP="00C06457">
            <w:pPr>
              <w:widowControl/>
              <w:spacing w:line="560" w:lineRule="atLeast"/>
              <w:ind w:firstLine="645"/>
              <w:rPr>
                <w:rFonts w:ascii="Times New Roman" w:eastAsia="宋体" w:hAnsi="Times New Roman" w:cs="Times New Roman"/>
                <w:color w:val="000000"/>
                <w:kern w:val="0"/>
                <w:sz w:val="32"/>
                <w:szCs w:val="32"/>
              </w:rPr>
            </w:pPr>
            <w:r w:rsidRPr="00C06457">
              <w:rPr>
                <w:rFonts w:ascii="微软雅黑" w:eastAsia="微软雅黑" w:hAnsi="微软雅黑" w:cs="微软雅黑" w:hint="eastAsia"/>
                <w:color w:val="000000"/>
                <w:kern w:val="0"/>
                <w:sz w:val="32"/>
                <w:szCs w:val="32"/>
              </w:rPr>
              <w:t xml:space="preserve">　　　　　　　　　　　　　　</w:t>
            </w:r>
            <w:r w:rsidRPr="00C06457">
              <w:rPr>
                <w:rFonts w:ascii="仿宋_GB2312" w:eastAsia="仿宋_GB2312" w:hAnsi="Times New Roman" w:cs="Times New Roman" w:hint="eastAsia"/>
                <w:color w:val="000000"/>
                <w:spacing w:val="26"/>
                <w:kern w:val="0"/>
                <w:sz w:val="32"/>
                <w:szCs w:val="32"/>
              </w:rPr>
              <w:t>中共资溪县委</w:t>
            </w:r>
          </w:p>
          <w:p w:rsidR="00C06457" w:rsidRPr="00C06457" w:rsidRDefault="00C06457" w:rsidP="00C06457">
            <w:pPr>
              <w:widowControl/>
              <w:spacing w:line="560" w:lineRule="atLeast"/>
              <w:ind w:firstLine="645"/>
              <w:rPr>
                <w:rFonts w:ascii="Times New Roman" w:eastAsia="宋体" w:hAnsi="Times New Roman" w:cs="Times New Roman"/>
                <w:color w:val="000000"/>
                <w:kern w:val="0"/>
                <w:sz w:val="32"/>
                <w:szCs w:val="32"/>
              </w:rPr>
            </w:pPr>
            <w:r w:rsidRPr="00C06457">
              <w:rPr>
                <w:rFonts w:ascii="微软雅黑" w:eastAsia="微软雅黑" w:hAnsi="微软雅黑" w:cs="微软雅黑" w:hint="eastAsia"/>
                <w:color w:val="000000"/>
                <w:kern w:val="0"/>
                <w:sz w:val="32"/>
                <w:szCs w:val="32"/>
              </w:rPr>
              <w:t xml:space="preserve">　　　　　　　　　　　　　　</w:t>
            </w:r>
            <w:r w:rsidRPr="00C06457">
              <w:rPr>
                <w:rFonts w:ascii="仿宋_GB2312" w:eastAsia="仿宋_GB2312" w:hAnsi="仿宋_GB2312" w:cs="仿宋_GB2312" w:hint="eastAsia"/>
                <w:color w:val="000000"/>
                <w:kern w:val="0"/>
                <w:sz w:val="32"/>
                <w:szCs w:val="32"/>
              </w:rPr>
              <w:t>资溪县人民政府</w:t>
            </w:r>
          </w:p>
          <w:p w:rsidR="00C06457" w:rsidRPr="00C06457" w:rsidRDefault="00C06457" w:rsidP="00C06457">
            <w:pPr>
              <w:widowControl/>
              <w:spacing w:line="560" w:lineRule="atLeast"/>
              <w:ind w:firstLine="645"/>
              <w:rPr>
                <w:rFonts w:ascii="Times New Roman" w:eastAsia="宋体" w:hAnsi="Times New Roman" w:cs="Times New Roman"/>
                <w:color w:val="000000"/>
                <w:kern w:val="0"/>
                <w:sz w:val="32"/>
                <w:szCs w:val="32"/>
              </w:rPr>
            </w:pPr>
            <w:r w:rsidRPr="00C06457">
              <w:rPr>
                <w:rFonts w:ascii="微软雅黑" w:eastAsia="微软雅黑" w:hAnsi="微软雅黑" w:cs="微软雅黑" w:hint="eastAsia"/>
                <w:color w:val="000000"/>
                <w:kern w:val="0"/>
                <w:sz w:val="32"/>
                <w:szCs w:val="32"/>
              </w:rPr>
              <w:t xml:space="preserve">　　　　　　　　　　　　　　</w:t>
            </w:r>
            <w:r w:rsidRPr="00C06457">
              <w:rPr>
                <w:rFonts w:ascii="Times New Roman" w:eastAsia="宋体" w:hAnsi="Times New Roman" w:cs="Times New Roman"/>
                <w:color w:val="000000"/>
                <w:kern w:val="0"/>
                <w:sz w:val="32"/>
                <w:szCs w:val="32"/>
              </w:rPr>
              <w:t>    2016</w:t>
            </w:r>
            <w:r w:rsidRPr="00C06457">
              <w:rPr>
                <w:rFonts w:ascii="仿宋_GB2312" w:eastAsia="仿宋_GB2312" w:hAnsi="Times New Roman" w:cs="Times New Roman" w:hint="eastAsia"/>
                <w:color w:val="000000"/>
                <w:kern w:val="0"/>
                <w:sz w:val="32"/>
                <w:szCs w:val="32"/>
              </w:rPr>
              <w:t>年</w:t>
            </w:r>
            <w:r w:rsidRPr="00C06457">
              <w:rPr>
                <w:rFonts w:ascii="Times New Roman" w:eastAsia="宋体" w:hAnsi="Times New Roman" w:cs="Times New Roman"/>
                <w:color w:val="000000"/>
                <w:kern w:val="0"/>
                <w:sz w:val="32"/>
                <w:szCs w:val="32"/>
              </w:rPr>
              <w:t>7</w:t>
            </w:r>
            <w:r w:rsidRPr="00C06457">
              <w:rPr>
                <w:rFonts w:ascii="仿宋_GB2312" w:eastAsia="仿宋_GB2312" w:hAnsi="Times New Roman" w:cs="Times New Roman" w:hint="eastAsia"/>
                <w:color w:val="000000"/>
                <w:kern w:val="0"/>
                <w:sz w:val="32"/>
                <w:szCs w:val="32"/>
              </w:rPr>
              <w:t>月</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日</w:t>
            </w:r>
          </w:p>
          <w:p w:rsidR="00C06457" w:rsidRPr="00C06457" w:rsidRDefault="00C06457" w:rsidP="00C06457">
            <w:pPr>
              <w:widowControl/>
              <w:spacing w:line="560" w:lineRule="atLeast"/>
              <w:ind w:firstLine="480"/>
              <w:jc w:val="center"/>
              <w:rPr>
                <w:rFonts w:ascii="Times New Roman" w:eastAsia="宋体" w:hAnsi="Times New Roman" w:cs="Times New Roman"/>
                <w:color w:val="000000"/>
                <w:kern w:val="0"/>
                <w:sz w:val="32"/>
                <w:szCs w:val="32"/>
              </w:rPr>
            </w:pPr>
            <w:r w:rsidRPr="00C06457">
              <w:rPr>
                <w:rFonts w:ascii="方正小标宋简体" w:eastAsia="方正小标宋简体" w:hAnsi="Times New Roman" w:cs="Times New Roman" w:hint="eastAsia"/>
                <w:color w:val="000000"/>
                <w:kern w:val="0"/>
                <w:sz w:val="44"/>
                <w:szCs w:val="44"/>
              </w:rPr>
              <w:t>资溪县进一步鼓励投资的奖励扶持办法（暂行）</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lastRenderedPageBreak/>
              <w:t>为进一步扩大对外开放，吸引国内外企业和资本来我县投资，促进县域经济持续健康快速发展，根据国家有关法律法规和政策，结合本县实际，特制定本办法。</w:t>
            </w:r>
          </w:p>
          <w:p w:rsidR="00C06457" w:rsidRPr="00C06457" w:rsidRDefault="00C06457" w:rsidP="00C06457">
            <w:pPr>
              <w:widowControl/>
              <w:spacing w:line="560" w:lineRule="atLeast"/>
              <w:ind w:firstLine="640"/>
              <w:jc w:val="center"/>
              <w:rPr>
                <w:rFonts w:ascii="Times New Roman" w:eastAsia="宋体" w:hAnsi="Times New Roman" w:cs="Times New Roman"/>
                <w:color w:val="000000"/>
                <w:kern w:val="0"/>
                <w:sz w:val="32"/>
                <w:szCs w:val="32"/>
              </w:rPr>
            </w:pPr>
            <w:r w:rsidRPr="00C06457">
              <w:rPr>
                <w:rFonts w:ascii="黑体" w:eastAsia="黑体" w:hAnsi="黑体" w:cs="Times New Roman" w:hint="eastAsia"/>
                <w:color w:val="000000"/>
                <w:kern w:val="0"/>
                <w:sz w:val="32"/>
                <w:szCs w:val="32"/>
              </w:rPr>
              <w:t>第一章</w:t>
            </w:r>
            <w:r w:rsidRPr="00C06457">
              <w:rPr>
                <w:rFonts w:ascii="Times New Roman" w:eastAsia="宋体" w:hAnsi="Times New Roman" w:cs="Times New Roman"/>
                <w:color w:val="000000"/>
                <w:kern w:val="0"/>
                <w:sz w:val="32"/>
                <w:szCs w:val="32"/>
              </w:rPr>
              <w:t>  </w:t>
            </w:r>
            <w:r w:rsidRPr="00C06457">
              <w:rPr>
                <w:rFonts w:ascii="黑体" w:eastAsia="黑体" w:hAnsi="黑体" w:cs="Times New Roman" w:hint="eastAsia"/>
                <w:color w:val="000000"/>
                <w:kern w:val="0"/>
                <w:sz w:val="32"/>
                <w:szCs w:val="32"/>
              </w:rPr>
              <w:t>总则</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第一条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县内外法人、自然人不限地域、经济成分和投资方式，在县内注册投资符合国家产业政策的企业。</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第二条</w:t>
            </w:r>
            <w:r w:rsidRPr="00C06457">
              <w:rPr>
                <w:rFonts w:ascii="Times New Roman" w:eastAsia="宋体" w:hAnsi="Times New Roman" w:cs="Times New Roman"/>
                <w:b/>
                <w:bCs/>
                <w:color w:val="000000"/>
                <w:kern w:val="0"/>
                <w:sz w:val="32"/>
                <w:szCs w:val="32"/>
              </w:rPr>
              <w:t>  </w:t>
            </w:r>
            <w:r w:rsidRPr="00C06457">
              <w:rPr>
                <w:rFonts w:ascii="仿宋_GB2312" w:eastAsia="仿宋_GB2312" w:hAnsi="Times New Roman" w:cs="Times New Roman" w:hint="eastAsia"/>
                <w:color w:val="000000"/>
                <w:kern w:val="0"/>
                <w:sz w:val="32"/>
                <w:szCs w:val="32"/>
              </w:rPr>
              <w:t>重点鼓励投资符合</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生态立县、旅游强县、绿色发展</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战略要求和县情的各类旅游项目（旅游配套、乡村旅游、健康养生养老、休闲观光农业等）、工业项目（包括绿色有机食品加工、毛竹精深加工及其他低碳工业项目）、电子商务、现代物流、城市综合体等。</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第三条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符合以上条件，且一次性固定资产投资</w:t>
            </w:r>
            <w:r w:rsidRPr="00C06457">
              <w:rPr>
                <w:rFonts w:ascii="Times New Roman" w:eastAsia="宋体" w:hAnsi="Times New Roman" w:cs="Times New Roman"/>
                <w:color w:val="000000"/>
                <w:kern w:val="0"/>
                <w:sz w:val="32"/>
                <w:szCs w:val="32"/>
              </w:rPr>
              <w:t>5000</w:t>
            </w:r>
            <w:r w:rsidRPr="00C06457">
              <w:rPr>
                <w:rFonts w:ascii="仿宋_GB2312" w:eastAsia="仿宋_GB2312" w:hAnsi="Times New Roman" w:cs="Times New Roman" w:hint="eastAsia"/>
                <w:color w:val="000000"/>
                <w:kern w:val="0"/>
                <w:sz w:val="32"/>
                <w:szCs w:val="32"/>
              </w:rPr>
              <w:t>万元以上的旅游景区开发、健康养生养老项目，</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万元以上休闲观光农业及开发、乡村旅游项目；或</w:t>
            </w:r>
            <w:r w:rsidRPr="00C06457">
              <w:rPr>
                <w:rFonts w:ascii="Times New Roman" w:eastAsia="宋体" w:hAnsi="Times New Roman" w:cs="Times New Roman"/>
                <w:color w:val="000000"/>
                <w:kern w:val="0"/>
                <w:sz w:val="32"/>
                <w:szCs w:val="32"/>
              </w:rPr>
              <w:t>2000</w:t>
            </w:r>
            <w:r w:rsidRPr="00C06457">
              <w:rPr>
                <w:rFonts w:ascii="仿宋_GB2312" w:eastAsia="仿宋_GB2312" w:hAnsi="Times New Roman" w:cs="Times New Roman" w:hint="eastAsia"/>
                <w:color w:val="000000"/>
                <w:kern w:val="0"/>
                <w:sz w:val="32"/>
                <w:szCs w:val="32"/>
              </w:rPr>
              <w:t>万元以上的工业项目（包括绿色有机食品加工及其他符合入园条件的低碳工业项目或</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万元以上毛竹精深加工项</w:t>
            </w:r>
            <w:r w:rsidRPr="00C06457">
              <w:rPr>
                <w:rFonts w:ascii="仿宋_GB2312" w:eastAsia="仿宋_GB2312" w:hAnsi="Times New Roman" w:cs="Times New Roman" w:hint="eastAsia"/>
                <w:color w:val="000000"/>
                <w:kern w:val="0"/>
                <w:sz w:val="32"/>
                <w:szCs w:val="32"/>
              </w:rPr>
              <w:lastRenderedPageBreak/>
              <w:t>目）；或</w:t>
            </w:r>
            <w:r w:rsidRPr="00C06457">
              <w:rPr>
                <w:rFonts w:ascii="Times New Roman" w:eastAsia="宋体" w:hAnsi="Times New Roman" w:cs="Times New Roman"/>
                <w:color w:val="000000"/>
                <w:kern w:val="0"/>
                <w:sz w:val="32"/>
                <w:szCs w:val="32"/>
              </w:rPr>
              <w:t>3000</w:t>
            </w:r>
            <w:r w:rsidRPr="00C06457">
              <w:rPr>
                <w:rFonts w:ascii="仿宋_GB2312" w:eastAsia="仿宋_GB2312" w:hAnsi="Times New Roman" w:cs="Times New Roman" w:hint="eastAsia"/>
                <w:color w:val="000000"/>
                <w:kern w:val="0"/>
                <w:sz w:val="32"/>
                <w:szCs w:val="32"/>
              </w:rPr>
              <w:t>万元以上的电子商务园、现代物流园、城市综合体项目，均适用本办法。</w:t>
            </w:r>
          </w:p>
          <w:p w:rsidR="00C06457" w:rsidRPr="00C06457" w:rsidRDefault="00C06457" w:rsidP="00C06457">
            <w:pPr>
              <w:widowControl/>
              <w:spacing w:line="560" w:lineRule="atLeast"/>
              <w:ind w:firstLine="640"/>
              <w:jc w:val="center"/>
              <w:rPr>
                <w:rFonts w:ascii="Times New Roman" w:eastAsia="宋体" w:hAnsi="Times New Roman" w:cs="Times New Roman"/>
                <w:color w:val="000000"/>
                <w:kern w:val="0"/>
                <w:sz w:val="32"/>
                <w:szCs w:val="32"/>
              </w:rPr>
            </w:pPr>
            <w:r w:rsidRPr="00C06457">
              <w:rPr>
                <w:rFonts w:ascii="黑体" w:eastAsia="黑体" w:hAnsi="黑体" w:cs="Times New Roman" w:hint="eastAsia"/>
                <w:color w:val="000000"/>
                <w:kern w:val="0"/>
                <w:sz w:val="32"/>
                <w:szCs w:val="32"/>
              </w:rPr>
              <w:t>第二章</w:t>
            </w:r>
            <w:r w:rsidRPr="00C06457">
              <w:rPr>
                <w:rFonts w:ascii="Times New Roman" w:eastAsia="宋体" w:hAnsi="Times New Roman" w:cs="Times New Roman"/>
                <w:color w:val="000000"/>
                <w:kern w:val="0"/>
                <w:sz w:val="32"/>
                <w:szCs w:val="32"/>
              </w:rPr>
              <w:t>  </w:t>
            </w:r>
            <w:r w:rsidRPr="00C06457">
              <w:rPr>
                <w:rFonts w:ascii="黑体" w:eastAsia="黑体" w:hAnsi="黑体" w:cs="Times New Roman" w:hint="eastAsia"/>
                <w:color w:val="000000"/>
                <w:kern w:val="0"/>
                <w:sz w:val="32"/>
                <w:szCs w:val="32"/>
              </w:rPr>
              <w:t>土地供应</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第四条</w:t>
            </w:r>
            <w:r w:rsidRPr="00C06457">
              <w:rPr>
                <w:rFonts w:ascii="Times New Roman" w:eastAsia="宋体" w:hAnsi="Times New Roman" w:cs="Times New Roman"/>
                <w:b/>
                <w:bCs/>
                <w:color w:val="000000"/>
                <w:kern w:val="0"/>
                <w:sz w:val="32"/>
                <w:szCs w:val="32"/>
              </w:rPr>
              <w:t> </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投资兴办企业需要的各类用地，通过依法公开</w:t>
            </w:r>
            <w:proofErr w:type="gramStart"/>
            <w:r w:rsidRPr="00C06457">
              <w:rPr>
                <w:rFonts w:ascii="仿宋_GB2312" w:eastAsia="仿宋_GB2312" w:hAnsi="Times New Roman" w:cs="Times New Roman" w:hint="eastAsia"/>
                <w:color w:val="000000"/>
                <w:kern w:val="0"/>
                <w:sz w:val="32"/>
                <w:szCs w:val="32"/>
              </w:rPr>
              <w:t>招拍挂方式</w:t>
            </w:r>
            <w:proofErr w:type="gramEnd"/>
            <w:r w:rsidRPr="00C06457">
              <w:rPr>
                <w:rFonts w:ascii="仿宋_GB2312" w:eastAsia="仿宋_GB2312" w:hAnsi="Times New Roman" w:cs="Times New Roman" w:hint="eastAsia"/>
                <w:color w:val="000000"/>
                <w:kern w:val="0"/>
                <w:sz w:val="32"/>
                <w:szCs w:val="32"/>
              </w:rPr>
              <w:t>取得国有建设用地使用权。土地使用的最高年限，按国家相关法律法规办理。用地使用权期满后，如需继续使用的，依法办理用地续期手续。</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第五条</w:t>
            </w:r>
            <w:r w:rsidRPr="00C06457">
              <w:rPr>
                <w:rFonts w:ascii="Times New Roman" w:eastAsia="宋体" w:hAnsi="Times New Roman" w:cs="Times New Roman"/>
                <w:b/>
                <w:bCs/>
                <w:color w:val="000000"/>
                <w:kern w:val="0"/>
                <w:sz w:val="32"/>
                <w:szCs w:val="32"/>
              </w:rPr>
              <w:t> </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投资者依法取得的用地使用权，在保持土地用途不变的基础上，经政府同意后，可依法转让、出租、抵押或作为合资、合作经营的折股投资。</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第六条</w:t>
            </w:r>
            <w:r w:rsidRPr="00C06457">
              <w:rPr>
                <w:rFonts w:ascii="Times New Roman" w:eastAsia="宋体" w:hAnsi="Times New Roman" w:cs="Times New Roman"/>
                <w:b/>
                <w:bCs/>
                <w:color w:val="000000"/>
                <w:kern w:val="0"/>
                <w:sz w:val="32"/>
                <w:szCs w:val="32"/>
              </w:rPr>
              <w:t>  </w:t>
            </w:r>
            <w:r w:rsidRPr="00C06457">
              <w:rPr>
                <w:rFonts w:ascii="仿宋_GB2312" w:eastAsia="仿宋_GB2312" w:hAnsi="Times New Roman" w:cs="Times New Roman" w:hint="eastAsia"/>
                <w:color w:val="000000"/>
                <w:kern w:val="0"/>
                <w:sz w:val="32"/>
                <w:szCs w:val="32"/>
              </w:rPr>
              <w:t>用于旅游项目开发的景区用地，国土部门优先列入规划调整范围和年度报批计划，予以安排。</w:t>
            </w:r>
          </w:p>
          <w:p w:rsidR="00C06457" w:rsidRPr="00C06457" w:rsidRDefault="00C06457" w:rsidP="00C06457">
            <w:pPr>
              <w:widowControl/>
              <w:spacing w:line="560" w:lineRule="atLeast"/>
              <w:ind w:firstLine="645"/>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第七条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利用</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四荒</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（荒山、荒坡、荒地、荒滩）资源从事农林牧渔业开发项目的，经县政府审批后，可以采取租赁、承包、合资入股等方式取得土地经营权。</w:t>
            </w:r>
          </w:p>
          <w:p w:rsidR="00C06457" w:rsidRPr="00C06457" w:rsidRDefault="00C06457" w:rsidP="00C06457">
            <w:pPr>
              <w:widowControl/>
              <w:spacing w:line="560" w:lineRule="atLeast"/>
              <w:ind w:firstLine="640"/>
              <w:textAlignment w:val="baseline"/>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第八条</w:t>
            </w:r>
            <w:r w:rsidRPr="00C06457">
              <w:rPr>
                <w:rFonts w:ascii="Times New Roman" w:eastAsia="宋体" w:hAnsi="Times New Roman" w:cs="Times New Roman"/>
                <w:b/>
                <w:bCs/>
                <w:color w:val="000000"/>
                <w:kern w:val="0"/>
                <w:sz w:val="32"/>
                <w:szCs w:val="32"/>
              </w:rPr>
              <w:t> </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投资者在工业园区购买土地兴办工业企业的，应符合以下条件：</w:t>
            </w:r>
          </w:p>
          <w:p w:rsidR="00C06457" w:rsidRPr="00C06457" w:rsidRDefault="00C06457" w:rsidP="00C06457">
            <w:pPr>
              <w:widowControl/>
              <w:spacing w:line="560" w:lineRule="atLeast"/>
              <w:ind w:firstLine="640"/>
              <w:textAlignment w:val="baseline"/>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lastRenderedPageBreak/>
              <w:t>（一）符合国家产业政策，且固定资产投资不少于</w:t>
            </w:r>
            <w:r w:rsidRPr="00C06457">
              <w:rPr>
                <w:rFonts w:ascii="Times New Roman" w:eastAsia="宋体" w:hAnsi="Times New Roman" w:cs="Times New Roman"/>
                <w:color w:val="000000"/>
                <w:kern w:val="0"/>
                <w:sz w:val="32"/>
                <w:szCs w:val="32"/>
              </w:rPr>
              <w:t>2000</w:t>
            </w:r>
            <w:r w:rsidRPr="00C06457">
              <w:rPr>
                <w:rFonts w:ascii="仿宋_GB2312" w:eastAsia="仿宋_GB2312" w:hAnsi="Times New Roman" w:cs="Times New Roman" w:hint="eastAsia"/>
                <w:color w:val="000000"/>
                <w:kern w:val="0"/>
                <w:sz w:val="32"/>
                <w:szCs w:val="32"/>
              </w:rPr>
              <w:t>万元（毛竹精深加工项目不少于</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60" w:lineRule="atLeast"/>
              <w:ind w:firstLine="640"/>
              <w:textAlignment w:val="baseline"/>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t>（二）资溪（抚州）工业园入园企业投资强度不低于</w:t>
            </w:r>
            <w:r w:rsidRPr="00C06457">
              <w:rPr>
                <w:rFonts w:ascii="Times New Roman" w:eastAsia="宋体" w:hAnsi="Times New Roman" w:cs="Times New Roman"/>
                <w:color w:val="000000"/>
                <w:kern w:val="0"/>
                <w:sz w:val="32"/>
                <w:szCs w:val="32"/>
              </w:rPr>
              <w:t>200</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亩，鹤城低碳工业园入园企业投资强度不低于</w:t>
            </w:r>
            <w:r w:rsidRPr="00C06457">
              <w:rPr>
                <w:rFonts w:ascii="Times New Roman" w:eastAsia="宋体" w:hAnsi="Times New Roman" w:cs="Times New Roman"/>
                <w:color w:val="000000"/>
                <w:kern w:val="0"/>
                <w:sz w:val="32"/>
                <w:szCs w:val="32"/>
              </w:rPr>
              <w:t>150</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亩，高阜毛竹产业园入园企业投资强度不低于</w:t>
            </w:r>
            <w:r w:rsidRPr="00C06457">
              <w:rPr>
                <w:rFonts w:ascii="Times New Roman" w:eastAsia="宋体" w:hAnsi="Times New Roman" w:cs="Times New Roman"/>
                <w:color w:val="000000"/>
                <w:kern w:val="0"/>
                <w:sz w:val="32"/>
                <w:szCs w:val="32"/>
              </w:rPr>
              <w:t>60</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w:t>
            </w:r>
          </w:p>
          <w:p w:rsidR="00C06457" w:rsidRPr="00C06457" w:rsidRDefault="00C06457" w:rsidP="00C06457">
            <w:pPr>
              <w:widowControl/>
              <w:spacing w:line="560" w:lineRule="atLeast"/>
              <w:ind w:firstLine="640"/>
              <w:textAlignment w:val="baseline"/>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t>（三）建筑密度不得低于</w:t>
            </w:r>
            <w:r w:rsidRPr="00C06457">
              <w:rPr>
                <w:rFonts w:ascii="Times New Roman" w:eastAsia="宋体" w:hAnsi="Times New Roman" w:cs="Times New Roman"/>
                <w:color w:val="000000"/>
                <w:kern w:val="0"/>
                <w:sz w:val="32"/>
                <w:szCs w:val="32"/>
              </w:rPr>
              <w:t>30</w:t>
            </w:r>
            <w:r w:rsidRPr="00C06457">
              <w:rPr>
                <w:rFonts w:ascii="仿宋_GB2312" w:eastAsia="仿宋_GB2312" w:hAnsi="Times New Roman" w:cs="Times New Roman" w:hint="eastAsia"/>
                <w:color w:val="000000"/>
                <w:kern w:val="0"/>
                <w:sz w:val="32"/>
                <w:szCs w:val="32"/>
              </w:rPr>
              <w:t>％，不宜高于</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％；单层工业及仓储用地容积率不宜小于</w:t>
            </w:r>
            <w:r w:rsidRPr="00C06457">
              <w:rPr>
                <w:rFonts w:ascii="Times New Roman" w:eastAsia="宋体" w:hAnsi="Times New Roman" w:cs="Times New Roman"/>
                <w:color w:val="000000"/>
                <w:kern w:val="0"/>
                <w:sz w:val="32"/>
                <w:szCs w:val="32"/>
              </w:rPr>
              <w:t>0.7</w:t>
            </w:r>
            <w:r w:rsidRPr="00C06457">
              <w:rPr>
                <w:rFonts w:ascii="仿宋_GB2312" w:eastAsia="仿宋_GB2312" w:hAnsi="Times New Roman" w:cs="Times New Roman" w:hint="eastAsia"/>
                <w:color w:val="000000"/>
                <w:kern w:val="0"/>
                <w:sz w:val="32"/>
                <w:szCs w:val="32"/>
              </w:rPr>
              <w:t>，多层工业及仓储用地容积率不宜小于</w:t>
            </w:r>
            <w:r w:rsidRPr="00C06457">
              <w:rPr>
                <w:rFonts w:ascii="Times New Roman" w:eastAsia="宋体" w:hAnsi="Times New Roman" w:cs="Times New Roman"/>
                <w:color w:val="000000"/>
                <w:kern w:val="0"/>
                <w:sz w:val="32"/>
                <w:szCs w:val="32"/>
              </w:rPr>
              <w:t>1.0</w:t>
            </w:r>
            <w:r w:rsidRPr="00C06457">
              <w:rPr>
                <w:rFonts w:ascii="仿宋_GB2312" w:eastAsia="仿宋_GB2312" w:hAnsi="Times New Roman" w:cs="Times New Roman" w:hint="eastAsia"/>
                <w:color w:val="000000"/>
                <w:kern w:val="0"/>
                <w:sz w:val="32"/>
                <w:szCs w:val="32"/>
              </w:rPr>
              <w:t>，且必须符合《工业项目建设用地控制指标》的各类工业项目指标要求。</w:t>
            </w:r>
          </w:p>
          <w:p w:rsidR="00C06457" w:rsidRPr="00C06457" w:rsidRDefault="00C06457" w:rsidP="00C06457">
            <w:pPr>
              <w:widowControl/>
              <w:spacing w:line="560" w:lineRule="atLeast"/>
              <w:ind w:firstLine="640"/>
              <w:textAlignment w:val="baseline"/>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t>（四）自企业正式投产的第二年度起，落户资溪（抚州）工业园企业年创增值税不少于</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亩；落户鹤城低碳工业园企业年创增值税不少于</w:t>
            </w:r>
            <w:r w:rsidRPr="00C06457">
              <w:rPr>
                <w:rFonts w:ascii="Times New Roman" w:eastAsia="宋体" w:hAnsi="Times New Roman" w:cs="Times New Roman"/>
                <w:color w:val="000000"/>
                <w:kern w:val="0"/>
                <w:sz w:val="32"/>
                <w:szCs w:val="32"/>
              </w:rPr>
              <w:t>3</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亩；高阜毛竹产业园企业年创增值税不少于</w:t>
            </w: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w:t>
            </w:r>
          </w:p>
          <w:p w:rsidR="00C06457" w:rsidRPr="00C06457" w:rsidRDefault="00C06457" w:rsidP="00C06457">
            <w:pPr>
              <w:widowControl/>
              <w:spacing w:line="560" w:lineRule="atLeast"/>
              <w:ind w:firstLine="640"/>
              <w:textAlignment w:val="baseline"/>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t>（五）</w:t>
            </w:r>
            <w:r w:rsidRPr="00C06457">
              <w:rPr>
                <w:rFonts w:ascii="Times New Roman" w:eastAsia="宋体" w:hAnsi="Times New Roman" w:cs="Times New Roman"/>
                <w:color w:val="000000"/>
                <w:kern w:val="0"/>
                <w:sz w:val="32"/>
                <w:szCs w:val="32"/>
              </w:rPr>
              <w:t>2000</w:t>
            </w:r>
            <w:r w:rsidRPr="00C06457">
              <w:rPr>
                <w:rFonts w:ascii="仿宋_GB2312" w:eastAsia="仿宋_GB2312" w:hAnsi="Times New Roman" w:cs="Times New Roman" w:hint="eastAsia"/>
                <w:color w:val="000000"/>
                <w:kern w:val="0"/>
                <w:sz w:val="32"/>
                <w:szCs w:val="32"/>
              </w:rPr>
              <w:t>万元以下项目原则上落户中小企业园或乡镇（场）。</w:t>
            </w:r>
          </w:p>
          <w:p w:rsidR="00C06457" w:rsidRPr="00C06457" w:rsidRDefault="00C06457" w:rsidP="00C06457">
            <w:pPr>
              <w:widowControl/>
              <w:spacing w:line="560" w:lineRule="atLeast"/>
              <w:ind w:firstLine="645"/>
              <w:rPr>
                <w:rFonts w:ascii="Times New Roman" w:eastAsia="宋体" w:hAnsi="Times New Roman" w:cs="Times New Roman"/>
                <w:color w:val="000000"/>
                <w:kern w:val="0"/>
                <w:sz w:val="32"/>
                <w:szCs w:val="32"/>
              </w:rPr>
            </w:pPr>
            <w:r w:rsidRPr="00C06457">
              <w:rPr>
                <w:rFonts w:ascii="Times New Roman" w:eastAsia="宋体" w:hAnsi="Times New Roman" w:cs="Times New Roman"/>
                <w:b/>
                <w:bCs/>
                <w:color w:val="000000"/>
                <w:kern w:val="0"/>
                <w:sz w:val="32"/>
                <w:szCs w:val="32"/>
              </w:rPr>
              <w:t> </w:t>
            </w:r>
            <w:r w:rsidRPr="00C06457">
              <w:rPr>
                <w:rFonts w:ascii="楷体_GB2312" w:eastAsia="楷体_GB2312" w:hAnsi="Times New Roman" w:cs="Times New Roman" w:hint="eastAsia"/>
                <w:color w:val="000000"/>
                <w:kern w:val="0"/>
                <w:sz w:val="32"/>
                <w:szCs w:val="32"/>
              </w:rPr>
              <w:t>第九条</w:t>
            </w:r>
            <w:r w:rsidRPr="00C06457">
              <w:rPr>
                <w:rFonts w:ascii="Times New Roman" w:eastAsia="宋体" w:hAnsi="Times New Roman" w:cs="Times New Roman"/>
                <w:b/>
                <w:bCs/>
                <w:color w:val="000000"/>
                <w:kern w:val="0"/>
                <w:sz w:val="32"/>
                <w:szCs w:val="32"/>
              </w:rPr>
              <w:t> </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投资企业在签订正式合同后，建设用地需要挂牌出让时，按起始价格的</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预交竞</w:t>
            </w:r>
            <w:r w:rsidRPr="00C06457">
              <w:rPr>
                <w:rFonts w:ascii="仿宋_GB2312" w:eastAsia="仿宋_GB2312" w:hAnsi="Times New Roman" w:cs="Times New Roman" w:hint="eastAsia"/>
                <w:color w:val="000000"/>
                <w:kern w:val="0"/>
                <w:sz w:val="32"/>
                <w:szCs w:val="32"/>
              </w:rPr>
              <w:lastRenderedPageBreak/>
              <w:t>买保证金（可冲减土地出让金）。旅游项目出让起始价格按最低评估价执行，工业项目出让价格不低于</w:t>
            </w:r>
            <w:r w:rsidRPr="00C06457">
              <w:rPr>
                <w:rFonts w:ascii="Times New Roman" w:eastAsia="宋体" w:hAnsi="Times New Roman" w:cs="Times New Roman"/>
                <w:color w:val="000000"/>
                <w:kern w:val="0"/>
                <w:sz w:val="32"/>
                <w:szCs w:val="32"/>
              </w:rPr>
              <w:t>5.6</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亩（抚州园区不低于</w:t>
            </w:r>
            <w:r w:rsidRPr="00C06457">
              <w:rPr>
                <w:rFonts w:ascii="Times New Roman" w:eastAsia="宋体" w:hAnsi="Times New Roman" w:cs="Times New Roman"/>
                <w:color w:val="000000"/>
                <w:kern w:val="0"/>
                <w:sz w:val="32"/>
                <w:szCs w:val="32"/>
              </w:rPr>
              <w:t>9.6</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亩），土地税费按规定缴纳。</w:t>
            </w:r>
          </w:p>
          <w:p w:rsidR="00C06457" w:rsidRPr="00C06457" w:rsidRDefault="00C06457" w:rsidP="00C06457">
            <w:pPr>
              <w:widowControl/>
              <w:spacing w:line="560" w:lineRule="atLeast"/>
              <w:ind w:firstLine="645"/>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从项目取得国有建设用地使用权之日起，固定资产投资在</w:t>
            </w:r>
            <w:r w:rsidRPr="00C06457">
              <w:rPr>
                <w:rFonts w:ascii="Times New Roman" w:eastAsia="宋体" w:hAnsi="Times New Roman" w:cs="Times New Roman"/>
                <w:color w:val="000000"/>
                <w:kern w:val="0"/>
                <w:sz w:val="32"/>
                <w:szCs w:val="32"/>
              </w:rPr>
              <w:t>2000</w:t>
            </w:r>
            <w:r w:rsidRPr="00C06457">
              <w:rPr>
                <w:rFonts w:ascii="仿宋_GB2312" w:eastAsia="仿宋_GB2312" w:hAnsi="Times New Roman" w:cs="Times New Roman" w:hint="eastAsia"/>
                <w:color w:val="000000"/>
                <w:kern w:val="0"/>
                <w:sz w:val="32"/>
                <w:szCs w:val="32"/>
              </w:rPr>
              <w:t>万元以下（含</w:t>
            </w:r>
            <w:r w:rsidRPr="00C06457">
              <w:rPr>
                <w:rFonts w:ascii="Times New Roman" w:eastAsia="宋体" w:hAnsi="Times New Roman" w:cs="Times New Roman"/>
                <w:color w:val="000000"/>
                <w:kern w:val="0"/>
                <w:sz w:val="32"/>
                <w:szCs w:val="32"/>
              </w:rPr>
              <w:t>2000</w:t>
            </w:r>
            <w:r w:rsidRPr="00C06457">
              <w:rPr>
                <w:rFonts w:ascii="仿宋_GB2312" w:eastAsia="仿宋_GB2312" w:hAnsi="Times New Roman" w:cs="Times New Roman" w:hint="eastAsia"/>
                <w:color w:val="000000"/>
                <w:kern w:val="0"/>
                <w:sz w:val="32"/>
                <w:szCs w:val="32"/>
              </w:rPr>
              <w:t>万元），应在</w:t>
            </w:r>
            <w:r w:rsidRPr="00C06457">
              <w:rPr>
                <w:rFonts w:ascii="Times New Roman" w:eastAsia="宋体" w:hAnsi="Times New Roman" w:cs="Times New Roman"/>
                <w:color w:val="000000"/>
                <w:kern w:val="0"/>
                <w:sz w:val="32"/>
                <w:szCs w:val="32"/>
              </w:rPr>
              <w:t>12</w:t>
            </w:r>
            <w:r w:rsidRPr="00C06457">
              <w:rPr>
                <w:rFonts w:ascii="仿宋_GB2312" w:eastAsia="仿宋_GB2312" w:hAnsi="Times New Roman" w:cs="Times New Roman" w:hint="eastAsia"/>
                <w:color w:val="000000"/>
                <w:kern w:val="0"/>
                <w:sz w:val="32"/>
                <w:szCs w:val="32"/>
              </w:rPr>
              <w:t>个月内建成投产；</w:t>
            </w:r>
            <w:r w:rsidRPr="00C06457">
              <w:rPr>
                <w:rFonts w:ascii="Times New Roman" w:eastAsia="宋体" w:hAnsi="Times New Roman" w:cs="Times New Roman"/>
                <w:color w:val="000000"/>
                <w:kern w:val="0"/>
                <w:sz w:val="32"/>
                <w:szCs w:val="32"/>
              </w:rPr>
              <w:t> 2000</w:t>
            </w:r>
            <w:r w:rsidRPr="00C06457">
              <w:rPr>
                <w:rFonts w:ascii="仿宋_GB2312" w:eastAsia="仿宋_GB2312" w:hAnsi="Times New Roman" w:cs="Times New Roman" w:hint="eastAsia"/>
                <w:color w:val="000000"/>
                <w:kern w:val="0"/>
                <w:sz w:val="32"/>
                <w:szCs w:val="32"/>
              </w:rPr>
              <w:t>万元以上至</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亿元的应在</w:t>
            </w:r>
            <w:r w:rsidRPr="00C06457">
              <w:rPr>
                <w:rFonts w:ascii="Times New Roman" w:eastAsia="宋体" w:hAnsi="Times New Roman" w:cs="Times New Roman"/>
                <w:color w:val="000000"/>
                <w:kern w:val="0"/>
                <w:sz w:val="32"/>
                <w:szCs w:val="32"/>
              </w:rPr>
              <w:t>24</w:t>
            </w:r>
            <w:r w:rsidRPr="00C06457">
              <w:rPr>
                <w:rFonts w:ascii="仿宋_GB2312" w:eastAsia="仿宋_GB2312" w:hAnsi="Times New Roman" w:cs="Times New Roman" w:hint="eastAsia"/>
                <w:color w:val="000000"/>
                <w:kern w:val="0"/>
                <w:sz w:val="32"/>
                <w:szCs w:val="32"/>
              </w:rPr>
              <w:t>个月内建成投产；</w:t>
            </w:r>
            <w:r w:rsidRPr="00C06457">
              <w:rPr>
                <w:rFonts w:ascii="Times New Roman" w:eastAsia="宋体" w:hAnsi="Times New Roman" w:cs="Times New Roman"/>
                <w:color w:val="000000"/>
                <w:kern w:val="0"/>
                <w:sz w:val="32"/>
                <w:szCs w:val="32"/>
              </w:rPr>
              <w:t> 1</w:t>
            </w:r>
            <w:r w:rsidRPr="00C06457">
              <w:rPr>
                <w:rFonts w:ascii="仿宋_GB2312" w:eastAsia="仿宋_GB2312" w:hAnsi="Times New Roman" w:cs="Times New Roman" w:hint="eastAsia"/>
                <w:color w:val="000000"/>
                <w:kern w:val="0"/>
                <w:sz w:val="32"/>
                <w:szCs w:val="32"/>
              </w:rPr>
              <w:t>亿元以上的应在</w:t>
            </w:r>
            <w:r w:rsidRPr="00C06457">
              <w:rPr>
                <w:rFonts w:ascii="Times New Roman" w:eastAsia="宋体" w:hAnsi="Times New Roman" w:cs="Times New Roman"/>
                <w:color w:val="000000"/>
                <w:kern w:val="0"/>
                <w:sz w:val="32"/>
                <w:szCs w:val="32"/>
              </w:rPr>
              <w:t>30</w:t>
            </w:r>
            <w:r w:rsidRPr="00C06457">
              <w:rPr>
                <w:rFonts w:ascii="仿宋_GB2312" w:eastAsia="仿宋_GB2312" w:hAnsi="Times New Roman" w:cs="Times New Roman" w:hint="eastAsia"/>
                <w:color w:val="000000"/>
                <w:kern w:val="0"/>
                <w:sz w:val="32"/>
                <w:szCs w:val="32"/>
              </w:rPr>
              <w:t>个月内完成</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亿元的投资。超过以上建设期限的，最多再延长该项目规定时限的</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；如超出延长时限，项目用地按出让价格支付土地出让金，且不享受相关扶持政策。</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第十一条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投资项目在固定资产投资达到合同约定规模，且投产后上缴税收达到约定金额后，可向县政府申请企业发展扶持基金。具体扶持标准为：</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旅游项目按合同约定建成营业后，购买土地所缴纳的土地出让金在扣除用地成本（包括土地征用、林地占用、青苗补偿、报批费用等）后，按</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给予扶持。</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lastRenderedPageBreak/>
              <w:t>2.</w:t>
            </w:r>
            <w:r w:rsidRPr="00C06457">
              <w:rPr>
                <w:rFonts w:ascii="仿宋_GB2312" w:eastAsia="仿宋_GB2312" w:hAnsi="Times New Roman" w:cs="Times New Roman" w:hint="eastAsia"/>
                <w:color w:val="000000"/>
                <w:kern w:val="0"/>
                <w:sz w:val="32"/>
                <w:szCs w:val="32"/>
              </w:rPr>
              <w:t>县内工业项目按合同约定建成投产后，落户资溪（抚州）工业园区的项目每亩扶持</w:t>
            </w:r>
            <w:r w:rsidRPr="00C06457">
              <w:rPr>
                <w:rFonts w:ascii="Times New Roman" w:eastAsia="宋体" w:hAnsi="Times New Roman" w:cs="Times New Roman"/>
                <w:color w:val="000000"/>
                <w:kern w:val="0"/>
                <w:sz w:val="32"/>
                <w:szCs w:val="32"/>
              </w:rPr>
              <w:t>6.6</w:t>
            </w:r>
            <w:r w:rsidRPr="00C06457">
              <w:rPr>
                <w:rFonts w:ascii="仿宋_GB2312" w:eastAsia="仿宋_GB2312" w:hAnsi="Times New Roman" w:cs="Times New Roman" w:hint="eastAsia"/>
                <w:color w:val="000000"/>
                <w:kern w:val="0"/>
                <w:sz w:val="32"/>
                <w:szCs w:val="32"/>
              </w:rPr>
              <w:t>万元；落户资溪（鹤城）低碳工业园的项目每亩扶持</w:t>
            </w:r>
            <w:r w:rsidRPr="00C06457">
              <w:rPr>
                <w:rFonts w:ascii="Times New Roman" w:eastAsia="宋体" w:hAnsi="Times New Roman" w:cs="Times New Roman"/>
                <w:color w:val="000000"/>
                <w:kern w:val="0"/>
                <w:sz w:val="32"/>
                <w:szCs w:val="32"/>
              </w:rPr>
              <w:t>1.6</w:t>
            </w:r>
            <w:r w:rsidRPr="00C06457">
              <w:rPr>
                <w:rFonts w:ascii="仿宋_GB2312" w:eastAsia="仿宋_GB2312" w:hAnsi="Times New Roman" w:cs="Times New Roman" w:hint="eastAsia"/>
                <w:color w:val="000000"/>
                <w:kern w:val="0"/>
                <w:sz w:val="32"/>
                <w:szCs w:val="32"/>
              </w:rPr>
              <w:t>万元；落户资溪（高阜）毛竹产业园的项目每亩扶持</w:t>
            </w:r>
            <w:r w:rsidRPr="00C06457">
              <w:rPr>
                <w:rFonts w:ascii="Times New Roman" w:eastAsia="宋体" w:hAnsi="Times New Roman" w:cs="Times New Roman"/>
                <w:color w:val="000000"/>
                <w:kern w:val="0"/>
                <w:sz w:val="32"/>
                <w:szCs w:val="32"/>
              </w:rPr>
              <w:t>3.6</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40" w:lineRule="atLeast"/>
              <w:ind w:firstLine="720"/>
              <w:jc w:val="left"/>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第十二条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投资企业在取得土地使用权后，按合同约定时间缴纳的税收不足合同约定的</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，县政府有权取消该企业相应的优惠政策；未按合同约定时间使用土地，对</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圈而不建、圈而少建</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的未建部分，由县政府依法收回其土地使用权。在规定的建设期限内，完成固定资产投资</w:t>
            </w:r>
            <w:r w:rsidRPr="00C06457">
              <w:rPr>
                <w:rFonts w:ascii="Times New Roman" w:eastAsia="宋体" w:hAnsi="Times New Roman" w:cs="Times New Roman"/>
                <w:color w:val="000000"/>
                <w:kern w:val="0"/>
                <w:sz w:val="32"/>
                <w:szCs w:val="32"/>
              </w:rPr>
              <w:t>80%</w:t>
            </w:r>
            <w:r w:rsidRPr="00C06457">
              <w:rPr>
                <w:rFonts w:ascii="仿宋_GB2312" w:eastAsia="仿宋_GB2312" w:hAnsi="Times New Roman" w:cs="Times New Roman" w:hint="eastAsia"/>
                <w:color w:val="000000"/>
                <w:kern w:val="0"/>
                <w:sz w:val="32"/>
                <w:szCs w:val="32"/>
              </w:rPr>
              <w:t>且符合建设规划要求，视为正常履约，享受相应扶持政策，否则将重新核定优惠政策。</w:t>
            </w:r>
          </w:p>
          <w:p w:rsidR="00C06457" w:rsidRPr="00C06457" w:rsidRDefault="00C06457" w:rsidP="00C06457">
            <w:pPr>
              <w:widowControl/>
              <w:spacing w:line="540" w:lineRule="atLeast"/>
              <w:ind w:firstLine="640"/>
              <w:jc w:val="center"/>
              <w:rPr>
                <w:rFonts w:ascii="Times New Roman" w:eastAsia="宋体" w:hAnsi="Times New Roman" w:cs="Times New Roman"/>
                <w:color w:val="000000"/>
                <w:kern w:val="0"/>
                <w:sz w:val="32"/>
                <w:szCs w:val="32"/>
              </w:rPr>
            </w:pPr>
            <w:r w:rsidRPr="00C06457">
              <w:rPr>
                <w:rFonts w:ascii="黑体" w:eastAsia="黑体" w:hAnsi="黑体" w:cs="Times New Roman" w:hint="eastAsia"/>
                <w:color w:val="000000"/>
                <w:kern w:val="0"/>
                <w:sz w:val="32"/>
                <w:szCs w:val="32"/>
              </w:rPr>
              <w:t>第三章</w:t>
            </w:r>
            <w:r w:rsidRPr="00C06457">
              <w:rPr>
                <w:rFonts w:ascii="Times New Roman" w:eastAsia="宋体" w:hAnsi="Times New Roman" w:cs="Times New Roman"/>
                <w:color w:val="000000"/>
                <w:kern w:val="0"/>
                <w:sz w:val="32"/>
                <w:szCs w:val="32"/>
              </w:rPr>
              <w:t>  </w:t>
            </w:r>
            <w:r w:rsidRPr="00C06457">
              <w:rPr>
                <w:rFonts w:ascii="黑体" w:eastAsia="黑体" w:hAnsi="黑体" w:cs="Times New Roman" w:hint="eastAsia"/>
                <w:color w:val="000000"/>
                <w:kern w:val="0"/>
                <w:sz w:val="32"/>
                <w:szCs w:val="32"/>
              </w:rPr>
              <w:t>财政扶持</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第十三条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县财政设立企业发展扶持基金，专项用于对符合条件的企业进行扶持。</w:t>
            </w:r>
          </w:p>
          <w:p w:rsidR="00C06457" w:rsidRPr="00C06457" w:rsidRDefault="00C06457" w:rsidP="00C06457">
            <w:pPr>
              <w:widowControl/>
              <w:spacing w:line="540" w:lineRule="atLeast"/>
              <w:ind w:firstLine="643"/>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b/>
                <w:bCs/>
                <w:color w:val="000000"/>
                <w:kern w:val="0"/>
                <w:sz w:val="32"/>
                <w:szCs w:val="32"/>
              </w:rPr>
              <w:t>（一）旅游项目</w:t>
            </w:r>
            <w:r w:rsidRPr="00C06457">
              <w:rPr>
                <w:rFonts w:ascii="仿宋_GB2312" w:eastAsia="仿宋_GB2312" w:hAnsi="Times New Roman" w:cs="Times New Roman" w:hint="eastAsia"/>
                <w:color w:val="000000"/>
                <w:kern w:val="0"/>
                <w:sz w:val="32"/>
                <w:szCs w:val="32"/>
              </w:rPr>
              <w:t>：经县旅发委、招商局等部门审查并报县政府确认后的旅游项目，依法缴纳税收后，可凭税务部门的证明向县政府申请扶持。具体标准为：</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lastRenderedPageBreak/>
              <w:t>1.</w:t>
            </w:r>
            <w:r w:rsidRPr="00C06457">
              <w:rPr>
                <w:rFonts w:ascii="仿宋_GB2312" w:eastAsia="仿宋_GB2312" w:hAnsi="Times New Roman" w:cs="Times New Roman" w:hint="eastAsia"/>
                <w:color w:val="000000"/>
                <w:kern w:val="0"/>
                <w:sz w:val="32"/>
                <w:szCs w:val="32"/>
              </w:rPr>
              <w:t>在合同约定的规划建设范围内，项目建设所产生的增值税、城市维护建设税、教育费附加、耕地占用税、契税、印花税，按地方留成部分的</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给予扶持。</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2.</w:t>
            </w:r>
            <w:proofErr w:type="gramStart"/>
            <w:r w:rsidRPr="00C06457">
              <w:rPr>
                <w:rFonts w:ascii="仿宋_GB2312" w:eastAsia="仿宋_GB2312" w:hAnsi="Times New Roman" w:cs="Times New Roman" w:hint="eastAsia"/>
                <w:color w:val="000000"/>
                <w:kern w:val="0"/>
                <w:sz w:val="32"/>
                <w:szCs w:val="32"/>
              </w:rPr>
              <w:t>自项目</w:t>
            </w:r>
            <w:proofErr w:type="gramEnd"/>
            <w:r w:rsidRPr="00C06457">
              <w:rPr>
                <w:rFonts w:ascii="仿宋_GB2312" w:eastAsia="仿宋_GB2312" w:hAnsi="Times New Roman" w:cs="Times New Roman" w:hint="eastAsia"/>
                <w:color w:val="000000"/>
                <w:kern w:val="0"/>
                <w:sz w:val="32"/>
                <w:szCs w:val="32"/>
              </w:rPr>
              <w:t>营业之日起，企业前十年的增值税、企业所得税、土地使用税、房产税，按地方留成部分的</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给予扶持。</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3.</w:t>
            </w:r>
            <w:r w:rsidRPr="00C06457">
              <w:rPr>
                <w:rFonts w:ascii="仿宋_GB2312" w:eastAsia="仿宋_GB2312" w:hAnsi="Times New Roman" w:cs="Times New Roman" w:hint="eastAsia"/>
                <w:color w:val="000000"/>
                <w:kern w:val="0"/>
                <w:sz w:val="32"/>
                <w:szCs w:val="32"/>
              </w:rPr>
              <w:t>合同约定的子项目及经县政府确认的新增子项目享受以上政策扶持。</w:t>
            </w:r>
          </w:p>
          <w:p w:rsidR="00C06457" w:rsidRPr="00C06457" w:rsidRDefault="00C06457" w:rsidP="00C06457">
            <w:pPr>
              <w:widowControl/>
              <w:spacing w:line="580" w:lineRule="atLeast"/>
              <w:ind w:firstLine="643"/>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b/>
                <w:bCs/>
                <w:color w:val="000000"/>
                <w:kern w:val="0"/>
                <w:sz w:val="32"/>
                <w:szCs w:val="32"/>
              </w:rPr>
              <w:t>（二）工业项目：</w:t>
            </w:r>
            <w:r w:rsidRPr="00C06457">
              <w:rPr>
                <w:rFonts w:ascii="仿宋_GB2312" w:eastAsia="仿宋_GB2312" w:hAnsi="Times New Roman" w:cs="Times New Roman" w:hint="eastAsia"/>
                <w:color w:val="000000"/>
                <w:kern w:val="0"/>
                <w:sz w:val="32"/>
                <w:szCs w:val="32"/>
              </w:rPr>
              <w:t>企业依法缴纳税收后，可凭税务部门的证明向县政府申请扶持。具体标准为：</w:t>
            </w:r>
          </w:p>
          <w:p w:rsidR="00C06457" w:rsidRPr="00C06457" w:rsidRDefault="00C06457" w:rsidP="00C06457">
            <w:pPr>
              <w:widowControl/>
              <w:spacing w:line="58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在合同约定的建设期限内，项目建设所产生的增值税、城市维护建设税、教育费附加、耕地占用税、契税、印花税，按地方留成部分的</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给予扶持。</w:t>
            </w:r>
          </w:p>
          <w:p w:rsidR="00C06457" w:rsidRPr="00C06457" w:rsidRDefault="00C06457" w:rsidP="00C06457">
            <w:pPr>
              <w:widowControl/>
              <w:spacing w:line="58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自建成投产之日起，企业前三年的增值税按地方留成部分的</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给予扶持，第四至第五年按</w:t>
            </w:r>
            <w:r w:rsidRPr="00C06457">
              <w:rPr>
                <w:rFonts w:ascii="Times New Roman" w:eastAsia="宋体" w:hAnsi="Times New Roman" w:cs="Times New Roman"/>
                <w:color w:val="000000"/>
                <w:kern w:val="0"/>
                <w:sz w:val="32"/>
                <w:szCs w:val="32"/>
              </w:rPr>
              <w:t>25%</w:t>
            </w:r>
            <w:r w:rsidRPr="00C06457">
              <w:rPr>
                <w:rFonts w:ascii="仿宋_GB2312" w:eastAsia="仿宋_GB2312" w:hAnsi="Times New Roman" w:cs="Times New Roman" w:hint="eastAsia"/>
                <w:color w:val="000000"/>
                <w:kern w:val="0"/>
                <w:sz w:val="32"/>
                <w:szCs w:val="32"/>
              </w:rPr>
              <w:t>给予扶持。</w:t>
            </w:r>
            <w:proofErr w:type="gramStart"/>
            <w:r w:rsidRPr="00C06457">
              <w:rPr>
                <w:rFonts w:ascii="仿宋_GB2312" w:eastAsia="仿宋_GB2312" w:hAnsi="Times New Roman" w:cs="Times New Roman" w:hint="eastAsia"/>
                <w:color w:val="000000"/>
                <w:kern w:val="0"/>
                <w:sz w:val="32"/>
                <w:szCs w:val="32"/>
              </w:rPr>
              <w:t>企业年纳增值</w:t>
            </w:r>
            <w:proofErr w:type="gramEnd"/>
            <w:r w:rsidRPr="00C06457">
              <w:rPr>
                <w:rFonts w:ascii="仿宋_GB2312" w:eastAsia="仿宋_GB2312" w:hAnsi="Times New Roman" w:cs="Times New Roman" w:hint="eastAsia"/>
                <w:color w:val="000000"/>
                <w:kern w:val="0"/>
                <w:sz w:val="32"/>
                <w:szCs w:val="32"/>
              </w:rPr>
              <w:t>税额达</w:t>
            </w:r>
            <w:r w:rsidRPr="00C06457">
              <w:rPr>
                <w:rFonts w:ascii="Times New Roman" w:eastAsia="宋体" w:hAnsi="Times New Roman" w:cs="Times New Roman"/>
                <w:color w:val="000000"/>
                <w:kern w:val="0"/>
                <w:sz w:val="32"/>
                <w:szCs w:val="32"/>
              </w:rPr>
              <w:t>300</w:t>
            </w:r>
            <w:r w:rsidRPr="00C06457">
              <w:rPr>
                <w:rFonts w:ascii="仿宋_GB2312" w:eastAsia="仿宋_GB2312" w:hAnsi="Times New Roman" w:cs="Times New Roman" w:hint="eastAsia"/>
                <w:color w:val="000000"/>
                <w:kern w:val="0"/>
                <w:sz w:val="32"/>
                <w:szCs w:val="32"/>
              </w:rPr>
              <w:t>万元及以上的，可采取</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一事一议</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的方式给予扶持。</w:t>
            </w:r>
          </w:p>
          <w:p w:rsidR="00C06457" w:rsidRPr="00C06457" w:rsidRDefault="00C06457" w:rsidP="00C06457">
            <w:pPr>
              <w:widowControl/>
              <w:spacing w:line="58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lastRenderedPageBreak/>
              <w:t>3.</w:t>
            </w:r>
            <w:r w:rsidRPr="00C06457">
              <w:rPr>
                <w:rFonts w:ascii="仿宋_GB2312" w:eastAsia="仿宋_GB2312" w:hAnsi="Times New Roman" w:cs="Times New Roman" w:hint="eastAsia"/>
                <w:color w:val="000000"/>
                <w:kern w:val="0"/>
                <w:sz w:val="32"/>
                <w:szCs w:val="32"/>
              </w:rPr>
              <w:t>自建成投产之日起，企业前三年实际缴纳的企业所得税按地方留成部分的</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给予扶持，后三年按</w:t>
            </w:r>
            <w:r w:rsidRPr="00C06457">
              <w:rPr>
                <w:rFonts w:ascii="Times New Roman" w:eastAsia="宋体" w:hAnsi="Times New Roman" w:cs="Times New Roman"/>
                <w:color w:val="000000"/>
                <w:kern w:val="0"/>
                <w:sz w:val="32"/>
                <w:szCs w:val="32"/>
              </w:rPr>
              <w:t>80%</w:t>
            </w:r>
            <w:r w:rsidRPr="00C06457">
              <w:rPr>
                <w:rFonts w:ascii="仿宋_GB2312" w:eastAsia="仿宋_GB2312" w:hAnsi="Times New Roman" w:cs="Times New Roman" w:hint="eastAsia"/>
                <w:color w:val="000000"/>
                <w:kern w:val="0"/>
                <w:sz w:val="32"/>
                <w:szCs w:val="32"/>
              </w:rPr>
              <w:t>给予扶持。创获中国驰名商标、江西省著名商标的（经省级或省级以上认定），第七至第十年继续按</w:t>
            </w:r>
            <w:r w:rsidRPr="00C06457">
              <w:rPr>
                <w:rFonts w:ascii="Times New Roman" w:eastAsia="宋体" w:hAnsi="Times New Roman" w:cs="Times New Roman"/>
                <w:color w:val="000000"/>
                <w:kern w:val="0"/>
                <w:sz w:val="32"/>
                <w:szCs w:val="32"/>
              </w:rPr>
              <w:t>80%</w:t>
            </w:r>
            <w:r w:rsidRPr="00C06457">
              <w:rPr>
                <w:rFonts w:ascii="仿宋_GB2312" w:eastAsia="仿宋_GB2312" w:hAnsi="Times New Roman" w:cs="Times New Roman" w:hint="eastAsia"/>
                <w:color w:val="000000"/>
                <w:kern w:val="0"/>
                <w:sz w:val="32"/>
                <w:szCs w:val="32"/>
              </w:rPr>
              <w:t>给予扶持。</w:t>
            </w:r>
          </w:p>
          <w:p w:rsidR="00C06457" w:rsidRPr="00C06457" w:rsidRDefault="00C06457" w:rsidP="00C06457">
            <w:pPr>
              <w:widowControl/>
              <w:spacing w:line="58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4.</w:t>
            </w:r>
            <w:r w:rsidRPr="00C06457">
              <w:rPr>
                <w:rFonts w:ascii="仿宋_GB2312" w:eastAsia="仿宋_GB2312" w:hAnsi="Times New Roman" w:cs="Times New Roman" w:hint="eastAsia"/>
                <w:color w:val="000000"/>
                <w:kern w:val="0"/>
                <w:sz w:val="32"/>
                <w:szCs w:val="32"/>
              </w:rPr>
              <w:t>项目按合同约定建成投产之日起，实际缴纳的土地使用税、房产税可根据增值税缴纳的情况给予扶持，具体为：第一年缴纳增值税达</w:t>
            </w: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proofErr w:type="gramStart"/>
            <w:r w:rsidRPr="00C06457">
              <w:rPr>
                <w:rFonts w:ascii="仿宋_GB2312" w:eastAsia="仿宋_GB2312" w:hAnsi="Times New Roman" w:cs="Times New Roman" w:hint="eastAsia"/>
                <w:color w:val="000000"/>
                <w:kern w:val="0"/>
                <w:sz w:val="32"/>
                <w:szCs w:val="32"/>
              </w:rPr>
              <w:t>亩及以上</w:t>
            </w:r>
            <w:proofErr w:type="gramEnd"/>
            <w:r w:rsidRPr="00C06457">
              <w:rPr>
                <w:rFonts w:ascii="仿宋_GB2312" w:eastAsia="仿宋_GB2312" w:hAnsi="Times New Roman" w:cs="Times New Roman" w:hint="eastAsia"/>
                <w:color w:val="000000"/>
                <w:kern w:val="0"/>
                <w:sz w:val="32"/>
                <w:szCs w:val="32"/>
              </w:rPr>
              <w:t>的，按实际缴纳的土地使用税、房产税地方留成部分的</w:t>
            </w:r>
            <w:r w:rsidRPr="00C06457">
              <w:rPr>
                <w:rFonts w:ascii="Times New Roman" w:eastAsia="宋体" w:hAnsi="Times New Roman" w:cs="Times New Roman"/>
                <w:color w:val="000000"/>
                <w:kern w:val="0"/>
                <w:sz w:val="32"/>
                <w:szCs w:val="32"/>
              </w:rPr>
              <w:t>80%</w:t>
            </w:r>
            <w:r w:rsidRPr="00C06457">
              <w:rPr>
                <w:rFonts w:ascii="仿宋_GB2312" w:eastAsia="仿宋_GB2312" w:hAnsi="Times New Roman" w:cs="Times New Roman" w:hint="eastAsia"/>
                <w:color w:val="000000"/>
                <w:kern w:val="0"/>
                <w:sz w:val="32"/>
                <w:szCs w:val="32"/>
              </w:rPr>
              <w:t>给予扶持，达</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proofErr w:type="gramStart"/>
            <w:r w:rsidRPr="00C06457">
              <w:rPr>
                <w:rFonts w:ascii="仿宋_GB2312" w:eastAsia="仿宋_GB2312" w:hAnsi="Times New Roman" w:cs="Times New Roman" w:hint="eastAsia"/>
                <w:color w:val="000000"/>
                <w:kern w:val="0"/>
                <w:sz w:val="32"/>
                <w:szCs w:val="32"/>
              </w:rPr>
              <w:t>亩及以上</w:t>
            </w:r>
            <w:proofErr w:type="gramEnd"/>
            <w:r w:rsidRPr="00C06457">
              <w:rPr>
                <w:rFonts w:ascii="仿宋_GB2312" w:eastAsia="仿宋_GB2312" w:hAnsi="Times New Roman" w:cs="Times New Roman" w:hint="eastAsia"/>
                <w:color w:val="000000"/>
                <w:kern w:val="0"/>
                <w:sz w:val="32"/>
                <w:szCs w:val="32"/>
              </w:rPr>
              <w:t>的按</w:t>
            </w:r>
            <w:r w:rsidRPr="00C06457">
              <w:rPr>
                <w:rFonts w:ascii="Times New Roman" w:eastAsia="宋体" w:hAnsi="Times New Roman" w:cs="Times New Roman"/>
                <w:color w:val="000000"/>
                <w:kern w:val="0"/>
                <w:sz w:val="32"/>
                <w:szCs w:val="32"/>
              </w:rPr>
              <w:t>60%</w:t>
            </w:r>
            <w:r w:rsidRPr="00C06457">
              <w:rPr>
                <w:rFonts w:ascii="仿宋_GB2312" w:eastAsia="仿宋_GB2312" w:hAnsi="Times New Roman" w:cs="Times New Roman" w:hint="eastAsia"/>
                <w:color w:val="000000"/>
                <w:kern w:val="0"/>
                <w:sz w:val="32"/>
                <w:szCs w:val="32"/>
              </w:rPr>
              <w:t>给予扶持；第二年缴纳增值税达</w:t>
            </w:r>
            <w:r w:rsidRPr="00C06457">
              <w:rPr>
                <w:rFonts w:ascii="Times New Roman" w:eastAsia="宋体" w:hAnsi="Times New Roman" w:cs="Times New Roman"/>
                <w:color w:val="000000"/>
                <w:kern w:val="0"/>
                <w:sz w:val="32"/>
                <w:szCs w:val="32"/>
              </w:rPr>
              <w:t>3</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proofErr w:type="gramStart"/>
            <w:r w:rsidRPr="00C06457">
              <w:rPr>
                <w:rFonts w:ascii="仿宋_GB2312" w:eastAsia="仿宋_GB2312" w:hAnsi="Times New Roman" w:cs="Times New Roman" w:hint="eastAsia"/>
                <w:color w:val="000000"/>
                <w:kern w:val="0"/>
                <w:sz w:val="32"/>
                <w:szCs w:val="32"/>
              </w:rPr>
              <w:t>亩及以上</w:t>
            </w:r>
            <w:proofErr w:type="gramEnd"/>
            <w:r w:rsidRPr="00C06457">
              <w:rPr>
                <w:rFonts w:ascii="仿宋_GB2312" w:eastAsia="仿宋_GB2312" w:hAnsi="Times New Roman" w:cs="Times New Roman" w:hint="eastAsia"/>
                <w:color w:val="000000"/>
                <w:kern w:val="0"/>
                <w:sz w:val="32"/>
                <w:szCs w:val="32"/>
              </w:rPr>
              <w:t>的，按实际缴纳的土地使用税、房产税地方留成部分的</w:t>
            </w:r>
            <w:r w:rsidRPr="00C06457">
              <w:rPr>
                <w:rFonts w:ascii="Times New Roman" w:eastAsia="宋体" w:hAnsi="Times New Roman" w:cs="Times New Roman"/>
                <w:color w:val="000000"/>
                <w:kern w:val="0"/>
                <w:sz w:val="32"/>
                <w:szCs w:val="32"/>
              </w:rPr>
              <w:t>80%</w:t>
            </w:r>
            <w:r w:rsidRPr="00C06457">
              <w:rPr>
                <w:rFonts w:ascii="仿宋_GB2312" w:eastAsia="仿宋_GB2312" w:hAnsi="Times New Roman" w:cs="Times New Roman" w:hint="eastAsia"/>
                <w:color w:val="000000"/>
                <w:kern w:val="0"/>
                <w:sz w:val="32"/>
                <w:szCs w:val="32"/>
              </w:rPr>
              <w:t>给予扶持；第三至第五年缴纳增值税达</w:t>
            </w:r>
            <w:r w:rsidRPr="00C06457">
              <w:rPr>
                <w:rFonts w:ascii="Times New Roman" w:eastAsia="宋体" w:hAnsi="Times New Roman" w:cs="Times New Roman"/>
                <w:color w:val="000000"/>
                <w:kern w:val="0"/>
                <w:sz w:val="32"/>
                <w:szCs w:val="32"/>
              </w:rPr>
              <w:t>4</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proofErr w:type="gramStart"/>
            <w:r w:rsidRPr="00C06457">
              <w:rPr>
                <w:rFonts w:ascii="仿宋_GB2312" w:eastAsia="仿宋_GB2312" w:hAnsi="Times New Roman" w:cs="Times New Roman" w:hint="eastAsia"/>
                <w:color w:val="000000"/>
                <w:kern w:val="0"/>
                <w:sz w:val="32"/>
                <w:szCs w:val="32"/>
              </w:rPr>
              <w:t>亩及以上</w:t>
            </w:r>
            <w:proofErr w:type="gramEnd"/>
            <w:r w:rsidRPr="00C06457">
              <w:rPr>
                <w:rFonts w:ascii="仿宋_GB2312" w:eastAsia="仿宋_GB2312" w:hAnsi="Times New Roman" w:cs="Times New Roman" w:hint="eastAsia"/>
                <w:color w:val="000000"/>
                <w:kern w:val="0"/>
                <w:sz w:val="32"/>
                <w:szCs w:val="32"/>
              </w:rPr>
              <w:t>的，按实际缴纳的土地使用税、房产税地方留成部分的</w:t>
            </w:r>
            <w:r w:rsidRPr="00C06457">
              <w:rPr>
                <w:rFonts w:ascii="Times New Roman" w:eastAsia="宋体" w:hAnsi="Times New Roman" w:cs="Times New Roman"/>
                <w:color w:val="000000"/>
                <w:kern w:val="0"/>
                <w:sz w:val="32"/>
                <w:szCs w:val="32"/>
              </w:rPr>
              <w:t>80%</w:t>
            </w:r>
            <w:r w:rsidRPr="00C06457">
              <w:rPr>
                <w:rFonts w:ascii="仿宋_GB2312" w:eastAsia="仿宋_GB2312" w:hAnsi="Times New Roman" w:cs="Times New Roman" w:hint="eastAsia"/>
                <w:color w:val="000000"/>
                <w:kern w:val="0"/>
                <w:sz w:val="32"/>
                <w:szCs w:val="32"/>
              </w:rPr>
              <w:t>给予扶持，</w:t>
            </w:r>
            <w:r w:rsidRPr="00C06457">
              <w:rPr>
                <w:rFonts w:ascii="Times New Roman" w:eastAsia="宋体" w:hAnsi="Times New Roman" w:cs="Times New Roman"/>
                <w:color w:val="000000"/>
                <w:kern w:val="0"/>
                <w:sz w:val="32"/>
                <w:szCs w:val="32"/>
              </w:rPr>
              <w:t>3</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w:t>
            </w:r>
            <w:proofErr w:type="gramStart"/>
            <w:r w:rsidRPr="00C06457">
              <w:rPr>
                <w:rFonts w:ascii="仿宋_GB2312" w:eastAsia="仿宋_GB2312" w:hAnsi="Times New Roman" w:cs="Times New Roman" w:hint="eastAsia"/>
                <w:color w:val="000000"/>
                <w:kern w:val="0"/>
                <w:sz w:val="32"/>
                <w:szCs w:val="32"/>
              </w:rPr>
              <w:t>亩及以上</w:t>
            </w:r>
            <w:proofErr w:type="gramEnd"/>
            <w:r w:rsidRPr="00C06457">
              <w:rPr>
                <w:rFonts w:ascii="仿宋_GB2312" w:eastAsia="仿宋_GB2312" w:hAnsi="Times New Roman" w:cs="Times New Roman" w:hint="eastAsia"/>
                <w:color w:val="000000"/>
                <w:kern w:val="0"/>
                <w:sz w:val="32"/>
                <w:szCs w:val="32"/>
              </w:rPr>
              <w:t>的按</w:t>
            </w:r>
            <w:r w:rsidRPr="00C06457">
              <w:rPr>
                <w:rFonts w:ascii="Times New Roman" w:eastAsia="宋体" w:hAnsi="Times New Roman" w:cs="Times New Roman"/>
                <w:color w:val="000000"/>
                <w:kern w:val="0"/>
                <w:sz w:val="32"/>
                <w:szCs w:val="32"/>
              </w:rPr>
              <w:t>60%</w:t>
            </w:r>
            <w:r w:rsidRPr="00C06457">
              <w:rPr>
                <w:rFonts w:ascii="仿宋_GB2312" w:eastAsia="仿宋_GB2312" w:hAnsi="Times New Roman" w:cs="Times New Roman" w:hint="eastAsia"/>
                <w:color w:val="000000"/>
                <w:kern w:val="0"/>
                <w:sz w:val="32"/>
                <w:szCs w:val="32"/>
              </w:rPr>
              <w:t>给予扶持。</w:t>
            </w:r>
          </w:p>
          <w:p w:rsidR="00C06457" w:rsidRPr="00C06457" w:rsidRDefault="00C06457" w:rsidP="00C06457">
            <w:pPr>
              <w:widowControl/>
              <w:spacing w:line="580" w:lineRule="atLeast"/>
              <w:ind w:firstLine="643"/>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b/>
                <w:bCs/>
                <w:color w:val="000000"/>
                <w:kern w:val="0"/>
                <w:sz w:val="32"/>
                <w:szCs w:val="32"/>
              </w:rPr>
              <w:t>（三）总部经济</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t>鼓励发展总部经济（物流企业另行制订奖励政策）。对年纳税</w:t>
            </w:r>
            <w:r w:rsidRPr="00C06457">
              <w:rPr>
                <w:rFonts w:ascii="Times New Roman" w:eastAsia="宋体" w:hAnsi="Times New Roman" w:cs="Times New Roman"/>
                <w:color w:val="000000"/>
                <w:kern w:val="0"/>
                <w:sz w:val="32"/>
                <w:szCs w:val="32"/>
              </w:rPr>
              <w:t>200</w:t>
            </w:r>
            <w:r w:rsidRPr="00C06457">
              <w:rPr>
                <w:rFonts w:ascii="仿宋_GB2312" w:eastAsia="仿宋_GB2312" w:hAnsi="Times New Roman" w:cs="Times New Roman" w:hint="eastAsia"/>
                <w:color w:val="000000"/>
                <w:kern w:val="0"/>
                <w:sz w:val="32"/>
                <w:szCs w:val="32"/>
              </w:rPr>
              <w:t>万元（含</w:t>
            </w:r>
            <w:r w:rsidRPr="00C06457">
              <w:rPr>
                <w:rFonts w:ascii="Times New Roman" w:eastAsia="宋体" w:hAnsi="Times New Roman" w:cs="Times New Roman"/>
                <w:color w:val="000000"/>
                <w:kern w:val="0"/>
                <w:sz w:val="32"/>
                <w:szCs w:val="32"/>
              </w:rPr>
              <w:t>200</w:t>
            </w:r>
            <w:r w:rsidRPr="00C06457">
              <w:rPr>
                <w:rFonts w:ascii="仿宋_GB2312" w:eastAsia="仿宋_GB2312" w:hAnsi="Times New Roman" w:cs="Times New Roman" w:hint="eastAsia"/>
                <w:color w:val="000000"/>
                <w:kern w:val="0"/>
                <w:sz w:val="32"/>
                <w:szCs w:val="32"/>
              </w:rPr>
              <w:t>万元）以下的总部经济企业，可按实际纳税地方留成部分的</w:t>
            </w:r>
            <w:r w:rsidRPr="00C06457">
              <w:rPr>
                <w:rFonts w:ascii="Times New Roman" w:eastAsia="宋体" w:hAnsi="Times New Roman" w:cs="Times New Roman"/>
                <w:color w:val="000000"/>
                <w:kern w:val="0"/>
                <w:sz w:val="32"/>
                <w:szCs w:val="32"/>
              </w:rPr>
              <w:t>60%</w:t>
            </w:r>
            <w:r w:rsidRPr="00C06457">
              <w:rPr>
                <w:rFonts w:ascii="仿宋_GB2312" w:eastAsia="仿宋_GB2312" w:hAnsi="Times New Roman" w:cs="Times New Roman" w:hint="eastAsia"/>
                <w:color w:val="000000"/>
                <w:kern w:val="0"/>
                <w:sz w:val="32"/>
                <w:szCs w:val="32"/>
              </w:rPr>
              <w:t>向县政府申请企业发展扶持基金；年纳税在</w:t>
            </w:r>
            <w:r w:rsidRPr="00C06457">
              <w:rPr>
                <w:rFonts w:ascii="Times New Roman" w:eastAsia="宋体" w:hAnsi="Times New Roman" w:cs="Times New Roman"/>
                <w:color w:val="000000"/>
                <w:kern w:val="0"/>
                <w:sz w:val="32"/>
                <w:szCs w:val="32"/>
              </w:rPr>
              <w:lastRenderedPageBreak/>
              <w:t>200</w:t>
            </w:r>
            <w:r w:rsidRPr="00C06457">
              <w:rPr>
                <w:rFonts w:ascii="仿宋_GB2312" w:eastAsia="仿宋_GB2312" w:hAnsi="Times New Roman" w:cs="Times New Roman" w:hint="eastAsia"/>
                <w:color w:val="000000"/>
                <w:kern w:val="0"/>
                <w:sz w:val="32"/>
                <w:szCs w:val="32"/>
              </w:rPr>
              <w:t>万元至</w:t>
            </w:r>
            <w:r w:rsidRPr="00C06457">
              <w:rPr>
                <w:rFonts w:ascii="Times New Roman" w:eastAsia="宋体" w:hAnsi="Times New Roman" w:cs="Times New Roman"/>
                <w:color w:val="000000"/>
                <w:kern w:val="0"/>
                <w:sz w:val="32"/>
                <w:szCs w:val="32"/>
              </w:rPr>
              <w:t>500</w:t>
            </w:r>
            <w:r w:rsidRPr="00C06457">
              <w:rPr>
                <w:rFonts w:ascii="仿宋_GB2312" w:eastAsia="仿宋_GB2312" w:hAnsi="Times New Roman" w:cs="Times New Roman" w:hint="eastAsia"/>
                <w:color w:val="000000"/>
                <w:kern w:val="0"/>
                <w:sz w:val="32"/>
                <w:szCs w:val="32"/>
              </w:rPr>
              <w:t>万元（含</w:t>
            </w:r>
            <w:r w:rsidRPr="00C06457">
              <w:rPr>
                <w:rFonts w:ascii="Times New Roman" w:eastAsia="宋体" w:hAnsi="Times New Roman" w:cs="Times New Roman"/>
                <w:color w:val="000000"/>
                <w:kern w:val="0"/>
                <w:sz w:val="32"/>
                <w:szCs w:val="32"/>
              </w:rPr>
              <w:t>500</w:t>
            </w:r>
            <w:r w:rsidRPr="00C06457">
              <w:rPr>
                <w:rFonts w:ascii="仿宋_GB2312" w:eastAsia="仿宋_GB2312" w:hAnsi="Times New Roman" w:cs="Times New Roman" w:hint="eastAsia"/>
                <w:color w:val="000000"/>
                <w:kern w:val="0"/>
                <w:sz w:val="32"/>
                <w:szCs w:val="32"/>
              </w:rPr>
              <w:t>万元）的按地方留成部分的</w:t>
            </w:r>
            <w:r w:rsidRPr="00C06457">
              <w:rPr>
                <w:rFonts w:ascii="Times New Roman" w:eastAsia="宋体" w:hAnsi="Times New Roman" w:cs="Times New Roman"/>
                <w:color w:val="000000"/>
                <w:kern w:val="0"/>
                <w:sz w:val="32"/>
                <w:szCs w:val="32"/>
              </w:rPr>
              <w:t>65%</w:t>
            </w:r>
            <w:r w:rsidRPr="00C06457">
              <w:rPr>
                <w:rFonts w:ascii="仿宋_GB2312" w:eastAsia="仿宋_GB2312" w:hAnsi="Times New Roman" w:cs="Times New Roman" w:hint="eastAsia"/>
                <w:color w:val="000000"/>
                <w:kern w:val="0"/>
                <w:sz w:val="32"/>
                <w:szCs w:val="32"/>
              </w:rPr>
              <w:t>给予扶持；年纳税在</w:t>
            </w:r>
            <w:r w:rsidRPr="00C06457">
              <w:rPr>
                <w:rFonts w:ascii="Times New Roman" w:eastAsia="宋体" w:hAnsi="Times New Roman" w:cs="Times New Roman"/>
                <w:color w:val="000000"/>
                <w:kern w:val="0"/>
                <w:sz w:val="32"/>
                <w:szCs w:val="32"/>
              </w:rPr>
              <w:t>500</w:t>
            </w:r>
            <w:r w:rsidRPr="00C06457">
              <w:rPr>
                <w:rFonts w:ascii="仿宋_GB2312" w:eastAsia="仿宋_GB2312" w:hAnsi="Times New Roman" w:cs="Times New Roman" w:hint="eastAsia"/>
                <w:color w:val="000000"/>
                <w:kern w:val="0"/>
                <w:sz w:val="32"/>
                <w:szCs w:val="32"/>
              </w:rPr>
              <w:t>万元至</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万元（含</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万元）的按地方留成部分的</w:t>
            </w:r>
            <w:r w:rsidRPr="00C06457">
              <w:rPr>
                <w:rFonts w:ascii="Times New Roman" w:eastAsia="宋体" w:hAnsi="Times New Roman" w:cs="Times New Roman"/>
                <w:color w:val="000000"/>
                <w:kern w:val="0"/>
                <w:sz w:val="32"/>
                <w:szCs w:val="32"/>
              </w:rPr>
              <w:t>70%</w:t>
            </w:r>
            <w:r w:rsidRPr="00C06457">
              <w:rPr>
                <w:rFonts w:ascii="仿宋_GB2312" w:eastAsia="仿宋_GB2312" w:hAnsi="Times New Roman" w:cs="Times New Roman" w:hint="eastAsia"/>
                <w:color w:val="000000"/>
                <w:kern w:val="0"/>
                <w:sz w:val="32"/>
                <w:szCs w:val="32"/>
              </w:rPr>
              <w:t>给予扶持；年纳税在</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万元以上的按地方留成部分的</w:t>
            </w:r>
            <w:r w:rsidRPr="00C06457">
              <w:rPr>
                <w:rFonts w:ascii="Times New Roman" w:eastAsia="宋体" w:hAnsi="Times New Roman" w:cs="Times New Roman"/>
                <w:color w:val="000000"/>
                <w:kern w:val="0"/>
                <w:sz w:val="32"/>
                <w:szCs w:val="32"/>
              </w:rPr>
              <w:t>75%</w:t>
            </w:r>
            <w:r w:rsidRPr="00C06457">
              <w:rPr>
                <w:rFonts w:ascii="仿宋_GB2312" w:eastAsia="仿宋_GB2312" w:hAnsi="Times New Roman" w:cs="Times New Roman" w:hint="eastAsia"/>
                <w:color w:val="000000"/>
                <w:kern w:val="0"/>
                <w:sz w:val="32"/>
                <w:szCs w:val="32"/>
              </w:rPr>
              <w:t>给予扶持；年纳税在</w:t>
            </w:r>
            <w:r w:rsidRPr="00C06457">
              <w:rPr>
                <w:rFonts w:ascii="Times New Roman" w:eastAsia="宋体" w:hAnsi="Times New Roman" w:cs="Times New Roman"/>
                <w:color w:val="000000"/>
                <w:kern w:val="0"/>
                <w:sz w:val="32"/>
                <w:szCs w:val="32"/>
              </w:rPr>
              <w:t>1500</w:t>
            </w:r>
            <w:r w:rsidRPr="00C06457">
              <w:rPr>
                <w:rFonts w:ascii="仿宋_GB2312" w:eastAsia="仿宋_GB2312" w:hAnsi="Times New Roman" w:cs="Times New Roman" w:hint="eastAsia"/>
                <w:color w:val="000000"/>
                <w:kern w:val="0"/>
                <w:sz w:val="32"/>
                <w:szCs w:val="32"/>
              </w:rPr>
              <w:t>万元以上的，可采取</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一事一议</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的方式给予扶持。</w:t>
            </w:r>
          </w:p>
          <w:p w:rsidR="00C06457" w:rsidRPr="00C06457" w:rsidRDefault="00C06457" w:rsidP="00C06457">
            <w:pPr>
              <w:widowControl/>
              <w:spacing w:line="560" w:lineRule="atLeast"/>
              <w:ind w:firstLine="643"/>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b/>
                <w:bCs/>
                <w:color w:val="000000"/>
                <w:kern w:val="0"/>
                <w:sz w:val="32"/>
                <w:szCs w:val="32"/>
              </w:rPr>
              <w:t>（四）电子商务</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仿宋_GB2312" w:eastAsia="仿宋_GB2312" w:hAnsi="Times New Roman" w:cs="Times New Roman" w:hint="eastAsia"/>
                <w:color w:val="000000"/>
                <w:kern w:val="0"/>
                <w:sz w:val="32"/>
                <w:szCs w:val="32"/>
              </w:rPr>
              <w:t>对年纳税</w:t>
            </w:r>
            <w:r w:rsidRPr="00C06457">
              <w:rPr>
                <w:rFonts w:ascii="Times New Roman" w:eastAsia="宋体" w:hAnsi="Times New Roman" w:cs="Times New Roman"/>
                <w:color w:val="000000"/>
                <w:kern w:val="0"/>
                <w:sz w:val="32"/>
                <w:szCs w:val="32"/>
              </w:rPr>
              <w:t>10</w:t>
            </w:r>
            <w:r w:rsidRPr="00C06457">
              <w:rPr>
                <w:rFonts w:ascii="仿宋_GB2312" w:eastAsia="仿宋_GB2312" w:hAnsi="Times New Roman" w:cs="Times New Roman" w:hint="eastAsia"/>
                <w:color w:val="000000"/>
                <w:kern w:val="0"/>
                <w:sz w:val="32"/>
                <w:szCs w:val="32"/>
              </w:rPr>
              <w:t>万元（含</w:t>
            </w:r>
            <w:r w:rsidRPr="00C06457">
              <w:rPr>
                <w:rFonts w:ascii="Times New Roman" w:eastAsia="宋体" w:hAnsi="Times New Roman" w:cs="Times New Roman"/>
                <w:color w:val="000000"/>
                <w:kern w:val="0"/>
                <w:sz w:val="32"/>
                <w:szCs w:val="32"/>
              </w:rPr>
              <w:t>10</w:t>
            </w:r>
            <w:r w:rsidRPr="00C06457">
              <w:rPr>
                <w:rFonts w:ascii="仿宋_GB2312" w:eastAsia="仿宋_GB2312" w:hAnsi="Times New Roman" w:cs="Times New Roman" w:hint="eastAsia"/>
                <w:color w:val="000000"/>
                <w:kern w:val="0"/>
                <w:sz w:val="32"/>
                <w:szCs w:val="32"/>
              </w:rPr>
              <w:t>万元）以下的电子商务企业，按实际缴纳税收地方留成部分的</w:t>
            </w:r>
            <w:r w:rsidRPr="00C06457">
              <w:rPr>
                <w:rFonts w:ascii="Times New Roman" w:eastAsia="宋体" w:hAnsi="Times New Roman" w:cs="Times New Roman"/>
                <w:color w:val="000000"/>
                <w:kern w:val="0"/>
                <w:sz w:val="32"/>
                <w:szCs w:val="32"/>
              </w:rPr>
              <w:t>60%</w:t>
            </w:r>
            <w:r w:rsidRPr="00C06457">
              <w:rPr>
                <w:rFonts w:ascii="仿宋_GB2312" w:eastAsia="仿宋_GB2312" w:hAnsi="Times New Roman" w:cs="Times New Roman" w:hint="eastAsia"/>
                <w:color w:val="000000"/>
                <w:kern w:val="0"/>
                <w:sz w:val="32"/>
                <w:szCs w:val="32"/>
              </w:rPr>
              <w:t>向县政府申请企业发展扶持基金，同时奖励经营场所（经相关部门认可，下同）租金的</w:t>
            </w:r>
            <w:r w:rsidRPr="00C06457">
              <w:rPr>
                <w:rFonts w:ascii="Times New Roman" w:eastAsia="宋体" w:hAnsi="Times New Roman" w:cs="Times New Roman"/>
                <w:color w:val="000000"/>
                <w:kern w:val="0"/>
                <w:sz w:val="32"/>
                <w:szCs w:val="32"/>
              </w:rPr>
              <w:t>30%</w:t>
            </w:r>
            <w:r w:rsidRPr="00C06457">
              <w:rPr>
                <w:rFonts w:ascii="仿宋_GB2312" w:eastAsia="仿宋_GB2312" w:hAnsi="Times New Roman" w:cs="Times New Roman" w:hint="eastAsia"/>
                <w:color w:val="000000"/>
                <w:kern w:val="0"/>
                <w:sz w:val="32"/>
                <w:szCs w:val="32"/>
              </w:rPr>
              <w:t>；年纳税</w:t>
            </w:r>
            <w:r w:rsidRPr="00C06457">
              <w:rPr>
                <w:rFonts w:ascii="Times New Roman" w:eastAsia="宋体" w:hAnsi="Times New Roman" w:cs="Times New Roman"/>
                <w:color w:val="000000"/>
                <w:kern w:val="0"/>
                <w:sz w:val="32"/>
                <w:szCs w:val="32"/>
              </w:rPr>
              <w:t>10</w:t>
            </w:r>
            <w:r w:rsidRPr="00C06457">
              <w:rPr>
                <w:rFonts w:ascii="仿宋_GB2312" w:eastAsia="仿宋_GB2312" w:hAnsi="Times New Roman" w:cs="Times New Roman" w:hint="eastAsia"/>
                <w:color w:val="000000"/>
                <w:kern w:val="0"/>
                <w:sz w:val="32"/>
                <w:szCs w:val="32"/>
              </w:rPr>
              <w:t>万元至</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万元（含</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万元）的，按实际缴纳税收地方留成部分的</w:t>
            </w:r>
            <w:r w:rsidRPr="00C06457">
              <w:rPr>
                <w:rFonts w:ascii="Times New Roman" w:eastAsia="宋体" w:hAnsi="Times New Roman" w:cs="Times New Roman"/>
                <w:color w:val="000000"/>
                <w:kern w:val="0"/>
                <w:sz w:val="32"/>
                <w:szCs w:val="32"/>
              </w:rPr>
              <w:t>65%</w:t>
            </w:r>
            <w:r w:rsidRPr="00C06457">
              <w:rPr>
                <w:rFonts w:ascii="仿宋_GB2312" w:eastAsia="仿宋_GB2312" w:hAnsi="Times New Roman" w:cs="Times New Roman" w:hint="eastAsia"/>
                <w:color w:val="000000"/>
                <w:kern w:val="0"/>
                <w:sz w:val="32"/>
                <w:szCs w:val="32"/>
              </w:rPr>
              <w:t>申请企业发展扶持基金，同时奖励经营场所租金的</w:t>
            </w:r>
            <w:r w:rsidRPr="00C06457">
              <w:rPr>
                <w:rFonts w:ascii="Times New Roman" w:eastAsia="宋体" w:hAnsi="Times New Roman" w:cs="Times New Roman"/>
                <w:color w:val="000000"/>
                <w:kern w:val="0"/>
                <w:sz w:val="32"/>
                <w:szCs w:val="32"/>
              </w:rPr>
              <w:t>40%</w:t>
            </w:r>
            <w:r w:rsidRPr="00C06457">
              <w:rPr>
                <w:rFonts w:ascii="仿宋_GB2312" w:eastAsia="仿宋_GB2312" w:hAnsi="Times New Roman" w:cs="Times New Roman" w:hint="eastAsia"/>
                <w:color w:val="000000"/>
                <w:kern w:val="0"/>
                <w:sz w:val="32"/>
                <w:szCs w:val="32"/>
              </w:rPr>
              <w:t>；年纳税</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万元至</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万元（含</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万元）的按实际缴纳税收地方留成部分的</w:t>
            </w:r>
            <w:r w:rsidRPr="00C06457">
              <w:rPr>
                <w:rFonts w:ascii="Times New Roman" w:eastAsia="宋体" w:hAnsi="Times New Roman" w:cs="Times New Roman"/>
                <w:color w:val="000000"/>
                <w:kern w:val="0"/>
                <w:sz w:val="32"/>
                <w:szCs w:val="32"/>
              </w:rPr>
              <w:t>70%</w:t>
            </w:r>
            <w:r w:rsidRPr="00C06457">
              <w:rPr>
                <w:rFonts w:ascii="仿宋_GB2312" w:eastAsia="仿宋_GB2312" w:hAnsi="Times New Roman" w:cs="Times New Roman" w:hint="eastAsia"/>
                <w:color w:val="000000"/>
                <w:kern w:val="0"/>
                <w:sz w:val="32"/>
                <w:szCs w:val="32"/>
              </w:rPr>
              <w:t>申请企业发展扶持基金，同时奖励经营场所租金的</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；年纳税</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万元至</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万元（含</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万元）的，按实际缴纳税收地方留成部分的</w:t>
            </w:r>
            <w:r w:rsidRPr="00C06457">
              <w:rPr>
                <w:rFonts w:ascii="Times New Roman" w:eastAsia="宋体" w:hAnsi="Times New Roman" w:cs="Times New Roman"/>
                <w:color w:val="000000"/>
                <w:kern w:val="0"/>
                <w:sz w:val="32"/>
                <w:szCs w:val="32"/>
              </w:rPr>
              <w:t>75%</w:t>
            </w:r>
            <w:r w:rsidRPr="00C06457">
              <w:rPr>
                <w:rFonts w:ascii="仿宋_GB2312" w:eastAsia="仿宋_GB2312" w:hAnsi="Times New Roman" w:cs="Times New Roman" w:hint="eastAsia"/>
                <w:color w:val="000000"/>
                <w:kern w:val="0"/>
                <w:sz w:val="32"/>
                <w:szCs w:val="32"/>
              </w:rPr>
              <w:t>申请企业发展扶持基金，同时奖励经营场所租金的</w:t>
            </w:r>
            <w:r w:rsidRPr="00C06457">
              <w:rPr>
                <w:rFonts w:ascii="Times New Roman" w:eastAsia="宋体" w:hAnsi="Times New Roman" w:cs="Times New Roman"/>
                <w:color w:val="000000"/>
                <w:kern w:val="0"/>
                <w:sz w:val="32"/>
                <w:szCs w:val="32"/>
              </w:rPr>
              <w:t>60%</w:t>
            </w:r>
            <w:r w:rsidRPr="00C06457">
              <w:rPr>
                <w:rFonts w:ascii="仿宋_GB2312" w:eastAsia="仿宋_GB2312" w:hAnsi="Times New Roman" w:cs="Times New Roman" w:hint="eastAsia"/>
                <w:color w:val="000000"/>
                <w:kern w:val="0"/>
                <w:sz w:val="32"/>
                <w:szCs w:val="32"/>
              </w:rPr>
              <w:t>；年纳税</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万元以上的可实行</w:t>
            </w:r>
            <w:r w:rsidRPr="00C06457">
              <w:rPr>
                <w:rFonts w:ascii="Times New Roman" w:eastAsia="宋体" w:hAnsi="Times New Roman" w:cs="Times New Roman"/>
                <w:color w:val="000000"/>
                <w:kern w:val="0"/>
                <w:sz w:val="32"/>
                <w:szCs w:val="32"/>
              </w:rPr>
              <w:t>“</w:t>
            </w:r>
            <w:proofErr w:type="gramStart"/>
            <w:r w:rsidRPr="00C06457">
              <w:rPr>
                <w:rFonts w:ascii="仿宋_GB2312" w:eastAsia="仿宋_GB2312" w:hAnsi="Times New Roman" w:cs="Times New Roman" w:hint="eastAsia"/>
                <w:color w:val="000000"/>
                <w:kern w:val="0"/>
                <w:sz w:val="32"/>
                <w:szCs w:val="32"/>
              </w:rPr>
              <w:t>一</w:t>
            </w:r>
            <w:proofErr w:type="gramEnd"/>
            <w:r w:rsidRPr="00C06457">
              <w:rPr>
                <w:rFonts w:ascii="仿宋_GB2312" w:eastAsia="仿宋_GB2312" w:hAnsi="Times New Roman" w:cs="Times New Roman" w:hint="eastAsia"/>
                <w:color w:val="000000"/>
                <w:kern w:val="0"/>
                <w:sz w:val="32"/>
                <w:szCs w:val="32"/>
              </w:rPr>
              <w:t>企</w:t>
            </w:r>
            <w:proofErr w:type="gramStart"/>
            <w:r w:rsidRPr="00C06457">
              <w:rPr>
                <w:rFonts w:ascii="仿宋_GB2312" w:eastAsia="仿宋_GB2312" w:hAnsi="Times New Roman" w:cs="Times New Roman" w:hint="eastAsia"/>
                <w:color w:val="000000"/>
                <w:kern w:val="0"/>
                <w:sz w:val="32"/>
                <w:szCs w:val="32"/>
              </w:rPr>
              <w:t>一</w:t>
            </w:r>
            <w:proofErr w:type="gramEnd"/>
            <w:r w:rsidRPr="00C06457">
              <w:rPr>
                <w:rFonts w:ascii="仿宋_GB2312" w:eastAsia="仿宋_GB2312" w:hAnsi="Times New Roman" w:cs="Times New Roman" w:hint="eastAsia"/>
                <w:color w:val="000000"/>
                <w:kern w:val="0"/>
                <w:sz w:val="32"/>
                <w:szCs w:val="32"/>
              </w:rPr>
              <w:t>策</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。选择未被认可的</w:t>
            </w:r>
            <w:r w:rsidRPr="00C06457">
              <w:rPr>
                <w:rFonts w:ascii="仿宋_GB2312" w:eastAsia="仿宋_GB2312" w:hAnsi="Times New Roman" w:cs="Times New Roman" w:hint="eastAsia"/>
                <w:color w:val="000000"/>
                <w:kern w:val="0"/>
                <w:sz w:val="32"/>
                <w:szCs w:val="32"/>
              </w:rPr>
              <w:lastRenderedPageBreak/>
              <w:t>经营场所的，需经相关部门认定后参照以上标准给予补偿。</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第十四条</w:t>
            </w:r>
            <w:r w:rsidRPr="00C06457">
              <w:rPr>
                <w:rFonts w:ascii="楷体_GB2312" w:eastAsia="楷体_GB2312" w:hAnsi="Times New Roman" w:cs="Times New Roman" w:hint="eastAsia"/>
                <w:color w:val="000000"/>
                <w:kern w:val="0"/>
                <w:sz w:val="32"/>
                <w:szCs w:val="32"/>
              </w:rPr>
              <w:t> </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兼并、参股或收购现有工业企业，必须符合总体规划和产业发展规划，一次性投资在</w:t>
            </w:r>
            <w:r w:rsidRPr="00C06457">
              <w:rPr>
                <w:rFonts w:ascii="Times New Roman" w:eastAsia="宋体" w:hAnsi="Times New Roman" w:cs="Times New Roman"/>
                <w:color w:val="000000"/>
                <w:kern w:val="0"/>
                <w:sz w:val="32"/>
                <w:szCs w:val="32"/>
              </w:rPr>
              <w:t>500</w:t>
            </w:r>
            <w:r w:rsidRPr="00C06457">
              <w:rPr>
                <w:rFonts w:ascii="仿宋_GB2312" w:eastAsia="仿宋_GB2312" w:hAnsi="Times New Roman" w:cs="Times New Roman" w:hint="eastAsia"/>
                <w:color w:val="000000"/>
                <w:kern w:val="0"/>
                <w:sz w:val="32"/>
                <w:szCs w:val="32"/>
              </w:rPr>
              <w:t>万元以上且企业总投资在</w:t>
            </w:r>
            <w:r w:rsidRPr="00C06457">
              <w:rPr>
                <w:rFonts w:ascii="Times New Roman" w:eastAsia="宋体" w:hAnsi="Times New Roman" w:cs="Times New Roman"/>
                <w:color w:val="000000"/>
                <w:kern w:val="0"/>
                <w:sz w:val="32"/>
                <w:szCs w:val="32"/>
              </w:rPr>
              <w:t>2000</w:t>
            </w:r>
            <w:r w:rsidRPr="00C06457">
              <w:rPr>
                <w:rFonts w:ascii="仿宋_GB2312" w:eastAsia="仿宋_GB2312" w:hAnsi="Times New Roman" w:cs="Times New Roman" w:hint="eastAsia"/>
                <w:color w:val="000000"/>
                <w:kern w:val="0"/>
                <w:sz w:val="32"/>
                <w:szCs w:val="32"/>
              </w:rPr>
              <w:t>万元以上的企业与新入园企业享受同等待遇。</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第十五条</w:t>
            </w:r>
            <w:r w:rsidRPr="00C06457">
              <w:rPr>
                <w:rFonts w:ascii="微软雅黑" w:eastAsia="微软雅黑" w:hAnsi="微软雅黑" w:cs="微软雅黑" w:hint="eastAsia"/>
                <w:color w:val="000000"/>
                <w:kern w:val="0"/>
                <w:sz w:val="32"/>
                <w:szCs w:val="32"/>
              </w:rPr>
              <w:t xml:space="preserve">　</w:t>
            </w:r>
            <w:r w:rsidRPr="00C06457">
              <w:rPr>
                <w:rFonts w:ascii="仿宋_GB2312" w:eastAsia="仿宋_GB2312" w:hAnsi="仿宋_GB2312" w:cs="仿宋_GB2312" w:hint="eastAsia"/>
                <w:color w:val="000000"/>
                <w:kern w:val="0"/>
                <w:sz w:val="32"/>
                <w:szCs w:val="32"/>
              </w:rPr>
              <w:t>鼓励企业自主研发、创新发展。</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凡企业当年通过国家级鉴定，获得国家级新产品证书的新产品，一次性给予企业</w:t>
            </w:r>
            <w:r w:rsidRPr="00C06457">
              <w:rPr>
                <w:rFonts w:ascii="Times New Roman" w:eastAsia="宋体" w:hAnsi="Times New Roman" w:cs="Times New Roman"/>
                <w:color w:val="000000"/>
                <w:kern w:val="0"/>
                <w:sz w:val="32"/>
                <w:szCs w:val="32"/>
              </w:rPr>
              <w:t>10</w:t>
            </w:r>
            <w:r w:rsidRPr="00C06457">
              <w:rPr>
                <w:rFonts w:ascii="仿宋_GB2312" w:eastAsia="仿宋_GB2312" w:hAnsi="Times New Roman" w:cs="Times New Roman" w:hint="eastAsia"/>
                <w:color w:val="000000"/>
                <w:kern w:val="0"/>
                <w:sz w:val="32"/>
                <w:szCs w:val="32"/>
              </w:rPr>
              <w:t>万元开发补贴；对当年获得国家级优秀新产品或科技部新认定的国家重点新产品，一次性给予</w:t>
            </w:r>
            <w:r w:rsidRPr="00C06457">
              <w:rPr>
                <w:rFonts w:ascii="Times New Roman" w:eastAsia="宋体" w:hAnsi="Times New Roman" w:cs="Times New Roman"/>
                <w:color w:val="000000"/>
                <w:kern w:val="0"/>
                <w:sz w:val="32"/>
                <w:szCs w:val="32"/>
              </w:rPr>
              <w:t>8</w:t>
            </w:r>
            <w:r w:rsidRPr="00C06457">
              <w:rPr>
                <w:rFonts w:ascii="仿宋_GB2312" w:eastAsia="仿宋_GB2312" w:hAnsi="Times New Roman" w:cs="Times New Roman" w:hint="eastAsia"/>
                <w:color w:val="000000"/>
                <w:kern w:val="0"/>
                <w:sz w:val="32"/>
                <w:szCs w:val="32"/>
              </w:rPr>
              <w:t>万元开发补贴；对当年通过省级鉴定，获得省级新产品证书的新产品，一次性给予</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万元开发补贴；对当年获得省优秀新产品或省科学技术一、二等奖的，分别奖励企业新产品研发人员</w:t>
            </w:r>
            <w:r w:rsidRPr="00C06457">
              <w:rPr>
                <w:rFonts w:ascii="Times New Roman" w:eastAsia="宋体" w:hAnsi="Times New Roman" w:cs="Times New Roman"/>
                <w:color w:val="000000"/>
                <w:kern w:val="0"/>
                <w:sz w:val="32"/>
                <w:szCs w:val="32"/>
              </w:rPr>
              <w:t>3</w:t>
            </w:r>
            <w:r w:rsidRPr="00C06457">
              <w:rPr>
                <w:rFonts w:ascii="仿宋_GB2312" w:eastAsia="仿宋_GB2312" w:hAnsi="Times New Roman" w:cs="Times New Roman" w:hint="eastAsia"/>
                <w:color w:val="000000"/>
                <w:kern w:val="0"/>
                <w:sz w:val="32"/>
                <w:szCs w:val="32"/>
              </w:rPr>
              <w:t>万元、</w:t>
            </w: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凡企业自主创获中国驰名商标，每个项目奖励</w:t>
            </w:r>
            <w:r w:rsidRPr="00C06457">
              <w:rPr>
                <w:rFonts w:ascii="Times New Roman" w:eastAsia="宋体" w:hAnsi="Times New Roman" w:cs="Times New Roman"/>
                <w:color w:val="000000"/>
                <w:kern w:val="0"/>
                <w:sz w:val="32"/>
                <w:szCs w:val="32"/>
              </w:rPr>
              <w:t>30</w:t>
            </w:r>
            <w:r w:rsidRPr="00C06457">
              <w:rPr>
                <w:rFonts w:ascii="仿宋_GB2312" w:eastAsia="仿宋_GB2312" w:hAnsi="Times New Roman" w:cs="Times New Roman" w:hint="eastAsia"/>
                <w:color w:val="000000"/>
                <w:kern w:val="0"/>
                <w:sz w:val="32"/>
                <w:szCs w:val="32"/>
              </w:rPr>
              <w:t>万元；企业自主争取获得产品原产地</w:t>
            </w:r>
            <w:proofErr w:type="gramStart"/>
            <w:r w:rsidRPr="00C06457">
              <w:rPr>
                <w:rFonts w:ascii="仿宋_GB2312" w:eastAsia="仿宋_GB2312" w:hAnsi="Times New Roman" w:cs="Times New Roman" w:hint="eastAsia"/>
                <w:color w:val="000000"/>
                <w:kern w:val="0"/>
                <w:sz w:val="32"/>
                <w:szCs w:val="32"/>
              </w:rPr>
              <w:t>域保护</w:t>
            </w:r>
            <w:proofErr w:type="gramEnd"/>
            <w:r w:rsidRPr="00C06457">
              <w:rPr>
                <w:rFonts w:ascii="仿宋_GB2312" w:eastAsia="仿宋_GB2312" w:hAnsi="Times New Roman" w:cs="Times New Roman" w:hint="eastAsia"/>
                <w:color w:val="000000"/>
                <w:kern w:val="0"/>
                <w:sz w:val="32"/>
                <w:szCs w:val="32"/>
              </w:rPr>
              <w:t>的，每个项目奖励</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万元；</w:t>
            </w:r>
            <w:proofErr w:type="gramStart"/>
            <w:r w:rsidRPr="00C06457">
              <w:rPr>
                <w:rFonts w:ascii="仿宋_GB2312" w:eastAsia="仿宋_GB2312" w:hAnsi="Times New Roman" w:cs="Times New Roman" w:hint="eastAsia"/>
                <w:color w:val="000000"/>
                <w:kern w:val="0"/>
                <w:sz w:val="32"/>
                <w:szCs w:val="32"/>
              </w:rPr>
              <w:t>创获省</w:t>
            </w:r>
            <w:proofErr w:type="gramEnd"/>
            <w:r w:rsidRPr="00C06457">
              <w:rPr>
                <w:rFonts w:ascii="仿宋_GB2312" w:eastAsia="仿宋_GB2312" w:hAnsi="Times New Roman" w:cs="Times New Roman" w:hint="eastAsia"/>
                <w:color w:val="000000"/>
                <w:kern w:val="0"/>
                <w:sz w:val="32"/>
                <w:szCs w:val="32"/>
              </w:rPr>
              <w:t>著名商标或省名牌产品的，每个项目奖励</w:t>
            </w: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lastRenderedPageBreak/>
              <w:t>3.</w:t>
            </w:r>
            <w:r w:rsidRPr="00C06457">
              <w:rPr>
                <w:rFonts w:ascii="仿宋_GB2312" w:eastAsia="仿宋_GB2312" w:hAnsi="Times New Roman" w:cs="Times New Roman" w:hint="eastAsia"/>
                <w:color w:val="000000"/>
                <w:kern w:val="0"/>
                <w:sz w:val="32"/>
                <w:szCs w:val="32"/>
              </w:rPr>
              <w:t>有机农产品加工企业创获有关商标或名牌产品的按资发（</w:t>
            </w:r>
            <w:r w:rsidRPr="00C06457">
              <w:rPr>
                <w:rFonts w:ascii="Times New Roman" w:eastAsia="宋体" w:hAnsi="Times New Roman" w:cs="Times New Roman"/>
                <w:color w:val="000000"/>
                <w:kern w:val="0"/>
                <w:sz w:val="32"/>
                <w:szCs w:val="32"/>
              </w:rPr>
              <w:t>2011</w:t>
            </w:r>
            <w:r w:rsidRPr="00C06457">
              <w:rPr>
                <w:rFonts w:ascii="仿宋_GB2312" w:eastAsia="仿宋_GB2312" w:hAnsi="Times New Roman" w:cs="Times New Roman" w:hint="eastAsia"/>
                <w:color w:val="000000"/>
                <w:kern w:val="0"/>
                <w:sz w:val="32"/>
                <w:szCs w:val="32"/>
              </w:rPr>
              <w:t>）</w:t>
            </w:r>
            <w:r w:rsidRPr="00C06457">
              <w:rPr>
                <w:rFonts w:ascii="Times New Roman" w:eastAsia="宋体" w:hAnsi="Times New Roman" w:cs="Times New Roman"/>
                <w:color w:val="000000"/>
                <w:kern w:val="0"/>
                <w:sz w:val="32"/>
                <w:szCs w:val="32"/>
              </w:rPr>
              <w:t>18</w:t>
            </w:r>
            <w:r w:rsidRPr="00C06457">
              <w:rPr>
                <w:rFonts w:ascii="仿宋_GB2312" w:eastAsia="仿宋_GB2312" w:hAnsi="Times New Roman" w:cs="Times New Roman" w:hint="eastAsia"/>
                <w:color w:val="000000"/>
                <w:kern w:val="0"/>
                <w:sz w:val="32"/>
                <w:szCs w:val="32"/>
              </w:rPr>
              <w:t>号文件规定给予奖励。</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4.</w:t>
            </w:r>
            <w:r w:rsidRPr="00C06457">
              <w:rPr>
                <w:rFonts w:ascii="仿宋_GB2312" w:eastAsia="仿宋_GB2312" w:hAnsi="Times New Roman" w:cs="Times New Roman" w:hint="eastAsia"/>
                <w:color w:val="000000"/>
                <w:kern w:val="0"/>
                <w:sz w:val="32"/>
                <w:szCs w:val="32"/>
              </w:rPr>
              <w:t>县内发明的专利，且产品在县内投产两年以上，其专利申请费用按资府字（</w:t>
            </w:r>
            <w:r w:rsidRPr="00C06457">
              <w:rPr>
                <w:rFonts w:ascii="Times New Roman" w:eastAsia="宋体" w:hAnsi="Times New Roman" w:cs="Times New Roman"/>
                <w:color w:val="000000"/>
                <w:kern w:val="0"/>
                <w:sz w:val="32"/>
                <w:szCs w:val="32"/>
              </w:rPr>
              <w:t>2007</w:t>
            </w:r>
            <w:r w:rsidRPr="00C06457">
              <w:rPr>
                <w:rFonts w:ascii="仿宋_GB2312" w:eastAsia="仿宋_GB2312" w:hAnsi="Times New Roman" w:cs="Times New Roman" w:hint="eastAsia"/>
                <w:color w:val="000000"/>
                <w:kern w:val="0"/>
                <w:sz w:val="32"/>
                <w:szCs w:val="32"/>
              </w:rPr>
              <w:t>）</w:t>
            </w:r>
            <w:r w:rsidRPr="00C06457">
              <w:rPr>
                <w:rFonts w:ascii="Times New Roman" w:eastAsia="宋体" w:hAnsi="Times New Roman" w:cs="Times New Roman"/>
                <w:color w:val="000000"/>
                <w:kern w:val="0"/>
                <w:sz w:val="32"/>
                <w:szCs w:val="32"/>
              </w:rPr>
              <w:t>35</w:t>
            </w:r>
            <w:r w:rsidRPr="00C06457">
              <w:rPr>
                <w:rFonts w:ascii="仿宋_GB2312" w:eastAsia="仿宋_GB2312" w:hAnsi="Times New Roman" w:cs="Times New Roman" w:hint="eastAsia"/>
                <w:color w:val="000000"/>
                <w:kern w:val="0"/>
                <w:sz w:val="32"/>
                <w:szCs w:val="32"/>
              </w:rPr>
              <w:t>号文件规定给予奖励。</w:t>
            </w:r>
          </w:p>
          <w:p w:rsidR="00C06457" w:rsidRPr="00C06457" w:rsidRDefault="00C06457" w:rsidP="00C06457">
            <w:pPr>
              <w:widowControl/>
              <w:spacing w:line="560" w:lineRule="atLeast"/>
              <w:ind w:firstLine="64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对现有工业企业新上鼓励类技术改造项目，如设备投入超过</w:t>
            </w:r>
            <w:r w:rsidRPr="00C06457">
              <w:rPr>
                <w:rFonts w:ascii="Times New Roman" w:eastAsia="宋体" w:hAnsi="Times New Roman" w:cs="Times New Roman"/>
                <w:color w:val="000000"/>
                <w:kern w:val="0"/>
                <w:sz w:val="32"/>
                <w:szCs w:val="32"/>
              </w:rPr>
              <w:t>300</w:t>
            </w:r>
            <w:r w:rsidRPr="00C06457">
              <w:rPr>
                <w:rFonts w:ascii="仿宋_GB2312" w:eastAsia="仿宋_GB2312" w:hAnsi="Times New Roman" w:cs="Times New Roman" w:hint="eastAsia"/>
                <w:color w:val="000000"/>
                <w:kern w:val="0"/>
                <w:sz w:val="32"/>
                <w:szCs w:val="32"/>
              </w:rPr>
              <w:t>万元，按购买设备发票</w:t>
            </w:r>
            <w:r w:rsidRPr="00C06457">
              <w:rPr>
                <w:rFonts w:ascii="Times New Roman" w:eastAsia="宋体" w:hAnsi="Times New Roman" w:cs="Times New Roman"/>
                <w:color w:val="000000"/>
                <w:kern w:val="0"/>
                <w:sz w:val="32"/>
                <w:szCs w:val="32"/>
              </w:rPr>
              <w:t>300</w:t>
            </w:r>
            <w:r w:rsidRPr="00C06457">
              <w:rPr>
                <w:rFonts w:ascii="仿宋_GB2312" w:eastAsia="仿宋_GB2312" w:hAnsi="Times New Roman" w:cs="Times New Roman" w:hint="eastAsia"/>
                <w:color w:val="000000"/>
                <w:kern w:val="0"/>
                <w:sz w:val="32"/>
                <w:szCs w:val="32"/>
              </w:rPr>
              <w:t>万元以上部分的</w:t>
            </w:r>
            <w:r w:rsidRPr="00C06457">
              <w:rPr>
                <w:rFonts w:ascii="Times New Roman" w:eastAsia="宋体" w:hAnsi="Times New Roman" w:cs="Times New Roman"/>
                <w:color w:val="000000"/>
                <w:kern w:val="0"/>
                <w:sz w:val="32"/>
                <w:szCs w:val="32"/>
              </w:rPr>
              <w:t>6%</w:t>
            </w:r>
            <w:r w:rsidRPr="00C06457">
              <w:rPr>
                <w:rFonts w:ascii="仿宋_GB2312" w:eastAsia="仿宋_GB2312" w:hAnsi="Times New Roman" w:cs="Times New Roman" w:hint="eastAsia"/>
                <w:color w:val="000000"/>
                <w:kern w:val="0"/>
                <w:sz w:val="32"/>
                <w:szCs w:val="32"/>
              </w:rPr>
              <w:t>给予不超过</w:t>
            </w:r>
            <w:r w:rsidRPr="00C06457">
              <w:rPr>
                <w:rFonts w:ascii="Times New Roman" w:eastAsia="宋体" w:hAnsi="Times New Roman" w:cs="Times New Roman"/>
                <w:color w:val="000000"/>
                <w:kern w:val="0"/>
                <w:sz w:val="32"/>
                <w:szCs w:val="32"/>
              </w:rPr>
              <w:t>300</w:t>
            </w:r>
            <w:r w:rsidRPr="00C06457">
              <w:rPr>
                <w:rFonts w:ascii="仿宋_GB2312" w:eastAsia="仿宋_GB2312" w:hAnsi="Times New Roman" w:cs="Times New Roman" w:hint="eastAsia"/>
                <w:color w:val="000000"/>
                <w:kern w:val="0"/>
                <w:sz w:val="32"/>
                <w:szCs w:val="32"/>
              </w:rPr>
              <w:t>万元的技改补助。</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第十六条</w:t>
            </w:r>
            <w:r w:rsidRPr="00C06457">
              <w:rPr>
                <w:rFonts w:ascii="微软雅黑" w:eastAsia="微软雅黑" w:hAnsi="微软雅黑" w:cs="微软雅黑" w:hint="eastAsia"/>
                <w:color w:val="000000"/>
                <w:kern w:val="0"/>
                <w:sz w:val="32"/>
                <w:szCs w:val="32"/>
              </w:rPr>
              <w:t xml:space="preserve">　</w:t>
            </w:r>
            <w:r w:rsidRPr="00C06457">
              <w:rPr>
                <w:rFonts w:ascii="仿宋_GB2312" w:eastAsia="仿宋_GB2312" w:hAnsi="仿宋_GB2312" w:cs="仿宋_GB2312" w:hint="eastAsia"/>
                <w:color w:val="000000"/>
                <w:kern w:val="0"/>
                <w:sz w:val="32"/>
                <w:szCs w:val="32"/>
              </w:rPr>
              <w:t>投资旅游项目的，创获国家</w:t>
            </w:r>
            <w:r w:rsidRPr="00C06457">
              <w:rPr>
                <w:rFonts w:ascii="Times New Roman" w:eastAsia="宋体" w:hAnsi="Times New Roman" w:cs="Times New Roman"/>
                <w:color w:val="000000"/>
                <w:kern w:val="0"/>
                <w:sz w:val="32"/>
                <w:szCs w:val="32"/>
              </w:rPr>
              <w:t>4A</w:t>
            </w:r>
            <w:r w:rsidRPr="00C06457">
              <w:rPr>
                <w:rFonts w:ascii="仿宋_GB2312" w:eastAsia="仿宋_GB2312" w:hAnsi="Times New Roman" w:cs="Times New Roman" w:hint="eastAsia"/>
                <w:color w:val="000000"/>
                <w:kern w:val="0"/>
                <w:sz w:val="32"/>
                <w:szCs w:val="32"/>
              </w:rPr>
              <w:t>级景区，每个项目奖励</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万元；创获</w:t>
            </w:r>
            <w:r w:rsidRPr="00C06457">
              <w:rPr>
                <w:rFonts w:ascii="Times New Roman" w:eastAsia="宋体" w:hAnsi="Times New Roman" w:cs="Times New Roman"/>
                <w:color w:val="000000"/>
                <w:kern w:val="0"/>
                <w:sz w:val="32"/>
                <w:szCs w:val="32"/>
              </w:rPr>
              <w:t>5A</w:t>
            </w:r>
            <w:r w:rsidRPr="00C06457">
              <w:rPr>
                <w:rFonts w:ascii="仿宋_GB2312" w:eastAsia="仿宋_GB2312" w:hAnsi="Times New Roman" w:cs="Times New Roman" w:hint="eastAsia"/>
                <w:color w:val="000000"/>
                <w:kern w:val="0"/>
                <w:sz w:val="32"/>
                <w:szCs w:val="32"/>
              </w:rPr>
              <w:t>级景区，每个项目奖励</w:t>
            </w:r>
            <w:r w:rsidRPr="00C06457">
              <w:rPr>
                <w:rFonts w:ascii="Times New Roman" w:eastAsia="宋体" w:hAnsi="Times New Roman" w:cs="Times New Roman"/>
                <w:color w:val="000000"/>
                <w:kern w:val="0"/>
                <w:sz w:val="32"/>
                <w:szCs w:val="32"/>
              </w:rPr>
              <w:t>200</w:t>
            </w:r>
            <w:r w:rsidRPr="00C06457">
              <w:rPr>
                <w:rFonts w:ascii="仿宋_GB2312" w:eastAsia="仿宋_GB2312" w:hAnsi="Times New Roman" w:cs="Times New Roman" w:hint="eastAsia"/>
                <w:color w:val="000000"/>
                <w:kern w:val="0"/>
                <w:sz w:val="32"/>
                <w:szCs w:val="32"/>
              </w:rPr>
              <w:t>万元。创获五星级酒店（宾馆），每个奖励</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万元；</w:t>
            </w:r>
            <w:proofErr w:type="gramStart"/>
            <w:r w:rsidRPr="00C06457">
              <w:rPr>
                <w:rFonts w:ascii="仿宋_GB2312" w:eastAsia="仿宋_GB2312" w:hAnsi="Times New Roman" w:cs="Times New Roman" w:hint="eastAsia"/>
                <w:color w:val="000000"/>
                <w:kern w:val="0"/>
                <w:sz w:val="32"/>
                <w:szCs w:val="32"/>
              </w:rPr>
              <w:t>创获省</w:t>
            </w:r>
            <w:proofErr w:type="gramEnd"/>
            <w:r w:rsidRPr="00C06457">
              <w:rPr>
                <w:rFonts w:ascii="Times New Roman" w:eastAsia="宋体" w:hAnsi="Times New Roman" w:cs="Times New Roman"/>
                <w:color w:val="000000"/>
                <w:kern w:val="0"/>
                <w:sz w:val="32"/>
                <w:szCs w:val="32"/>
              </w:rPr>
              <w:t>5A</w:t>
            </w:r>
            <w:r w:rsidRPr="00C06457">
              <w:rPr>
                <w:rFonts w:ascii="仿宋_GB2312" w:eastAsia="仿宋_GB2312" w:hAnsi="Times New Roman" w:cs="Times New Roman" w:hint="eastAsia"/>
                <w:color w:val="000000"/>
                <w:kern w:val="0"/>
                <w:sz w:val="32"/>
                <w:szCs w:val="32"/>
              </w:rPr>
              <w:t>级乡村旅游点，每个项目奖励</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第十七条</w:t>
            </w:r>
            <w:r w:rsidRPr="00C06457">
              <w:rPr>
                <w:rFonts w:ascii="微软雅黑" w:eastAsia="微软雅黑" w:hAnsi="微软雅黑" w:cs="微软雅黑" w:hint="eastAsia"/>
                <w:color w:val="000000"/>
                <w:kern w:val="0"/>
                <w:sz w:val="32"/>
                <w:szCs w:val="32"/>
              </w:rPr>
              <w:t xml:space="preserve">　</w:t>
            </w:r>
            <w:r w:rsidRPr="00C06457">
              <w:rPr>
                <w:rFonts w:ascii="仿宋_GB2312" w:eastAsia="仿宋_GB2312" w:hAnsi="仿宋_GB2312" w:cs="仿宋_GB2312" w:hint="eastAsia"/>
                <w:color w:val="000000"/>
                <w:kern w:val="0"/>
                <w:sz w:val="32"/>
                <w:szCs w:val="32"/>
              </w:rPr>
              <w:t>加大对旅游营销的扶持力度。对县政府确定的重点营销地区，一次性组织规模以上且在县二日游及以上的旅游团队，给予组织者</w:t>
            </w:r>
            <w:r w:rsidRPr="00C06457">
              <w:rPr>
                <w:rFonts w:ascii="Times New Roman" w:eastAsia="宋体" w:hAnsi="Times New Roman" w:cs="Times New Roman"/>
                <w:color w:val="000000"/>
                <w:kern w:val="0"/>
                <w:sz w:val="32"/>
                <w:szCs w:val="32"/>
              </w:rPr>
              <w:t>0.6</w:t>
            </w:r>
            <w:r w:rsidRPr="00C06457">
              <w:rPr>
                <w:rFonts w:ascii="仿宋_GB2312" w:eastAsia="仿宋_GB2312" w:hAnsi="Times New Roman" w:cs="Times New Roman" w:hint="eastAsia"/>
                <w:color w:val="000000"/>
                <w:kern w:val="0"/>
                <w:sz w:val="32"/>
                <w:szCs w:val="32"/>
              </w:rPr>
              <w:t>万元</w:t>
            </w:r>
            <w:r w:rsidRPr="00C06457">
              <w:rPr>
                <w:rFonts w:ascii="宋体" w:eastAsia="宋体" w:hAnsi="宋体" w:cs="宋体"/>
                <w:color w:val="000000"/>
                <w:kern w:val="0"/>
                <w:sz w:val="32"/>
                <w:szCs w:val="32"/>
              </w:rPr>
              <w:t>━</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万元不等的补贴奖励，具体奖励办法另行研究制定。</w:t>
            </w:r>
          </w:p>
          <w:p w:rsidR="00C06457" w:rsidRPr="00C06457" w:rsidRDefault="00C06457" w:rsidP="00C06457">
            <w:pPr>
              <w:widowControl/>
              <w:spacing w:line="540" w:lineRule="atLeast"/>
              <w:ind w:firstLine="645"/>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第十八条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鼓励扩大出口</w:t>
            </w:r>
          </w:p>
          <w:p w:rsidR="00C06457" w:rsidRPr="00C06457" w:rsidRDefault="00C06457" w:rsidP="00C06457">
            <w:pPr>
              <w:widowControl/>
              <w:spacing w:line="540" w:lineRule="atLeast"/>
              <w:ind w:firstLine="645"/>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lastRenderedPageBreak/>
              <w:t>1.</w:t>
            </w:r>
            <w:r w:rsidRPr="00C06457">
              <w:rPr>
                <w:rFonts w:ascii="仿宋_GB2312" w:eastAsia="仿宋_GB2312" w:hAnsi="Times New Roman" w:cs="Times New Roman" w:hint="eastAsia"/>
                <w:color w:val="000000"/>
                <w:kern w:val="0"/>
                <w:sz w:val="32"/>
                <w:szCs w:val="32"/>
              </w:rPr>
              <w:t>对具有自营进出口权的生产型企业每创汇</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美元（以海关数据为准），由受益财政奖励企业</w:t>
            </w:r>
            <w:r w:rsidRPr="00C06457">
              <w:rPr>
                <w:rFonts w:ascii="Times New Roman" w:eastAsia="宋体" w:hAnsi="Times New Roman" w:cs="Times New Roman"/>
                <w:color w:val="000000"/>
                <w:kern w:val="0"/>
                <w:sz w:val="32"/>
                <w:szCs w:val="32"/>
              </w:rPr>
              <w:t>0.02</w:t>
            </w:r>
            <w:r w:rsidRPr="00C06457">
              <w:rPr>
                <w:rFonts w:ascii="仿宋_GB2312" w:eastAsia="仿宋_GB2312" w:hAnsi="Times New Roman" w:cs="Times New Roman" w:hint="eastAsia"/>
                <w:color w:val="000000"/>
                <w:kern w:val="0"/>
                <w:sz w:val="32"/>
                <w:szCs w:val="32"/>
              </w:rPr>
              <w:t>元人民币。流通企业每创汇</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美元（以海关数据为准），由受益财政奖励企业不超过</w:t>
            </w:r>
            <w:r w:rsidRPr="00C06457">
              <w:rPr>
                <w:rFonts w:ascii="Times New Roman" w:eastAsia="宋体" w:hAnsi="Times New Roman" w:cs="Times New Roman"/>
                <w:color w:val="000000"/>
                <w:kern w:val="0"/>
                <w:sz w:val="32"/>
                <w:szCs w:val="32"/>
              </w:rPr>
              <w:t>0.03</w:t>
            </w:r>
            <w:r w:rsidRPr="00C06457">
              <w:rPr>
                <w:rFonts w:ascii="仿宋_GB2312" w:eastAsia="仿宋_GB2312" w:hAnsi="Times New Roman" w:cs="Times New Roman" w:hint="eastAsia"/>
                <w:color w:val="000000"/>
                <w:kern w:val="0"/>
                <w:sz w:val="32"/>
                <w:szCs w:val="32"/>
              </w:rPr>
              <w:t>元人民币。</w:t>
            </w:r>
          </w:p>
          <w:p w:rsidR="00C06457" w:rsidRPr="00C06457" w:rsidRDefault="00C06457" w:rsidP="00C06457">
            <w:pPr>
              <w:widowControl/>
              <w:spacing w:line="540" w:lineRule="atLeast"/>
              <w:ind w:firstLine="624"/>
              <w:jc w:val="left"/>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spacing w:val="-4"/>
                <w:kern w:val="0"/>
                <w:sz w:val="32"/>
                <w:szCs w:val="32"/>
              </w:rPr>
              <w:t>2.</w:t>
            </w:r>
            <w:r w:rsidRPr="00C06457">
              <w:rPr>
                <w:rFonts w:ascii="仿宋_GB2312" w:eastAsia="仿宋_GB2312" w:hAnsi="Times New Roman" w:cs="Times New Roman" w:hint="eastAsia"/>
                <w:color w:val="000000"/>
                <w:spacing w:val="-4"/>
                <w:kern w:val="0"/>
                <w:sz w:val="32"/>
                <w:szCs w:val="32"/>
              </w:rPr>
              <w:t>设立生产型出口企业上规模奖励。当年新增达到</w:t>
            </w:r>
            <w:r w:rsidRPr="00C06457">
              <w:rPr>
                <w:rFonts w:ascii="Times New Roman" w:eastAsia="宋体" w:hAnsi="Times New Roman" w:cs="Times New Roman"/>
                <w:color w:val="000000"/>
                <w:spacing w:val="-4"/>
                <w:kern w:val="0"/>
                <w:sz w:val="32"/>
                <w:szCs w:val="32"/>
              </w:rPr>
              <w:t>5000</w:t>
            </w:r>
            <w:r w:rsidRPr="00C06457">
              <w:rPr>
                <w:rFonts w:ascii="仿宋_GB2312" w:eastAsia="仿宋_GB2312" w:hAnsi="Times New Roman" w:cs="Times New Roman" w:hint="eastAsia"/>
                <w:color w:val="000000"/>
                <w:spacing w:val="-4"/>
                <w:kern w:val="0"/>
                <w:sz w:val="32"/>
                <w:szCs w:val="32"/>
              </w:rPr>
              <w:t>万美元以上的生产型外贸出口企业，每家企业奖励</w:t>
            </w:r>
            <w:r w:rsidRPr="00C06457">
              <w:rPr>
                <w:rFonts w:ascii="Times New Roman" w:eastAsia="宋体" w:hAnsi="Times New Roman" w:cs="Times New Roman"/>
                <w:color w:val="000000"/>
                <w:spacing w:val="-4"/>
                <w:kern w:val="0"/>
                <w:sz w:val="32"/>
                <w:szCs w:val="32"/>
              </w:rPr>
              <w:t>20</w:t>
            </w:r>
            <w:r w:rsidRPr="00C06457">
              <w:rPr>
                <w:rFonts w:ascii="仿宋_GB2312" w:eastAsia="仿宋_GB2312" w:hAnsi="Times New Roman" w:cs="Times New Roman" w:hint="eastAsia"/>
                <w:color w:val="000000"/>
                <w:spacing w:val="-4"/>
                <w:kern w:val="0"/>
                <w:sz w:val="32"/>
                <w:szCs w:val="32"/>
              </w:rPr>
              <w:t>万元；当年新增达到</w:t>
            </w:r>
            <w:r w:rsidRPr="00C06457">
              <w:rPr>
                <w:rFonts w:ascii="Times New Roman" w:eastAsia="宋体" w:hAnsi="Times New Roman" w:cs="Times New Roman"/>
                <w:color w:val="000000"/>
                <w:spacing w:val="-4"/>
                <w:kern w:val="0"/>
                <w:sz w:val="32"/>
                <w:szCs w:val="32"/>
              </w:rPr>
              <w:t>3000</w:t>
            </w:r>
            <w:r w:rsidRPr="00C06457">
              <w:rPr>
                <w:rFonts w:ascii="仿宋_GB2312" w:eastAsia="仿宋_GB2312" w:hAnsi="Times New Roman" w:cs="Times New Roman" w:hint="eastAsia"/>
                <w:color w:val="000000"/>
                <w:spacing w:val="-4"/>
                <w:kern w:val="0"/>
                <w:sz w:val="32"/>
                <w:szCs w:val="32"/>
              </w:rPr>
              <w:t>万美元以上的生产型外贸出口企业，每家企业奖励</w:t>
            </w:r>
            <w:r w:rsidRPr="00C06457">
              <w:rPr>
                <w:rFonts w:ascii="Times New Roman" w:eastAsia="宋体" w:hAnsi="Times New Roman" w:cs="Times New Roman"/>
                <w:color w:val="000000"/>
                <w:spacing w:val="-4"/>
                <w:kern w:val="0"/>
                <w:sz w:val="32"/>
                <w:szCs w:val="32"/>
              </w:rPr>
              <w:t>10</w:t>
            </w:r>
            <w:r w:rsidRPr="00C06457">
              <w:rPr>
                <w:rFonts w:ascii="仿宋_GB2312" w:eastAsia="仿宋_GB2312" w:hAnsi="Times New Roman" w:cs="Times New Roman" w:hint="eastAsia"/>
                <w:color w:val="000000"/>
                <w:spacing w:val="-4"/>
                <w:kern w:val="0"/>
                <w:sz w:val="32"/>
                <w:szCs w:val="32"/>
              </w:rPr>
              <w:t>万元；当年新增达到</w:t>
            </w:r>
            <w:r w:rsidRPr="00C06457">
              <w:rPr>
                <w:rFonts w:ascii="Times New Roman" w:eastAsia="宋体" w:hAnsi="Times New Roman" w:cs="Times New Roman"/>
                <w:color w:val="000000"/>
                <w:spacing w:val="-4"/>
                <w:kern w:val="0"/>
                <w:sz w:val="32"/>
                <w:szCs w:val="32"/>
              </w:rPr>
              <w:t>1000</w:t>
            </w:r>
            <w:r w:rsidRPr="00C06457">
              <w:rPr>
                <w:rFonts w:ascii="仿宋_GB2312" w:eastAsia="仿宋_GB2312" w:hAnsi="Times New Roman" w:cs="Times New Roman" w:hint="eastAsia"/>
                <w:color w:val="000000"/>
                <w:spacing w:val="-4"/>
                <w:kern w:val="0"/>
                <w:sz w:val="32"/>
                <w:szCs w:val="32"/>
              </w:rPr>
              <w:t>万美元以上的生产型外贸出口企业，每家企业奖励</w:t>
            </w:r>
            <w:r w:rsidRPr="00C06457">
              <w:rPr>
                <w:rFonts w:ascii="Times New Roman" w:eastAsia="宋体" w:hAnsi="Times New Roman" w:cs="Times New Roman"/>
                <w:color w:val="000000"/>
                <w:spacing w:val="-4"/>
                <w:kern w:val="0"/>
                <w:sz w:val="32"/>
                <w:szCs w:val="32"/>
              </w:rPr>
              <w:t>5</w:t>
            </w:r>
            <w:r w:rsidRPr="00C06457">
              <w:rPr>
                <w:rFonts w:ascii="仿宋_GB2312" w:eastAsia="仿宋_GB2312" w:hAnsi="Times New Roman" w:cs="Times New Roman" w:hint="eastAsia"/>
                <w:color w:val="000000"/>
                <w:spacing w:val="-4"/>
                <w:kern w:val="0"/>
                <w:sz w:val="32"/>
                <w:szCs w:val="32"/>
              </w:rPr>
              <w:t>万元；当年新增达到</w:t>
            </w:r>
            <w:r w:rsidRPr="00C06457">
              <w:rPr>
                <w:rFonts w:ascii="Times New Roman" w:eastAsia="宋体" w:hAnsi="Times New Roman" w:cs="Times New Roman"/>
                <w:color w:val="000000"/>
                <w:spacing w:val="-4"/>
                <w:kern w:val="0"/>
                <w:sz w:val="32"/>
                <w:szCs w:val="32"/>
              </w:rPr>
              <w:t>500</w:t>
            </w:r>
            <w:r w:rsidRPr="00C06457">
              <w:rPr>
                <w:rFonts w:ascii="仿宋_GB2312" w:eastAsia="仿宋_GB2312" w:hAnsi="Times New Roman" w:cs="Times New Roman" w:hint="eastAsia"/>
                <w:color w:val="000000"/>
                <w:spacing w:val="-4"/>
                <w:kern w:val="0"/>
                <w:sz w:val="32"/>
                <w:szCs w:val="32"/>
              </w:rPr>
              <w:t>万美元以上的生产型外贸出口企业，每家企业奖励</w:t>
            </w:r>
            <w:r w:rsidRPr="00C06457">
              <w:rPr>
                <w:rFonts w:ascii="Times New Roman" w:eastAsia="宋体" w:hAnsi="Times New Roman" w:cs="Times New Roman"/>
                <w:color w:val="000000"/>
                <w:spacing w:val="-4"/>
                <w:kern w:val="0"/>
                <w:sz w:val="32"/>
                <w:szCs w:val="32"/>
              </w:rPr>
              <w:t>3</w:t>
            </w:r>
            <w:r w:rsidRPr="00C06457">
              <w:rPr>
                <w:rFonts w:ascii="仿宋_GB2312" w:eastAsia="仿宋_GB2312" w:hAnsi="Times New Roman" w:cs="Times New Roman" w:hint="eastAsia"/>
                <w:color w:val="000000"/>
                <w:spacing w:val="-4"/>
                <w:kern w:val="0"/>
                <w:sz w:val="32"/>
                <w:szCs w:val="32"/>
              </w:rPr>
              <w:t>万元；当年新增达到</w:t>
            </w:r>
            <w:r w:rsidRPr="00C06457">
              <w:rPr>
                <w:rFonts w:ascii="Times New Roman" w:eastAsia="宋体" w:hAnsi="Times New Roman" w:cs="Times New Roman"/>
                <w:color w:val="000000"/>
                <w:spacing w:val="-4"/>
                <w:kern w:val="0"/>
                <w:sz w:val="32"/>
                <w:szCs w:val="32"/>
              </w:rPr>
              <w:t>300</w:t>
            </w:r>
            <w:r w:rsidRPr="00C06457">
              <w:rPr>
                <w:rFonts w:ascii="仿宋_GB2312" w:eastAsia="仿宋_GB2312" w:hAnsi="Times New Roman" w:cs="Times New Roman" w:hint="eastAsia"/>
                <w:color w:val="000000"/>
                <w:spacing w:val="-4"/>
                <w:kern w:val="0"/>
                <w:sz w:val="32"/>
                <w:szCs w:val="32"/>
              </w:rPr>
              <w:t>万美元以上的生产型外贸出口企业，每家企业奖励</w:t>
            </w:r>
            <w:r w:rsidRPr="00C06457">
              <w:rPr>
                <w:rFonts w:ascii="Times New Roman" w:eastAsia="宋体" w:hAnsi="Times New Roman" w:cs="Times New Roman"/>
                <w:color w:val="000000"/>
                <w:spacing w:val="-4"/>
                <w:kern w:val="0"/>
                <w:sz w:val="32"/>
                <w:szCs w:val="32"/>
              </w:rPr>
              <w:t>2</w:t>
            </w:r>
            <w:r w:rsidRPr="00C06457">
              <w:rPr>
                <w:rFonts w:ascii="仿宋_GB2312" w:eastAsia="仿宋_GB2312" w:hAnsi="Times New Roman" w:cs="Times New Roman" w:hint="eastAsia"/>
                <w:color w:val="000000"/>
                <w:spacing w:val="-4"/>
                <w:kern w:val="0"/>
                <w:sz w:val="32"/>
                <w:szCs w:val="32"/>
              </w:rPr>
              <w:t>万元；当年新增达到</w:t>
            </w:r>
            <w:r w:rsidRPr="00C06457">
              <w:rPr>
                <w:rFonts w:ascii="Times New Roman" w:eastAsia="宋体" w:hAnsi="Times New Roman" w:cs="Times New Roman"/>
                <w:color w:val="000000"/>
                <w:spacing w:val="-4"/>
                <w:kern w:val="0"/>
                <w:sz w:val="32"/>
                <w:szCs w:val="32"/>
              </w:rPr>
              <w:t>200</w:t>
            </w:r>
            <w:r w:rsidRPr="00C06457">
              <w:rPr>
                <w:rFonts w:ascii="仿宋_GB2312" w:eastAsia="仿宋_GB2312" w:hAnsi="Times New Roman" w:cs="Times New Roman" w:hint="eastAsia"/>
                <w:color w:val="000000"/>
                <w:spacing w:val="-4"/>
                <w:kern w:val="0"/>
                <w:sz w:val="32"/>
                <w:szCs w:val="32"/>
              </w:rPr>
              <w:t>万美元以上的生产型外贸出口企业，每家企业奖励</w:t>
            </w:r>
            <w:r w:rsidRPr="00C06457">
              <w:rPr>
                <w:rFonts w:ascii="Times New Roman" w:eastAsia="宋体" w:hAnsi="Times New Roman" w:cs="Times New Roman"/>
                <w:color w:val="000000"/>
                <w:spacing w:val="-4"/>
                <w:kern w:val="0"/>
                <w:sz w:val="32"/>
                <w:szCs w:val="32"/>
              </w:rPr>
              <w:t>1</w:t>
            </w:r>
            <w:r w:rsidRPr="00C06457">
              <w:rPr>
                <w:rFonts w:ascii="仿宋_GB2312" w:eastAsia="仿宋_GB2312" w:hAnsi="Times New Roman" w:cs="Times New Roman" w:hint="eastAsia"/>
                <w:color w:val="000000"/>
                <w:spacing w:val="-4"/>
                <w:kern w:val="0"/>
                <w:sz w:val="32"/>
                <w:szCs w:val="32"/>
              </w:rPr>
              <w:t>万元。</w:t>
            </w:r>
          </w:p>
          <w:p w:rsidR="00C06457" w:rsidRPr="00C06457" w:rsidRDefault="00C06457" w:rsidP="00C06457">
            <w:pPr>
              <w:widowControl/>
              <w:spacing w:line="540" w:lineRule="atLeast"/>
              <w:ind w:firstLine="640"/>
              <w:jc w:val="left"/>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3.</w:t>
            </w:r>
            <w:r w:rsidRPr="00C06457">
              <w:rPr>
                <w:rFonts w:ascii="仿宋_GB2312" w:eastAsia="仿宋_GB2312" w:hAnsi="Times New Roman" w:cs="Times New Roman" w:hint="eastAsia"/>
                <w:color w:val="000000"/>
                <w:kern w:val="0"/>
                <w:sz w:val="32"/>
                <w:szCs w:val="32"/>
              </w:rPr>
              <w:t>奖励新引进的生产型出口企业。落户一年以内出口达</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万美元以上的，每家企业奖励</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万元；落户一年以内出口</w:t>
            </w:r>
            <w:r w:rsidRPr="00C06457">
              <w:rPr>
                <w:rFonts w:ascii="Times New Roman" w:eastAsia="宋体" w:hAnsi="Times New Roman" w:cs="Times New Roman"/>
                <w:color w:val="000000"/>
                <w:kern w:val="0"/>
                <w:sz w:val="32"/>
                <w:szCs w:val="32"/>
              </w:rPr>
              <w:t>50-100</w:t>
            </w:r>
            <w:r w:rsidRPr="00C06457">
              <w:rPr>
                <w:rFonts w:ascii="仿宋_GB2312" w:eastAsia="仿宋_GB2312" w:hAnsi="Times New Roman" w:cs="Times New Roman" w:hint="eastAsia"/>
                <w:color w:val="000000"/>
                <w:kern w:val="0"/>
                <w:sz w:val="32"/>
                <w:szCs w:val="32"/>
              </w:rPr>
              <w:t>万美元的，每家企业奖励</w:t>
            </w:r>
            <w:r w:rsidRPr="00C06457">
              <w:rPr>
                <w:rFonts w:ascii="Times New Roman" w:eastAsia="宋体" w:hAnsi="Times New Roman" w:cs="Times New Roman"/>
                <w:color w:val="000000"/>
                <w:kern w:val="0"/>
                <w:sz w:val="32"/>
                <w:szCs w:val="32"/>
              </w:rPr>
              <w:t>4</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60" w:lineRule="atLeast"/>
              <w:ind w:firstLine="640"/>
              <w:jc w:val="left"/>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lastRenderedPageBreak/>
              <w:t>4.</w:t>
            </w:r>
            <w:r w:rsidRPr="00C06457">
              <w:rPr>
                <w:rFonts w:ascii="仿宋_GB2312" w:eastAsia="仿宋_GB2312" w:hAnsi="Times New Roman" w:cs="Times New Roman" w:hint="eastAsia"/>
                <w:color w:val="000000"/>
                <w:kern w:val="0"/>
                <w:sz w:val="32"/>
                <w:szCs w:val="32"/>
              </w:rPr>
              <w:t>鼓励代理本地产品的贸易企业扩大出口规模。对当年出口</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万美元以上且有增长的奖励</w:t>
            </w:r>
            <w:r w:rsidRPr="00C06457">
              <w:rPr>
                <w:rFonts w:ascii="Times New Roman" w:eastAsia="宋体" w:hAnsi="Times New Roman" w:cs="Times New Roman"/>
                <w:color w:val="000000"/>
                <w:kern w:val="0"/>
                <w:sz w:val="32"/>
                <w:szCs w:val="32"/>
              </w:rPr>
              <w:t>3</w:t>
            </w:r>
            <w:r w:rsidRPr="00C06457">
              <w:rPr>
                <w:rFonts w:ascii="仿宋_GB2312" w:eastAsia="仿宋_GB2312" w:hAnsi="Times New Roman" w:cs="Times New Roman" w:hint="eastAsia"/>
                <w:color w:val="000000"/>
                <w:kern w:val="0"/>
                <w:sz w:val="32"/>
                <w:szCs w:val="32"/>
              </w:rPr>
              <w:t>万元，对当年出口</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万美元以上且增幅超过</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的奖励</w:t>
            </w:r>
            <w:r w:rsidRPr="00C06457">
              <w:rPr>
                <w:rFonts w:ascii="Times New Roman" w:eastAsia="宋体" w:hAnsi="Times New Roman" w:cs="Times New Roman"/>
                <w:color w:val="000000"/>
                <w:kern w:val="0"/>
                <w:sz w:val="32"/>
                <w:szCs w:val="32"/>
              </w:rPr>
              <w:t>8</w:t>
            </w:r>
            <w:r w:rsidRPr="00C06457">
              <w:rPr>
                <w:rFonts w:ascii="仿宋_GB2312" w:eastAsia="仿宋_GB2312" w:hAnsi="Times New Roman" w:cs="Times New Roman" w:hint="eastAsia"/>
                <w:color w:val="000000"/>
                <w:kern w:val="0"/>
                <w:sz w:val="32"/>
                <w:szCs w:val="32"/>
              </w:rPr>
              <w:t>万元。对当年出口</w:t>
            </w:r>
            <w:r w:rsidRPr="00C06457">
              <w:rPr>
                <w:rFonts w:ascii="Times New Roman" w:eastAsia="宋体" w:hAnsi="Times New Roman" w:cs="Times New Roman"/>
                <w:color w:val="000000"/>
                <w:kern w:val="0"/>
                <w:sz w:val="32"/>
                <w:szCs w:val="32"/>
              </w:rPr>
              <w:t>500-1000</w:t>
            </w:r>
            <w:r w:rsidRPr="00C06457">
              <w:rPr>
                <w:rFonts w:ascii="仿宋_GB2312" w:eastAsia="仿宋_GB2312" w:hAnsi="Times New Roman" w:cs="Times New Roman" w:hint="eastAsia"/>
                <w:color w:val="000000"/>
                <w:kern w:val="0"/>
                <w:sz w:val="32"/>
                <w:szCs w:val="32"/>
              </w:rPr>
              <w:t>万美元且有增长的奖励</w:t>
            </w: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万元，对当年出口</w:t>
            </w:r>
            <w:r w:rsidRPr="00C06457">
              <w:rPr>
                <w:rFonts w:ascii="Times New Roman" w:eastAsia="宋体" w:hAnsi="Times New Roman" w:cs="Times New Roman"/>
                <w:color w:val="000000"/>
                <w:kern w:val="0"/>
                <w:sz w:val="32"/>
                <w:szCs w:val="32"/>
              </w:rPr>
              <w:t>500-1000</w:t>
            </w:r>
            <w:r w:rsidRPr="00C06457">
              <w:rPr>
                <w:rFonts w:ascii="仿宋_GB2312" w:eastAsia="仿宋_GB2312" w:hAnsi="Times New Roman" w:cs="Times New Roman" w:hint="eastAsia"/>
                <w:color w:val="000000"/>
                <w:kern w:val="0"/>
                <w:sz w:val="32"/>
                <w:szCs w:val="32"/>
              </w:rPr>
              <w:t>万美元且增幅超过</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的奖励</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60" w:lineRule="atLeast"/>
              <w:ind w:firstLine="640"/>
              <w:jc w:val="left"/>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支持进出口企业开拓国际市场。对参加境内经县政府确认的重要展会的企业，按展位费的</w:t>
            </w:r>
            <w:r w:rsidRPr="00C06457">
              <w:rPr>
                <w:rFonts w:ascii="Times New Roman" w:eastAsia="宋体" w:hAnsi="Times New Roman" w:cs="Times New Roman"/>
                <w:color w:val="000000"/>
                <w:kern w:val="0"/>
                <w:sz w:val="32"/>
                <w:szCs w:val="32"/>
              </w:rPr>
              <w:t>70%</w:t>
            </w:r>
            <w:r w:rsidRPr="00C06457">
              <w:rPr>
                <w:rFonts w:ascii="仿宋_GB2312" w:eastAsia="仿宋_GB2312" w:hAnsi="Times New Roman" w:cs="Times New Roman" w:hint="eastAsia"/>
                <w:color w:val="000000"/>
                <w:kern w:val="0"/>
                <w:sz w:val="32"/>
                <w:szCs w:val="32"/>
              </w:rPr>
              <w:t>予以支持，最高不超过</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万元；对拥有自有品牌的企业获得境内重要国际性展会（以商务</w:t>
            </w:r>
            <w:proofErr w:type="gramStart"/>
            <w:r w:rsidRPr="00C06457">
              <w:rPr>
                <w:rFonts w:ascii="仿宋_GB2312" w:eastAsia="仿宋_GB2312" w:hAnsi="Times New Roman" w:cs="Times New Roman" w:hint="eastAsia"/>
                <w:color w:val="000000"/>
                <w:kern w:val="0"/>
                <w:sz w:val="32"/>
                <w:szCs w:val="32"/>
              </w:rPr>
              <w:t>厅当年</w:t>
            </w:r>
            <w:proofErr w:type="gramEnd"/>
            <w:r w:rsidRPr="00C06457">
              <w:rPr>
                <w:rFonts w:ascii="仿宋_GB2312" w:eastAsia="仿宋_GB2312" w:hAnsi="Times New Roman" w:cs="Times New Roman" w:hint="eastAsia"/>
                <w:color w:val="000000"/>
                <w:kern w:val="0"/>
                <w:sz w:val="32"/>
                <w:szCs w:val="32"/>
              </w:rPr>
              <w:t>境内重要展会名单为依据）</w:t>
            </w:r>
            <w:r w:rsidRPr="00C06457">
              <w:rPr>
                <w:rFonts w:ascii="Times New Roman" w:eastAsia="宋体" w:hAnsi="Times New Roman" w:cs="Times New Roman"/>
                <w:color w:val="000000"/>
                <w:kern w:val="0"/>
                <w:sz w:val="32"/>
                <w:szCs w:val="32"/>
              </w:rPr>
              <w:t>18</w:t>
            </w:r>
            <w:r w:rsidRPr="00C06457">
              <w:rPr>
                <w:rFonts w:ascii="仿宋_GB2312" w:eastAsia="仿宋_GB2312" w:hAnsi="Times New Roman" w:cs="Times New Roman" w:hint="eastAsia"/>
                <w:color w:val="000000"/>
                <w:kern w:val="0"/>
                <w:sz w:val="32"/>
                <w:szCs w:val="32"/>
              </w:rPr>
              <w:t>平方米以上的，且遵守展会主办方管理规范并进行特装、宣传品牌的企业，按特装宣传费用的</w:t>
            </w:r>
            <w:r w:rsidRPr="00C06457">
              <w:rPr>
                <w:rFonts w:ascii="Times New Roman" w:eastAsia="宋体" w:hAnsi="Times New Roman" w:cs="Times New Roman"/>
                <w:color w:val="000000"/>
                <w:kern w:val="0"/>
                <w:sz w:val="32"/>
                <w:szCs w:val="32"/>
              </w:rPr>
              <w:t>70%</w:t>
            </w:r>
            <w:r w:rsidRPr="00C06457">
              <w:rPr>
                <w:rFonts w:ascii="仿宋_GB2312" w:eastAsia="仿宋_GB2312" w:hAnsi="Times New Roman" w:cs="Times New Roman" w:hint="eastAsia"/>
                <w:color w:val="000000"/>
                <w:kern w:val="0"/>
                <w:sz w:val="32"/>
                <w:szCs w:val="32"/>
              </w:rPr>
              <w:t>给予支持（每平方米最高支持</w:t>
            </w:r>
            <w:r w:rsidRPr="00C06457">
              <w:rPr>
                <w:rFonts w:ascii="Times New Roman" w:eastAsia="宋体" w:hAnsi="Times New Roman" w:cs="Times New Roman"/>
                <w:color w:val="000000"/>
                <w:kern w:val="0"/>
                <w:sz w:val="32"/>
                <w:szCs w:val="32"/>
              </w:rPr>
              <w:t>500</w:t>
            </w:r>
            <w:r w:rsidRPr="00C06457">
              <w:rPr>
                <w:rFonts w:ascii="仿宋_GB2312" w:eastAsia="仿宋_GB2312" w:hAnsi="Times New Roman" w:cs="Times New Roman" w:hint="eastAsia"/>
                <w:color w:val="000000"/>
                <w:kern w:val="0"/>
                <w:sz w:val="32"/>
                <w:szCs w:val="32"/>
              </w:rPr>
              <w:t>元）。对于拥有自有品牌的企业获得境外展会</w:t>
            </w:r>
            <w:r w:rsidRPr="00C06457">
              <w:rPr>
                <w:rFonts w:ascii="Times New Roman" w:eastAsia="宋体" w:hAnsi="Times New Roman" w:cs="Times New Roman"/>
                <w:color w:val="000000"/>
                <w:kern w:val="0"/>
                <w:sz w:val="32"/>
                <w:szCs w:val="32"/>
              </w:rPr>
              <w:t>18</w:t>
            </w:r>
            <w:r w:rsidRPr="00C06457">
              <w:rPr>
                <w:rFonts w:ascii="仿宋_GB2312" w:eastAsia="仿宋_GB2312" w:hAnsi="Times New Roman" w:cs="Times New Roman" w:hint="eastAsia"/>
                <w:color w:val="000000"/>
                <w:kern w:val="0"/>
                <w:sz w:val="32"/>
                <w:szCs w:val="32"/>
              </w:rPr>
              <w:t>平方米以上的，且遵守展会主办方管理规范并进行特装、宣传品牌的企业，按特装宣传费用的</w:t>
            </w:r>
            <w:r w:rsidRPr="00C06457">
              <w:rPr>
                <w:rFonts w:ascii="Times New Roman" w:eastAsia="宋体" w:hAnsi="Times New Roman" w:cs="Times New Roman"/>
                <w:color w:val="000000"/>
                <w:kern w:val="0"/>
                <w:sz w:val="32"/>
                <w:szCs w:val="32"/>
              </w:rPr>
              <w:t>70%</w:t>
            </w:r>
            <w:r w:rsidRPr="00C06457">
              <w:rPr>
                <w:rFonts w:ascii="仿宋_GB2312" w:eastAsia="仿宋_GB2312" w:hAnsi="Times New Roman" w:cs="Times New Roman" w:hint="eastAsia"/>
                <w:color w:val="000000"/>
                <w:kern w:val="0"/>
                <w:sz w:val="32"/>
                <w:szCs w:val="32"/>
              </w:rPr>
              <w:t>给予支持（每平方米最高支持</w:t>
            </w:r>
            <w:r w:rsidRPr="00C06457">
              <w:rPr>
                <w:rFonts w:ascii="Times New Roman" w:eastAsia="宋体" w:hAnsi="Times New Roman" w:cs="Times New Roman"/>
                <w:color w:val="000000"/>
                <w:kern w:val="0"/>
                <w:sz w:val="32"/>
                <w:szCs w:val="32"/>
              </w:rPr>
              <w:t>500</w:t>
            </w:r>
            <w:r w:rsidRPr="00C06457">
              <w:rPr>
                <w:rFonts w:ascii="仿宋_GB2312" w:eastAsia="仿宋_GB2312" w:hAnsi="Times New Roman" w:cs="Times New Roman" w:hint="eastAsia"/>
                <w:color w:val="000000"/>
                <w:kern w:val="0"/>
                <w:sz w:val="32"/>
                <w:szCs w:val="32"/>
              </w:rPr>
              <w:t>元）。</w:t>
            </w:r>
          </w:p>
          <w:p w:rsidR="00C06457" w:rsidRPr="00C06457" w:rsidRDefault="00C06457" w:rsidP="00C06457">
            <w:pPr>
              <w:widowControl/>
              <w:spacing w:line="560" w:lineRule="atLeast"/>
              <w:ind w:firstLine="640"/>
              <w:jc w:val="left"/>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6.</w:t>
            </w:r>
            <w:r w:rsidRPr="00C06457">
              <w:rPr>
                <w:rFonts w:ascii="仿宋_GB2312" w:eastAsia="仿宋_GB2312" w:hAnsi="Times New Roman" w:cs="Times New Roman" w:hint="eastAsia"/>
                <w:color w:val="000000"/>
                <w:kern w:val="0"/>
                <w:sz w:val="32"/>
                <w:szCs w:val="32"/>
              </w:rPr>
              <w:t>支持农产品、高新技术等企业开展针对欧盟、日本、美国等国家的产品认证和标准体系</w:t>
            </w:r>
            <w:r w:rsidRPr="00C06457">
              <w:rPr>
                <w:rFonts w:ascii="仿宋_GB2312" w:eastAsia="仿宋_GB2312" w:hAnsi="Times New Roman" w:cs="Times New Roman" w:hint="eastAsia"/>
                <w:color w:val="000000"/>
                <w:kern w:val="0"/>
                <w:sz w:val="32"/>
                <w:szCs w:val="32"/>
              </w:rPr>
              <w:lastRenderedPageBreak/>
              <w:t>建设。对于单次认证费用超过</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万元人民币的产品认证或标准体系建设，给予</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的支持，最高不超过</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万元（同一个产品认证或标准体系建设只能享受一次扶持，不扶持换证、年审等费用）。</w:t>
            </w:r>
          </w:p>
          <w:p w:rsidR="00C06457" w:rsidRPr="00C06457" w:rsidRDefault="00C06457" w:rsidP="00C06457">
            <w:pPr>
              <w:widowControl/>
              <w:spacing w:line="560" w:lineRule="atLeast"/>
              <w:ind w:firstLine="720"/>
              <w:jc w:val="left"/>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第十九条</w:t>
            </w:r>
            <w:r w:rsidRPr="00C06457">
              <w:rPr>
                <w:rFonts w:ascii="Times New Roman" w:eastAsia="宋体" w:hAnsi="Times New Roman" w:cs="Times New Roman"/>
                <w:b/>
                <w:bCs/>
                <w:color w:val="000000"/>
                <w:kern w:val="0"/>
                <w:sz w:val="32"/>
                <w:szCs w:val="32"/>
              </w:rPr>
              <w:t> </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支持和鼓励具有成长性的企业上市。</w:t>
            </w:r>
          </w:p>
          <w:p w:rsidR="00C06457" w:rsidRPr="00C06457" w:rsidRDefault="00C06457" w:rsidP="00C06457">
            <w:pPr>
              <w:widowControl/>
              <w:spacing w:line="560" w:lineRule="atLeast"/>
              <w:ind w:firstLine="640"/>
              <w:jc w:val="left"/>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企业按要求进行股份制公司改造时，涉及房产、土地使用权过户的，在未改变土地用途的前提下，原则上只收取工本费。</w:t>
            </w:r>
          </w:p>
          <w:p w:rsidR="00C06457" w:rsidRPr="00C06457" w:rsidRDefault="00C06457" w:rsidP="00C06457">
            <w:pPr>
              <w:widowControl/>
              <w:spacing w:line="540" w:lineRule="atLeast"/>
              <w:ind w:firstLine="640"/>
              <w:jc w:val="left"/>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对拟在全国股份转让系统挂牌的企业完成股份制改造及股份有限公司注册登记的，由受益财政给予</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万元补贴；企业挂牌申请材料被全国股份转让系统正式受理的，由受益财政给予</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万元补贴。对选择在其他场外市场（经证券监管部门批准设立的股权交易市场，不含全国中小企业股份系统）挂牌上市的企业，由受益财政一次性给予</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万元补贴。</w:t>
            </w:r>
          </w:p>
          <w:p w:rsidR="00C06457" w:rsidRPr="00C06457" w:rsidRDefault="00C06457" w:rsidP="00C06457">
            <w:pPr>
              <w:widowControl/>
              <w:spacing w:line="540" w:lineRule="atLeast"/>
              <w:ind w:firstLine="640"/>
              <w:jc w:val="left"/>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3.</w:t>
            </w:r>
            <w:proofErr w:type="gramStart"/>
            <w:r w:rsidRPr="00C06457">
              <w:rPr>
                <w:rFonts w:ascii="仿宋_GB2312" w:eastAsia="仿宋_GB2312" w:hAnsi="Times New Roman" w:cs="Times New Roman" w:hint="eastAsia"/>
                <w:color w:val="000000"/>
                <w:kern w:val="0"/>
                <w:sz w:val="32"/>
                <w:szCs w:val="32"/>
              </w:rPr>
              <w:t>实施转板奖励</w:t>
            </w:r>
            <w:proofErr w:type="gramEnd"/>
            <w:r w:rsidRPr="00C06457">
              <w:rPr>
                <w:rFonts w:ascii="仿宋_GB2312" w:eastAsia="仿宋_GB2312" w:hAnsi="Times New Roman" w:cs="Times New Roman" w:hint="eastAsia"/>
                <w:color w:val="000000"/>
                <w:kern w:val="0"/>
                <w:sz w:val="32"/>
                <w:szCs w:val="32"/>
              </w:rPr>
              <w:t>。在全国股份转让系统或其他场外市场挂牌的企业成功登陆境内</w:t>
            </w:r>
            <w:r w:rsidRPr="00C06457">
              <w:rPr>
                <w:rFonts w:ascii="Times New Roman" w:eastAsia="宋体" w:hAnsi="Times New Roman" w:cs="Times New Roman"/>
                <w:color w:val="000000"/>
                <w:kern w:val="0"/>
                <w:sz w:val="32"/>
                <w:szCs w:val="32"/>
              </w:rPr>
              <w:t>IPO</w:t>
            </w:r>
            <w:r w:rsidRPr="00C06457">
              <w:rPr>
                <w:rFonts w:ascii="仿宋_GB2312" w:eastAsia="仿宋_GB2312" w:hAnsi="Times New Roman" w:cs="Times New Roman" w:hint="eastAsia"/>
                <w:color w:val="000000"/>
                <w:kern w:val="0"/>
                <w:sz w:val="32"/>
                <w:szCs w:val="32"/>
              </w:rPr>
              <w:t>和境外上市的，一是企业成功实现上市且募集资金</w:t>
            </w:r>
            <w:r w:rsidRPr="00C06457">
              <w:rPr>
                <w:rFonts w:ascii="仿宋_GB2312" w:eastAsia="仿宋_GB2312" w:hAnsi="Times New Roman" w:cs="Times New Roman" w:hint="eastAsia"/>
                <w:color w:val="000000"/>
                <w:kern w:val="0"/>
                <w:sz w:val="32"/>
                <w:szCs w:val="32"/>
              </w:rPr>
              <w:lastRenderedPageBreak/>
              <w:t>到位后投资地在县内的，享受招商引资原有的优惠，从企业实现上市当年起，以企业上年缴纳企业所得税、增值税的地方留成部分，由县财政在第二年按</w:t>
            </w:r>
            <w:r w:rsidRPr="00C06457">
              <w:rPr>
                <w:rFonts w:ascii="Times New Roman" w:eastAsia="宋体" w:hAnsi="Times New Roman" w:cs="Times New Roman"/>
                <w:color w:val="000000"/>
                <w:kern w:val="0"/>
                <w:sz w:val="32"/>
                <w:szCs w:val="32"/>
              </w:rPr>
              <w:t>50%</w:t>
            </w:r>
            <w:r w:rsidRPr="00C06457">
              <w:rPr>
                <w:rFonts w:ascii="仿宋_GB2312" w:eastAsia="仿宋_GB2312" w:hAnsi="Times New Roman" w:cs="Times New Roman" w:hint="eastAsia"/>
                <w:color w:val="000000"/>
                <w:kern w:val="0"/>
                <w:sz w:val="32"/>
                <w:szCs w:val="32"/>
              </w:rPr>
              <w:t>的比例以项目扶持的形式扶持企业发展，但每年最高扶持金额不高于</w:t>
            </w:r>
            <w:r w:rsidRPr="00C06457">
              <w:rPr>
                <w:rFonts w:ascii="Times New Roman" w:eastAsia="宋体" w:hAnsi="Times New Roman" w:cs="Times New Roman"/>
                <w:color w:val="000000"/>
                <w:kern w:val="0"/>
                <w:sz w:val="32"/>
                <w:szCs w:val="32"/>
              </w:rPr>
              <w:t>500</w:t>
            </w:r>
            <w:r w:rsidRPr="00C06457">
              <w:rPr>
                <w:rFonts w:ascii="仿宋_GB2312" w:eastAsia="仿宋_GB2312" w:hAnsi="Times New Roman" w:cs="Times New Roman" w:hint="eastAsia"/>
                <w:color w:val="000000"/>
                <w:kern w:val="0"/>
                <w:sz w:val="32"/>
                <w:szCs w:val="32"/>
              </w:rPr>
              <w:t>万元。二是对上市企业的法人代表一次性奖励</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万元人民币。</w:t>
            </w:r>
          </w:p>
          <w:p w:rsidR="00C06457" w:rsidRPr="00C06457" w:rsidRDefault="00C06457" w:rsidP="00C06457">
            <w:pPr>
              <w:widowControl/>
              <w:spacing w:line="540" w:lineRule="atLeast"/>
              <w:ind w:firstLine="640"/>
              <w:jc w:val="left"/>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落户园区的企业由县财政兑现招商引资优惠政策。乡（镇、场）</w:t>
            </w:r>
            <w:proofErr w:type="gramStart"/>
            <w:r w:rsidRPr="00C06457">
              <w:rPr>
                <w:rFonts w:ascii="仿宋_GB2312" w:eastAsia="仿宋_GB2312" w:hAnsi="Times New Roman" w:cs="Times New Roman" w:hint="eastAsia"/>
                <w:color w:val="000000"/>
                <w:kern w:val="0"/>
                <w:sz w:val="32"/>
                <w:szCs w:val="32"/>
              </w:rPr>
              <w:t>主引的</w:t>
            </w:r>
            <w:proofErr w:type="gramEnd"/>
            <w:r w:rsidRPr="00C06457">
              <w:rPr>
                <w:rFonts w:ascii="仿宋_GB2312" w:eastAsia="仿宋_GB2312" w:hAnsi="Times New Roman" w:cs="Times New Roman" w:hint="eastAsia"/>
                <w:color w:val="000000"/>
                <w:kern w:val="0"/>
                <w:sz w:val="32"/>
                <w:szCs w:val="32"/>
              </w:rPr>
              <w:t>企业实现的税收收入计入乡镇场财税收入任务，在兑现优惠政策后，剩余的地方留成部分按照县与乡（镇、场）</w:t>
            </w:r>
            <w:r w:rsidRPr="00C06457">
              <w:rPr>
                <w:rFonts w:ascii="Times New Roman" w:eastAsia="宋体" w:hAnsi="Times New Roman" w:cs="Times New Roman"/>
                <w:color w:val="000000"/>
                <w:kern w:val="0"/>
                <w:sz w:val="32"/>
                <w:szCs w:val="32"/>
              </w:rPr>
              <w:t>6</w:t>
            </w:r>
            <w:r w:rsidRPr="00C06457">
              <w:rPr>
                <w:rFonts w:ascii="仿宋_GB2312" w:eastAsia="仿宋_GB2312" w:hAnsi="Times New Roman" w:cs="Times New Roman" w:hint="eastAsia"/>
                <w:color w:val="000000"/>
                <w:kern w:val="0"/>
                <w:sz w:val="32"/>
                <w:szCs w:val="32"/>
              </w:rPr>
              <w:t>：</w:t>
            </w:r>
            <w:r w:rsidRPr="00C06457">
              <w:rPr>
                <w:rFonts w:ascii="Times New Roman" w:eastAsia="宋体" w:hAnsi="Times New Roman" w:cs="Times New Roman"/>
                <w:color w:val="000000"/>
                <w:kern w:val="0"/>
                <w:sz w:val="32"/>
                <w:szCs w:val="32"/>
              </w:rPr>
              <w:t>4</w:t>
            </w:r>
            <w:r w:rsidRPr="00C06457">
              <w:rPr>
                <w:rFonts w:ascii="仿宋_GB2312" w:eastAsia="仿宋_GB2312" w:hAnsi="Times New Roman" w:cs="Times New Roman" w:hint="eastAsia"/>
                <w:color w:val="000000"/>
                <w:kern w:val="0"/>
                <w:sz w:val="32"/>
                <w:szCs w:val="32"/>
              </w:rPr>
              <w:t>的比例进行分成，单个企业乡（镇、场）的分成最多不超过</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40" w:lineRule="atLeast"/>
              <w:ind w:firstLine="640"/>
              <w:jc w:val="center"/>
              <w:rPr>
                <w:rFonts w:ascii="Times New Roman" w:eastAsia="宋体" w:hAnsi="Times New Roman" w:cs="Times New Roman"/>
                <w:color w:val="000000"/>
                <w:kern w:val="0"/>
                <w:sz w:val="32"/>
                <w:szCs w:val="32"/>
              </w:rPr>
            </w:pPr>
            <w:r w:rsidRPr="00C06457">
              <w:rPr>
                <w:rFonts w:ascii="黑体" w:eastAsia="黑体" w:hAnsi="黑体" w:cs="Times New Roman" w:hint="eastAsia"/>
                <w:color w:val="000000"/>
                <w:kern w:val="0"/>
                <w:sz w:val="32"/>
                <w:szCs w:val="32"/>
              </w:rPr>
              <w:t>第四章</w:t>
            </w:r>
            <w:r w:rsidRPr="00C06457">
              <w:rPr>
                <w:rFonts w:ascii="Times New Roman" w:eastAsia="宋体" w:hAnsi="Times New Roman" w:cs="Times New Roman"/>
                <w:color w:val="000000"/>
                <w:kern w:val="0"/>
                <w:sz w:val="32"/>
                <w:szCs w:val="32"/>
              </w:rPr>
              <w:t>  </w:t>
            </w:r>
            <w:r w:rsidRPr="00C06457">
              <w:rPr>
                <w:rFonts w:ascii="黑体" w:eastAsia="黑体" w:hAnsi="黑体" w:cs="Times New Roman" w:hint="eastAsia"/>
                <w:color w:val="000000"/>
                <w:kern w:val="0"/>
                <w:sz w:val="32"/>
                <w:szCs w:val="32"/>
              </w:rPr>
              <w:t>投资保障</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第二十一条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投资兴办旅游项目所涉及的各项行政事业性收费，县级无减免权限的，一律按规定的标准下限收取，除根据国家政策、法律规定应</w:t>
            </w:r>
            <w:proofErr w:type="gramStart"/>
            <w:r w:rsidRPr="00C06457">
              <w:rPr>
                <w:rFonts w:ascii="仿宋_GB2312" w:eastAsia="仿宋_GB2312" w:hAnsi="Times New Roman" w:cs="Times New Roman" w:hint="eastAsia"/>
                <w:color w:val="000000"/>
                <w:kern w:val="0"/>
                <w:sz w:val="32"/>
                <w:szCs w:val="32"/>
              </w:rPr>
              <w:t>上缴部</w:t>
            </w:r>
            <w:proofErr w:type="gramEnd"/>
            <w:r w:rsidRPr="00C06457">
              <w:rPr>
                <w:rFonts w:ascii="仿宋_GB2312" w:eastAsia="仿宋_GB2312" w:hAnsi="Times New Roman" w:cs="Times New Roman" w:hint="eastAsia"/>
                <w:color w:val="000000"/>
                <w:kern w:val="0"/>
                <w:sz w:val="32"/>
                <w:szCs w:val="32"/>
              </w:rPr>
              <w:t>分外，县及县以下部分全额奖励给企业；县级有减免权限的，一律实行减免。</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lastRenderedPageBreak/>
              <w:t>第二十二条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企业的各项行政事业性收费、经营服务性收费按不高于国家、省、市、县确定的最低标准收取，同时实行封顶办法。具体如下：</w:t>
            </w:r>
          </w:p>
          <w:p w:rsidR="00C06457" w:rsidRPr="00C06457" w:rsidRDefault="00C06457" w:rsidP="00C06457">
            <w:pPr>
              <w:widowControl/>
              <w:spacing w:line="540" w:lineRule="atLeast"/>
              <w:ind w:firstLine="48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    1.</w:t>
            </w:r>
            <w:r w:rsidRPr="00C06457">
              <w:rPr>
                <w:rFonts w:ascii="仿宋_GB2312" w:eastAsia="仿宋_GB2312" w:hAnsi="Times New Roman" w:cs="Times New Roman" w:hint="eastAsia"/>
                <w:color w:val="000000"/>
                <w:kern w:val="0"/>
                <w:sz w:val="32"/>
                <w:szCs w:val="32"/>
              </w:rPr>
              <w:t>农民工工资保障金只向施工方收取，</w:t>
            </w:r>
            <w:proofErr w:type="gramStart"/>
            <w:r w:rsidRPr="00C06457">
              <w:rPr>
                <w:rFonts w:ascii="仿宋_GB2312" w:eastAsia="仿宋_GB2312" w:hAnsi="Times New Roman" w:cs="Times New Roman" w:hint="eastAsia"/>
                <w:color w:val="000000"/>
                <w:kern w:val="0"/>
                <w:sz w:val="32"/>
                <w:szCs w:val="32"/>
              </w:rPr>
              <w:t>拔地定桩费</w:t>
            </w:r>
            <w:proofErr w:type="gramEnd"/>
            <w:r w:rsidRPr="00C06457">
              <w:rPr>
                <w:rFonts w:ascii="Times New Roman" w:eastAsia="宋体" w:hAnsi="Times New Roman" w:cs="Times New Roman"/>
                <w:color w:val="000000"/>
                <w:kern w:val="0"/>
                <w:sz w:val="32"/>
                <w:szCs w:val="32"/>
              </w:rPr>
              <w:t>5000</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以下的按不超过</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执行，</w:t>
            </w:r>
            <w:r w:rsidRPr="00C06457">
              <w:rPr>
                <w:rFonts w:ascii="Times New Roman" w:eastAsia="宋体" w:hAnsi="Times New Roman" w:cs="Times New Roman"/>
                <w:color w:val="000000"/>
                <w:kern w:val="0"/>
                <w:sz w:val="32"/>
                <w:szCs w:val="32"/>
              </w:rPr>
              <w:t>5000</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以上部分按不超过</w:t>
            </w:r>
            <w:r w:rsidRPr="00C06457">
              <w:rPr>
                <w:rFonts w:ascii="Times New Roman" w:eastAsia="宋体" w:hAnsi="Times New Roman" w:cs="Times New Roman"/>
                <w:color w:val="000000"/>
                <w:kern w:val="0"/>
                <w:sz w:val="32"/>
                <w:szCs w:val="32"/>
              </w:rPr>
              <w:t>0.5</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，单个企业此项最高收费不超过</w:t>
            </w: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万元；备案中心的服务性收费档案整理综合费</w:t>
            </w:r>
            <w:r w:rsidRPr="00C06457">
              <w:rPr>
                <w:rFonts w:ascii="Times New Roman" w:eastAsia="宋体" w:hAnsi="Times New Roman" w:cs="Times New Roman"/>
                <w:color w:val="000000"/>
                <w:kern w:val="0"/>
                <w:sz w:val="32"/>
                <w:szCs w:val="32"/>
              </w:rPr>
              <w:t>5000</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以下的按不超过</w:t>
            </w:r>
            <w:r w:rsidRPr="00C06457">
              <w:rPr>
                <w:rFonts w:ascii="Times New Roman" w:eastAsia="宋体" w:hAnsi="Times New Roman" w:cs="Times New Roman"/>
                <w:color w:val="000000"/>
                <w:kern w:val="0"/>
                <w:sz w:val="32"/>
                <w:szCs w:val="32"/>
              </w:rPr>
              <w:t>0.8</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执行，</w:t>
            </w:r>
            <w:r w:rsidRPr="00C06457">
              <w:rPr>
                <w:rFonts w:ascii="Times New Roman" w:eastAsia="宋体" w:hAnsi="Times New Roman" w:cs="Times New Roman"/>
                <w:color w:val="000000"/>
                <w:kern w:val="0"/>
                <w:sz w:val="32"/>
                <w:szCs w:val="32"/>
              </w:rPr>
              <w:t>5000</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至</w:t>
            </w:r>
            <w:r w:rsidRPr="00C06457">
              <w:rPr>
                <w:rFonts w:ascii="Times New Roman" w:eastAsia="宋体" w:hAnsi="Times New Roman" w:cs="Times New Roman"/>
                <w:color w:val="000000"/>
                <w:kern w:val="0"/>
                <w:sz w:val="32"/>
                <w:szCs w:val="32"/>
              </w:rPr>
              <w:t>10000</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部分按不超过</w:t>
            </w:r>
            <w:r w:rsidRPr="00C06457">
              <w:rPr>
                <w:rFonts w:ascii="Times New Roman" w:eastAsia="宋体" w:hAnsi="Times New Roman" w:cs="Times New Roman"/>
                <w:color w:val="000000"/>
                <w:kern w:val="0"/>
                <w:sz w:val="32"/>
                <w:szCs w:val="32"/>
              </w:rPr>
              <w:t>0.6</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执行，</w:t>
            </w:r>
            <w:r w:rsidRPr="00C06457">
              <w:rPr>
                <w:rFonts w:ascii="Times New Roman" w:eastAsia="宋体" w:hAnsi="Times New Roman" w:cs="Times New Roman"/>
                <w:color w:val="000000"/>
                <w:kern w:val="0"/>
                <w:sz w:val="32"/>
                <w:szCs w:val="32"/>
              </w:rPr>
              <w:t>10000</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以上部分按不超过</w:t>
            </w:r>
            <w:r w:rsidRPr="00C06457">
              <w:rPr>
                <w:rFonts w:ascii="Times New Roman" w:eastAsia="宋体" w:hAnsi="Times New Roman" w:cs="Times New Roman"/>
                <w:color w:val="000000"/>
                <w:kern w:val="0"/>
                <w:sz w:val="32"/>
                <w:szCs w:val="32"/>
              </w:rPr>
              <w:t>0.4</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执行，单个企业此项最高收费不超过</w:t>
            </w: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40" w:lineRule="atLeast"/>
              <w:ind w:firstLine="63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县工程检测站的服务性收费工程质量和建材检测费按不超过工程造价的</w:t>
            </w:r>
            <w:r w:rsidRPr="00C06457">
              <w:rPr>
                <w:rFonts w:ascii="Times New Roman" w:eastAsia="宋体" w:hAnsi="Times New Roman" w:cs="Times New Roman"/>
                <w:color w:val="000000"/>
                <w:kern w:val="0"/>
                <w:sz w:val="32"/>
                <w:szCs w:val="32"/>
              </w:rPr>
              <w:t>8‰</w:t>
            </w:r>
            <w:r w:rsidRPr="00C06457">
              <w:rPr>
                <w:rFonts w:ascii="仿宋_GB2312" w:eastAsia="仿宋_GB2312" w:hAnsi="Times New Roman" w:cs="Times New Roman" w:hint="eastAsia"/>
                <w:color w:val="000000"/>
                <w:kern w:val="0"/>
                <w:sz w:val="32"/>
                <w:szCs w:val="32"/>
              </w:rPr>
              <w:t>（不含钢构工程）向施工方收取，收费总额每个项目最高不超过</w:t>
            </w:r>
            <w:r w:rsidRPr="00C06457">
              <w:rPr>
                <w:rFonts w:ascii="Times New Roman" w:eastAsia="宋体" w:hAnsi="Times New Roman" w:cs="Times New Roman"/>
                <w:color w:val="000000"/>
                <w:kern w:val="0"/>
                <w:sz w:val="32"/>
                <w:szCs w:val="32"/>
              </w:rPr>
              <w:t>2</w:t>
            </w:r>
            <w:r w:rsidRPr="00C06457">
              <w:rPr>
                <w:rFonts w:ascii="仿宋_GB2312" w:eastAsia="仿宋_GB2312" w:hAnsi="Times New Roman" w:cs="Times New Roman" w:hint="eastAsia"/>
                <w:color w:val="000000"/>
                <w:kern w:val="0"/>
                <w:sz w:val="32"/>
                <w:szCs w:val="32"/>
              </w:rPr>
              <w:t>万元。</w:t>
            </w:r>
          </w:p>
          <w:p w:rsidR="00C06457" w:rsidRPr="00C06457" w:rsidRDefault="00C06457" w:rsidP="00C06457">
            <w:pPr>
              <w:widowControl/>
              <w:spacing w:line="540" w:lineRule="atLeast"/>
              <w:ind w:firstLine="63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3.</w:t>
            </w:r>
            <w:r w:rsidRPr="00C06457">
              <w:rPr>
                <w:rFonts w:ascii="仿宋_GB2312" w:eastAsia="仿宋_GB2312" w:hAnsi="Times New Roman" w:cs="Times New Roman" w:hint="eastAsia"/>
                <w:color w:val="000000"/>
                <w:kern w:val="0"/>
                <w:sz w:val="32"/>
                <w:szCs w:val="32"/>
              </w:rPr>
              <w:t>县自来水公司的勘察费、试压质检管道冲洗消毒费、独立户表费、破口、停水、管道损失费等五项服务性收费按不超过</w:t>
            </w:r>
            <w:r w:rsidRPr="00C06457">
              <w:rPr>
                <w:rFonts w:ascii="Times New Roman" w:eastAsia="宋体" w:hAnsi="Times New Roman" w:cs="Times New Roman"/>
                <w:color w:val="000000"/>
                <w:kern w:val="0"/>
                <w:sz w:val="32"/>
                <w:szCs w:val="32"/>
              </w:rPr>
              <w:t>1600</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户执行。</w:t>
            </w:r>
          </w:p>
          <w:p w:rsidR="00C06457" w:rsidRPr="00C06457" w:rsidRDefault="00C06457" w:rsidP="00C06457">
            <w:pPr>
              <w:widowControl/>
              <w:spacing w:line="540" w:lineRule="atLeast"/>
              <w:ind w:firstLine="63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4.</w:t>
            </w:r>
            <w:r w:rsidRPr="00C06457">
              <w:rPr>
                <w:rFonts w:ascii="仿宋_GB2312" w:eastAsia="仿宋_GB2312" w:hAnsi="Times New Roman" w:cs="Times New Roman" w:hint="eastAsia"/>
                <w:color w:val="000000"/>
                <w:kern w:val="0"/>
                <w:sz w:val="32"/>
                <w:szCs w:val="32"/>
              </w:rPr>
              <w:t>经营性收费测绘费</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亩以下的按</w:t>
            </w:r>
            <w:r w:rsidRPr="00C06457">
              <w:rPr>
                <w:rFonts w:ascii="Times New Roman" w:eastAsia="宋体" w:hAnsi="Times New Roman" w:cs="Times New Roman"/>
                <w:color w:val="000000"/>
                <w:kern w:val="0"/>
                <w:sz w:val="32"/>
                <w:szCs w:val="32"/>
              </w:rPr>
              <w:t>1000</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宗；</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亩以上、</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亩以下的按</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w:t>
            </w:r>
            <w:r w:rsidRPr="00C06457">
              <w:rPr>
                <w:rFonts w:ascii="Times New Roman" w:eastAsia="宋体" w:hAnsi="Times New Roman" w:cs="Times New Roman"/>
                <w:color w:val="000000"/>
                <w:kern w:val="0"/>
                <w:sz w:val="32"/>
                <w:szCs w:val="32"/>
              </w:rPr>
              <w:t>20</w:t>
            </w:r>
            <w:r w:rsidRPr="00C06457">
              <w:rPr>
                <w:rFonts w:ascii="仿宋_GB2312" w:eastAsia="仿宋_GB2312" w:hAnsi="Times New Roman" w:cs="Times New Roman" w:hint="eastAsia"/>
                <w:color w:val="000000"/>
                <w:kern w:val="0"/>
                <w:sz w:val="32"/>
                <w:szCs w:val="32"/>
              </w:rPr>
              <w:t>亩</w:t>
            </w:r>
            <w:r w:rsidRPr="00C06457">
              <w:rPr>
                <w:rFonts w:ascii="仿宋_GB2312" w:eastAsia="仿宋_GB2312" w:hAnsi="Times New Roman" w:cs="Times New Roman" w:hint="eastAsia"/>
                <w:color w:val="000000"/>
                <w:kern w:val="0"/>
                <w:sz w:val="32"/>
                <w:szCs w:val="32"/>
              </w:rPr>
              <w:lastRenderedPageBreak/>
              <w:t>以上、</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亩以下的按</w:t>
            </w:r>
            <w:r w:rsidRPr="00C06457">
              <w:rPr>
                <w:rFonts w:ascii="Times New Roman" w:eastAsia="宋体" w:hAnsi="Times New Roman" w:cs="Times New Roman"/>
                <w:color w:val="000000"/>
                <w:kern w:val="0"/>
                <w:sz w:val="32"/>
                <w:szCs w:val="32"/>
              </w:rPr>
              <w:t>80</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w:t>
            </w:r>
            <w:r w:rsidRPr="00C06457">
              <w:rPr>
                <w:rFonts w:ascii="Times New Roman" w:eastAsia="宋体" w:hAnsi="Times New Roman" w:cs="Times New Roman"/>
                <w:color w:val="000000"/>
                <w:kern w:val="0"/>
                <w:sz w:val="32"/>
                <w:szCs w:val="32"/>
              </w:rPr>
              <w:t>100</w:t>
            </w:r>
            <w:r w:rsidRPr="00C06457">
              <w:rPr>
                <w:rFonts w:ascii="仿宋_GB2312" w:eastAsia="仿宋_GB2312" w:hAnsi="Times New Roman" w:cs="Times New Roman" w:hint="eastAsia"/>
                <w:color w:val="000000"/>
                <w:kern w:val="0"/>
                <w:sz w:val="32"/>
                <w:szCs w:val="32"/>
              </w:rPr>
              <w:t>亩以上的按</w:t>
            </w:r>
            <w:r w:rsidRPr="00C06457">
              <w:rPr>
                <w:rFonts w:ascii="Times New Roman" w:eastAsia="宋体" w:hAnsi="Times New Roman" w:cs="Times New Roman"/>
                <w:color w:val="000000"/>
                <w:kern w:val="0"/>
                <w:sz w:val="32"/>
                <w:szCs w:val="32"/>
              </w:rPr>
              <w:t>70</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仿宋_GB2312" w:eastAsia="仿宋_GB2312" w:hAnsi="Times New Roman" w:cs="Times New Roman" w:hint="eastAsia"/>
                <w:color w:val="000000"/>
                <w:kern w:val="0"/>
                <w:sz w:val="32"/>
                <w:szCs w:val="32"/>
              </w:rPr>
              <w:t>亩的标准执行。</w:t>
            </w:r>
          </w:p>
          <w:p w:rsidR="00C06457" w:rsidRPr="00C06457" w:rsidRDefault="00C06457" w:rsidP="00C06457">
            <w:pPr>
              <w:widowControl/>
              <w:spacing w:line="540" w:lineRule="atLeast"/>
              <w:ind w:firstLine="63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本县相关服务性机构收费：规划设计费不超过</w:t>
            </w:r>
            <w:r w:rsidRPr="00C06457">
              <w:rPr>
                <w:rFonts w:ascii="Times New Roman" w:eastAsia="宋体" w:hAnsi="Times New Roman" w:cs="Times New Roman"/>
                <w:color w:val="000000"/>
                <w:kern w:val="0"/>
                <w:sz w:val="32"/>
                <w:szCs w:val="32"/>
              </w:rPr>
              <w:t>0.5</w:t>
            </w:r>
            <w:r w:rsidRPr="00C06457">
              <w:rPr>
                <w:rFonts w:ascii="仿宋_GB2312" w:eastAsia="仿宋_GB2312" w:hAnsi="Times New Roman" w:cs="Times New Roman" w:hint="eastAsia"/>
                <w:color w:val="000000"/>
                <w:kern w:val="0"/>
                <w:sz w:val="32"/>
                <w:szCs w:val="32"/>
              </w:rPr>
              <w:t>元</w:t>
            </w:r>
            <w:r w:rsidRPr="00C06457">
              <w:rPr>
                <w:rFonts w:ascii="Times New Roman" w:eastAsia="宋体" w:hAnsi="Times New Roman" w:cs="Times New Roman"/>
                <w:color w:val="000000"/>
                <w:kern w:val="0"/>
                <w:sz w:val="32"/>
                <w:szCs w:val="32"/>
              </w:rPr>
              <w:t>/</w:t>
            </w:r>
            <w:r w:rsidRPr="00C06457">
              <w:rPr>
                <w:rFonts w:ascii="Segoe UI Symbol" w:eastAsia="仿宋_GB2312" w:hAnsi="Segoe UI Symbol" w:cs="Segoe UI Symbol"/>
                <w:color w:val="000000"/>
                <w:kern w:val="0"/>
                <w:sz w:val="32"/>
                <w:szCs w:val="32"/>
              </w:rPr>
              <w:t>㎡</w:t>
            </w:r>
            <w:r w:rsidRPr="00C06457">
              <w:rPr>
                <w:rFonts w:ascii="仿宋_GB2312" w:eastAsia="仿宋_GB2312" w:hAnsi="仿宋_GB2312" w:cs="仿宋_GB2312" w:hint="eastAsia"/>
                <w:color w:val="000000"/>
                <w:kern w:val="0"/>
                <w:sz w:val="32"/>
                <w:szCs w:val="32"/>
              </w:rPr>
              <w:t>，建设工程监理费不超过工程造价的</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，建设工程图纸设计费不超过</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，社会服务性机构由企业自主选择。</w:t>
            </w:r>
          </w:p>
          <w:p w:rsidR="00C06457" w:rsidRPr="00C06457" w:rsidRDefault="00C06457" w:rsidP="00C06457">
            <w:pPr>
              <w:widowControl/>
              <w:spacing w:line="540" w:lineRule="atLeast"/>
              <w:ind w:firstLine="720"/>
              <w:jc w:val="left"/>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第二十三条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切实保障投资者的合法权益。县有关部门要及时受理和查处各类举报、投诉，并将处理情况进行反馈，对涉及客商的治安、刑事、民事案件，政法部门优先立案，限期侦破，及时审理。凡在县内投资兴业的客商，其就医及子女入托、入学、就业等享受当地居民同等待遇。</w:t>
            </w:r>
          </w:p>
          <w:p w:rsidR="00C06457" w:rsidRPr="00C06457" w:rsidRDefault="00C06457" w:rsidP="00C06457">
            <w:pPr>
              <w:widowControl/>
              <w:spacing w:line="540" w:lineRule="atLeast"/>
              <w:ind w:firstLine="720"/>
              <w:jc w:val="left"/>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第二十四条</w:t>
            </w:r>
            <w:r w:rsidRPr="00C06457">
              <w:rPr>
                <w:rFonts w:ascii="微软雅黑" w:eastAsia="微软雅黑" w:hAnsi="微软雅黑" w:cs="微软雅黑" w:hint="eastAsia"/>
                <w:color w:val="000000"/>
                <w:kern w:val="0"/>
                <w:sz w:val="32"/>
                <w:szCs w:val="32"/>
              </w:rPr>
              <w:t xml:space="preserve">　</w:t>
            </w:r>
            <w:r w:rsidRPr="00C06457">
              <w:rPr>
                <w:rFonts w:ascii="仿宋_GB2312" w:eastAsia="仿宋_GB2312" w:hAnsi="仿宋_GB2312" w:cs="仿宋_GB2312" w:hint="eastAsia"/>
                <w:color w:val="000000"/>
                <w:kern w:val="0"/>
                <w:sz w:val="32"/>
                <w:szCs w:val="32"/>
              </w:rPr>
              <w:t>实行项目跟踪落实责任制。引进项目服务单位对项目从洽谈、签约、申办、开业投产、生产经营进行全过程跟踪服务。</w:t>
            </w:r>
          </w:p>
          <w:p w:rsidR="00C06457" w:rsidRPr="00C06457" w:rsidRDefault="00C06457" w:rsidP="00C06457">
            <w:pPr>
              <w:widowControl/>
              <w:spacing w:line="540" w:lineRule="atLeast"/>
              <w:ind w:firstLine="720"/>
              <w:jc w:val="left"/>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第二十五条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营造良好的治安环境。凡</w:t>
            </w:r>
            <w:proofErr w:type="gramStart"/>
            <w:r w:rsidRPr="00C06457">
              <w:rPr>
                <w:rFonts w:ascii="仿宋_GB2312" w:eastAsia="仿宋_GB2312" w:hAnsi="Times New Roman" w:cs="Times New Roman" w:hint="eastAsia"/>
                <w:color w:val="000000"/>
                <w:kern w:val="0"/>
                <w:sz w:val="32"/>
                <w:szCs w:val="32"/>
              </w:rPr>
              <w:t>属影响</w:t>
            </w:r>
            <w:proofErr w:type="gramEnd"/>
            <w:r w:rsidRPr="00C06457">
              <w:rPr>
                <w:rFonts w:ascii="仿宋_GB2312" w:eastAsia="仿宋_GB2312" w:hAnsi="Times New Roman" w:cs="Times New Roman" w:hint="eastAsia"/>
                <w:color w:val="000000"/>
                <w:kern w:val="0"/>
                <w:sz w:val="32"/>
                <w:szCs w:val="32"/>
              </w:rPr>
              <w:t>和干扰客商投资办企业和生产经营的违法行为，公安部门将坚决整治和打击。政法部门切实加强客商投资企业和客商居住地及活动场所</w:t>
            </w:r>
            <w:r w:rsidRPr="00C06457">
              <w:rPr>
                <w:rFonts w:ascii="仿宋_GB2312" w:eastAsia="仿宋_GB2312" w:hAnsi="Times New Roman" w:cs="Times New Roman" w:hint="eastAsia"/>
                <w:color w:val="000000"/>
                <w:kern w:val="0"/>
                <w:sz w:val="32"/>
                <w:szCs w:val="32"/>
              </w:rPr>
              <w:lastRenderedPageBreak/>
              <w:t>的治安防范和安全保卫，积极主动为投资者提供法律援助和司法保障。</w:t>
            </w:r>
          </w:p>
          <w:p w:rsidR="00C06457" w:rsidRPr="00C06457" w:rsidRDefault="00C06457" w:rsidP="00C06457">
            <w:pPr>
              <w:widowControl/>
              <w:spacing w:line="540" w:lineRule="atLeast"/>
              <w:ind w:firstLine="64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第二十六条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对客商及其企业高管人员，凭县招商局出具的证明和《客商证》，允许其户口迁入本县，并鼓励其直系亲属落户本县。</w:t>
            </w:r>
          </w:p>
          <w:p w:rsidR="00C06457" w:rsidRPr="00C06457" w:rsidRDefault="00C06457" w:rsidP="00C06457">
            <w:pPr>
              <w:widowControl/>
              <w:spacing w:line="540" w:lineRule="atLeast"/>
              <w:ind w:firstLine="640"/>
              <w:jc w:val="center"/>
              <w:rPr>
                <w:rFonts w:ascii="Times New Roman" w:eastAsia="宋体" w:hAnsi="Times New Roman" w:cs="Times New Roman"/>
                <w:color w:val="000000"/>
                <w:kern w:val="0"/>
                <w:sz w:val="32"/>
                <w:szCs w:val="32"/>
              </w:rPr>
            </w:pPr>
            <w:r w:rsidRPr="00C06457">
              <w:rPr>
                <w:rFonts w:ascii="黑体" w:eastAsia="黑体" w:hAnsi="黑体" w:cs="Times New Roman" w:hint="eastAsia"/>
                <w:color w:val="000000"/>
                <w:kern w:val="0"/>
                <w:sz w:val="32"/>
                <w:szCs w:val="32"/>
              </w:rPr>
              <w:t>第五章　附则</w:t>
            </w:r>
          </w:p>
          <w:p w:rsidR="00C06457" w:rsidRPr="00C06457" w:rsidRDefault="00C06457" w:rsidP="00C06457">
            <w:pPr>
              <w:widowControl/>
              <w:spacing w:line="540" w:lineRule="atLeast"/>
              <w:ind w:firstLine="72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第二十七条</w:t>
            </w:r>
            <w:r w:rsidRPr="00C06457">
              <w:rPr>
                <w:rFonts w:ascii="Times New Roman" w:eastAsia="宋体" w:hAnsi="Times New Roman" w:cs="Times New Roman"/>
                <w:b/>
                <w:bCs/>
                <w:color w:val="000000"/>
                <w:kern w:val="0"/>
                <w:sz w:val="32"/>
                <w:szCs w:val="32"/>
              </w:rPr>
              <w:t> </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返乡创业及县内资金新办旅游、农业、工业企业及其他项目可参照本办法执行。</w:t>
            </w:r>
          </w:p>
          <w:p w:rsidR="00C06457" w:rsidRPr="00C06457" w:rsidRDefault="00C06457" w:rsidP="00C06457">
            <w:pPr>
              <w:widowControl/>
              <w:spacing w:line="540" w:lineRule="atLeast"/>
              <w:ind w:firstLine="72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第二十八条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如遇上级政策调整，相关优惠政策将另行制定。</w:t>
            </w:r>
          </w:p>
          <w:p w:rsidR="00C06457" w:rsidRPr="00C06457" w:rsidRDefault="00C06457" w:rsidP="00C06457">
            <w:pPr>
              <w:widowControl/>
              <w:spacing w:line="540" w:lineRule="atLeast"/>
              <w:ind w:firstLine="720"/>
              <w:rPr>
                <w:rFonts w:ascii="Times New Roman" w:eastAsia="宋体" w:hAnsi="Times New Roman" w:cs="Times New Roman"/>
                <w:color w:val="000000"/>
                <w:kern w:val="0"/>
                <w:sz w:val="32"/>
                <w:szCs w:val="32"/>
              </w:rPr>
            </w:pPr>
            <w:r w:rsidRPr="00C06457">
              <w:rPr>
                <w:rFonts w:ascii="楷体_GB2312" w:eastAsia="楷体_GB2312" w:hAnsi="Times New Roman" w:cs="Times New Roman" w:hint="eastAsia"/>
                <w:color w:val="000000"/>
                <w:kern w:val="0"/>
                <w:sz w:val="32"/>
                <w:szCs w:val="32"/>
              </w:rPr>
              <w:t>第二十九条</w:t>
            </w:r>
            <w:r w:rsidRPr="00C06457">
              <w:rPr>
                <w:rFonts w:ascii="Times New Roman" w:eastAsia="宋体" w:hAnsi="Times New Roman" w:cs="Times New Roman"/>
                <w:color w:val="000000"/>
                <w:kern w:val="0"/>
                <w:sz w:val="32"/>
                <w:szCs w:val="32"/>
              </w:rPr>
              <w:t>  </w:t>
            </w:r>
            <w:r w:rsidRPr="00C06457">
              <w:rPr>
                <w:rFonts w:ascii="仿宋_GB2312" w:eastAsia="仿宋_GB2312" w:hAnsi="Times New Roman" w:cs="Times New Roman" w:hint="eastAsia"/>
                <w:color w:val="000000"/>
                <w:kern w:val="0"/>
                <w:sz w:val="32"/>
                <w:szCs w:val="32"/>
              </w:rPr>
              <w:t>凡此前已落户的企业（物流企业除外），自</w:t>
            </w:r>
            <w:r w:rsidRPr="00C06457">
              <w:rPr>
                <w:rFonts w:ascii="Times New Roman" w:eastAsia="宋体" w:hAnsi="Times New Roman" w:cs="Times New Roman"/>
                <w:color w:val="000000"/>
                <w:kern w:val="0"/>
                <w:sz w:val="32"/>
                <w:szCs w:val="32"/>
              </w:rPr>
              <w:t>2016</w:t>
            </w:r>
            <w:r w:rsidRPr="00C06457">
              <w:rPr>
                <w:rFonts w:ascii="仿宋_GB2312" w:eastAsia="仿宋_GB2312" w:hAnsi="Times New Roman" w:cs="Times New Roman" w:hint="eastAsia"/>
                <w:color w:val="000000"/>
                <w:kern w:val="0"/>
                <w:sz w:val="32"/>
                <w:szCs w:val="32"/>
              </w:rPr>
              <w:t>年</w:t>
            </w:r>
            <w:r w:rsidRPr="00C06457">
              <w:rPr>
                <w:rFonts w:ascii="Times New Roman" w:eastAsia="宋体" w:hAnsi="Times New Roman" w:cs="Times New Roman"/>
                <w:color w:val="000000"/>
                <w:kern w:val="0"/>
                <w:sz w:val="32"/>
                <w:szCs w:val="32"/>
              </w:rPr>
              <w:t>5</w:t>
            </w:r>
            <w:r w:rsidRPr="00C06457">
              <w:rPr>
                <w:rFonts w:ascii="仿宋_GB2312" w:eastAsia="仿宋_GB2312" w:hAnsi="Times New Roman" w:cs="Times New Roman" w:hint="eastAsia"/>
                <w:color w:val="000000"/>
                <w:kern w:val="0"/>
                <w:sz w:val="32"/>
                <w:szCs w:val="32"/>
              </w:rPr>
              <w:t>月</w:t>
            </w:r>
            <w:r w:rsidRPr="00C06457">
              <w:rPr>
                <w:rFonts w:ascii="Times New Roman" w:eastAsia="宋体" w:hAnsi="Times New Roman" w:cs="Times New Roman"/>
                <w:color w:val="000000"/>
                <w:kern w:val="0"/>
                <w:sz w:val="32"/>
                <w:szCs w:val="32"/>
              </w:rPr>
              <w:t>1</w:t>
            </w:r>
            <w:r w:rsidRPr="00C06457">
              <w:rPr>
                <w:rFonts w:ascii="仿宋_GB2312" w:eastAsia="仿宋_GB2312" w:hAnsi="Times New Roman" w:cs="Times New Roman" w:hint="eastAsia"/>
                <w:color w:val="000000"/>
                <w:kern w:val="0"/>
                <w:sz w:val="32"/>
                <w:szCs w:val="32"/>
              </w:rPr>
              <w:t>日起，涉及增值税优惠政策按本办法执行，其他优惠政策继续按原合同约定执行。本办法自印发之日起施行，由县招商局负责解释。</w:t>
            </w:r>
          </w:p>
          <w:p w:rsidR="00C06457" w:rsidRPr="00C06457" w:rsidRDefault="00C06457" w:rsidP="00C06457">
            <w:pPr>
              <w:widowControl/>
              <w:spacing w:line="560" w:lineRule="atLeast"/>
              <w:ind w:firstLine="48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32"/>
                <w:szCs w:val="32"/>
                <w:u w:val="single"/>
              </w:rPr>
              <w:t>                                                        </w:t>
            </w:r>
          </w:p>
          <w:p w:rsidR="00C06457" w:rsidRPr="00C06457" w:rsidRDefault="00C06457" w:rsidP="00C06457">
            <w:pPr>
              <w:widowControl/>
              <w:spacing w:line="560" w:lineRule="atLeast"/>
              <w:ind w:firstLine="480"/>
              <w:rPr>
                <w:rFonts w:ascii="Times New Roman" w:eastAsia="宋体" w:hAnsi="Times New Roman" w:cs="Times New Roman"/>
                <w:color w:val="000000"/>
                <w:kern w:val="0"/>
                <w:sz w:val="32"/>
                <w:szCs w:val="32"/>
              </w:rPr>
            </w:pPr>
            <w:r w:rsidRPr="00C06457">
              <w:rPr>
                <w:rFonts w:ascii="Times New Roman" w:eastAsia="宋体" w:hAnsi="Times New Roman" w:cs="Times New Roman"/>
                <w:color w:val="000000"/>
                <w:kern w:val="0"/>
                <w:sz w:val="28"/>
                <w:szCs w:val="28"/>
                <w:u w:val="single"/>
              </w:rPr>
              <w:t> </w:t>
            </w:r>
            <w:r w:rsidRPr="00C06457">
              <w:rPr>
                <w:rFonts w:ascii="仿宋_GB2312" w:eastAsia="仿宋_GB2312" w:hAnsi="Times New Roman" w:cs="Times New Roman" w:hint="eastAsia"/>
                <w:color w:val="000000"/>
                <w:kern w:val="0"/>
                <w:sz w:val="28"/>
                <w:szCs w:val="28"/>
                <w:u w:val="single"/>
              </w:rPr>
              <w:t>中共资溪县委办公室</w:t>
            </w:r>
            <w:proofErr w:type="gramStart"/>
            <w:r w:rsidRPr="00C06457">
              <w:rPr>
                <w:rFonts w:ascii="仿宋_GB2312" w:eastAsia="仿宋_GB2312" w:hAnsi="Times New Roman" w:cs="Times New Roman" w:hint="eastAsia"/>
                <w:color w:val="000000"/>
                <w:kern w:val="0"/>
                <w:sz w:val="28"/>
                <w:szCs w:val="28"/>
                <w:u w:val="single"/>
              </w:rPr>
              <w:t xml:space="preserve">　　　　　</w:t>
            </w:r>
            <w:proofErr w:type="gramEnd"/>
            <w:r w:rsidRPr="00C06457">
              <w:rPr>
                <w:rFonts w:ascii="Times New Roman" w:eastAsia="宋体" w:hAnsi="Times New Roman" w:cs="Times New Roman"/>
                <w:color w:val="000000"/>
                <w:kern w:val="0"/>
                <w:sz w:val="28"/>
                <w:szCs w:val="28"/>
                <w:u w:val="single"/>
              </w:rPr>
              <w:t>       </w:t>
            </w:r>
            <w:r w:rsidRPr="00C06457">
              <w:rPr>
                <w:rFonts w:ascii="仿宋_GB2312" w:eastAsia="仿宋_GB2312" w:hAnsi="Times New Roman" w:cs="Times New Roman" w:hint="eastAsia"/>
                <w:color w:val="000000"/>
                <w:kern w:val="0"/>
                <w:sz w:val="28"/>
                <w:szCs w:val="28"/>
                <w:u w:val="single"/>
              </w:rPr>
              <w:t xml:space="preserve">　　</w:t>
            </w:r>
            <w:r w:rsidRPr="00C06457">
              <w:rPr>
                <w:rFonts w:ascii="Times New Roman" w:eastAsia="宋体" w:hAnsi="Times New Roman" w:cs="Times New Roman"/>
                <w:color w:val="000000"/>
                <w:kern w:val="0"/>
                <w:sz w:val="28"/>
                <w:szCs w:val="28"/>
                <w:u w:val="single"/>
              </w:rPr>
              <w:t>    2016</w:t>
            </w:r>
            <w:r w:rsidRPr="00C06457">
              <w:rPr>
                <w:rFonts w:ascii="仿宋_GB2312" w:eastAsia="仿宋_GB2312" w:hAnsi="Times New Roman" w:cs="Times New Roman" w:hint="eastAsia"/>
                <w:color w:val="000000"/>
                <w:kern w:val="0"/>
                <w:sz w:val="28"/>
                <w:szCs w:val="28"/>
                <w:u w:val="single"/>
              </w:rPr>
              <w:t>年</w:t>
            </w:r>
            <w:r w:rsidRPr="00C06457">
              <w:rPr>
                <w:rFonts w:ascii="Times New Roman" w:eastAsia="宋体" w:hAnsi="Times New Roman" w:cs="Times New Roman"/>
                <w:color w:val="000000"/>
                <w:kern w:val="0"/>
                <w:sz w:val="28"/>
                <w:szCs w:val="28"/>
                <w:u w:val="single"/>
              </w:rPr>
              <w:t>7</w:t>
            </w:r>
            <w:r w:rsidRPr="00C06457">
              <w:rPr>
                <w:rFonts w:ascii="仿宋_GB2312" w:eastAsia="仿宋_GB2312" w:hAnsi="Times New Roman" w:cs="Times New Roman" w:hint="eastAsia"/>
                <w:color w:val="000000"/>
                <w:kern w:val="0"/>
                <w:sz w:val="28"/>
                <w:szCs w:val="28"/>
                <w:u w:val="single"/>
              </w:rPr>
              <w:t>月</w:t>
            </w:r>
            <w:r w:rsidRPr="00C06457">
              <w:rPr>
                <w:rFonts w:ascii="Times New Roman" w:eastAsia="宋体" w:hAnsi="Times New Roman" w:cs="Times New Roman"/>
                <w:color w:val="000000"/>
                <w:kern w:val="0"/>
                <w:sz w:val="28"/>
                <w:szCs w:val="28"/>
                <w:u w:val="single"/>
              </w:rPr>
              <w:t>5</w:t>
            </w:r>
            <w:r w:rsidRPr="00C06457">
              <w:rPr>
                <w:rFonts w:ascii="仿宋_GB2312" w:eastAsia="仿宋_GB2312" w:hAnsi="Times New Roman" w:cs="Times New Roman" w:hint="eastAsia"/>
                <w:color w:val="000000"/>
                <w:kern w:val="0"/>
                <w:sz w:val="28"/>
                <w:szCs w:val="28"/>
                <w:u w:val="single"/>
              </w:rPr>
              <w:t>日印发</w:t>
            </w:r>
            <w:r w:rsidRPr="00C06457">
              <w:rPr>
                <w:rFonts w:ascii="Times New Roman" w:eastAsia="宋体" w:hAnsi="Times New Roman" w:cs="Times New Roman"/>
                <w:color w:val="000000"/>
                <w:kern w:val="0"/>
                <w:sz w:val="28"/>
                <w:szCs w:val="28"/>
                <w:u w:val="single"/>
              </w:rPr>
              <w:t> </w:t>
            </w:r>
          </w:p>
        </w:tc>
      </w:tr>
    </w:tbl>
    <w:p w:rsidR="00492BD9" w:rsidRPr="00C06457" w:rsidRDefault="00492BD9"/>
    <w:sectPr w:rsidR="00492BD9" w:rsidRPr="00C06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57"/>
    <w:rsid w:val="00492BD9"/>
    <w:rsid w:val="00C0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B022C-34BB-48A9-8E72-4C25F221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zhj">
    <w:name w:val="tzhj"/>
    <w:basedOn w:val="a0"/>
    <w:rsid w:val="00C06457"/>
  </w:style>
  <w:style w:type="character" w:customStyle="1" w:styleId="apple-converted-space">
    <w:name w:val="apple-converted-space"/>
    <w:basedOn w:val="a0"/>
    <w:rsid w:val="00C0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708904">
      <w:bodyDiv w:val="1"/>
      <w:marLeft w:val="0"/>
      <w:marRight w:val="0"/>
      <w:marTop w:val="0"/>
      <w:marBottom w:val="0"/>
      <w:divBdr>
        <w:top w:val="none" w:sz="0" w:space="0" w:color="auto"/>
        <w:left w:val="none" w:sz="0" w:space="0" w:color="auto"/>
        <w:bottom w:val="none" w:sz="0" w:space="0" w:color="auto"/>
        <w:right w:val="none" w:sz="0" w:space="0" w:color="auto"/>
      </w:divBdr>
      <w:divsChild>
        <w:div w:id="94897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2018-05-22T05:44:00Z</dcterms:created>
  <dcterms:modified xsi:type="dcterms:W3CDTF">2018-05-22T05:45:00Z</dcterms:modified>
</cp:coreProperties>
</file>