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423"/>
        <w:gridCol w:w="7883"/>
      </w:tblGrid>
      <w:tr w:rsidR="005145F6" w:rsidRPr="005145F6" w14:paraId="29B4BE21" w14:textId="77777777" w:rsidTr="005145F6">
        <w:trPr>
          <w:trHeight w:val="450"/>
          <w:tblCellSpacing w:w="0" w:type="dxa"/>
          <w:jc w:val="center"/>
        </w:trPr>
        <w:tc>
          <w:tcPr>
            <w:tcW w:w="11790" w:type="dxa"/>
            <w:gridSpan w:val="2"/>
            <w:shd w:val="clear" w:color="auto" w:fill="FFFFFF"/>
            <w:vAlign w:val="bottom"/>
            <w:hideMark/>
          </w:tcPr>
          <w:p w14:paraId="3CF54DC1" w14:textId="77777777" w:rsidR="005145F6" w:rsidRPr="005145F6" w:rsidRDefault="005145F6" w:rsidP="005145F6">
            <w:pPr>
              <w:widowControl/>
              <w:spacing w:line="270" w:lineRule="atLeast"/>
              <w:jc w:val="center"/>
              <w:rPr>
                <w:rFonts w:ascii="微软雅黑" w:eastAsia="微软雅黑" w:hAnsi="微软雅黑" w:cs="宋体"/>
                <w:color w:val="282828"/>
                <w:kern w:val="0"/>
                <w:sz w:val="18"/>
                <w:szCs w:val="18"/>
              </w:rPr>
            </w:pPr>
            <w:r w:rsidRPr="005145F6">
              <w:rPr>
                <w:rFonts w:ascii="微软雅黑" w:eastAsia="微软雅黑" w:hAnsi="微软雅黑" w:cs="宋体" w:hint="eastAsia"/>
                <w:b/>
                <w:bCs/>
                <w:color w:val="282828"/>
                <w:kern w:val="0"/>
                <w:szCs w:val="21"/>
              </w:rPr>
              <w:t>西安市创业投资风险补偿管理办法（暂行）</w:t>
            </w:r>
          </w:p>
        </w:tc>
      </w:tr>
      <w:tr w:rsidR="005145F6" w:rsidRPr="005145F6" w14:paraId="04BE11A9" w14:textId="77777777" w:rsidTr="005145F6">
        <w:trPr>
          <w:trHeight w:val="180"/>
          <w:tblCellSpacing w:w="0" w:type="dxa"/>
          <w:jc w:val="center"/>
        </w:trPr>
        <w:tc>
          <w:tcPr>
            <w:tcW w:w="0" w:type="auto"/>
            <w:gridSpan w:val="2"/>
            <w:shd w:val="clear" w:color="auto" w:fill="FFFFFF"/>
            <w:vAlign w:val="center"/>
            <w:hideMark/>
          </w:tcPr>
          <w:p w14:paraId="15EEC9BD" w14:textId="77777777" w:rsidR="005145F6" w:rsidRPr="005145F6" w:rsidRDefault="005145F6" w:rsidP="005145F6">
            <w:pPr>
              <w:widowControl/>
              <w:spacing w:line="270" w:lineRule="atLeast"/>
              <w:jc w:val="center"/>
              <w:rPr>
                <w:rFonts w:ascii="微软雅黑" w:eastAsia="微软雅黑" w:hAnsi="微软雅黑" w:cs="宋体" w:hint="eastAsia"/>
                <w:color w:val="282828"/>
                <w:kern w:val="0"/>
                <w:sz w:val="18"/>
                <w:szCs w:val="18"/>
              </w:rPr>
            </w:pPr>
          </w:p>
        </w:tc>
      </w:tr>
      <w:tr w:rsidR="005145F6" w:rsidRPr="005145F6" w14:paraId="554F1ED7" w14:textId="77777777" w:rsidTr="005145F6">
        <w:trPr>
          <w:trHeight w:val="15"/>
          <w:tblCellSpacing w:w="0" w:type="dxa"/>
          <w:jc w:val="center"/>
        </w:trPr>
        <w:tc>
          <w:tcPr>
            <w:tcW w:w="0" w:type="auto"/>
            <w:gridSpan w:val="2"/>
            <w:shd w:val="clear" w:color="auto" w:fill="FFFFFF"/>
            <w:vAlign w:val="center"/>
            <w:hideMark/>
          </w:tcPr>
          <w:p w14:paraId="0AB82424" w14:textId="77777777" w:rsidR="005145F6" w:rsidRPr="005145F6" w:rsidRDefault="005145F6" w:rsidP="005145F6">
            <w:pPr>
              <w:widowControl/>
              <w:spacing w:line="270" w:lineRule="atLeast"/>
              <w:jc w:val="left"/>
              <w:rPr>
                <w:rFonts w:ascii="Times New Roman" w:eastAsia="Times New Roman" w:hAnsi="Times New Roman" w:cs="Times New Roman"/>
                <w:kern w:val="0"/>
                <w:sz w:val="20"/>
                <w:szCs w:val="20"/>
              </w:rPr>
            </w:pPr>
          </w:p>
        </w:tc>
      </w:tr>
      <w:tr w:rsidR="005145F6" w:rsidRPr="005145F6" w14:paraId="6104B544" w14:textId="77777777" w:rsidTr="005145F6">
        <w:trPr>
          <w:trHeight w:val="450"/>
          <w:tblCellSpacing w:w="0" w:type="dxa"/>
          <w:jc w:val="center"/>
        </w:trPr>
        <w:tc>
          <w:tcPr>
            <w:tcW w:w="450" w:type="dxa"/>
            <w:shd w:val="clear" w:color="auto" w:fill="FFFFFF"/>
            <w:vAlign w:val="center"/>
            <w:hideMark/>
          </w:tcPr>
          <w:p w14:paraId="575F0CEC" w14:textId="2EAAF3D5" w:rsidR="005145F6" w:rsidRPr="005145F6" w:rsidRDefault="005145F6" w:rsidP="005145F6">
            <w:pPr>
              <w:widowControl/>
              <w:spacing w:line="270" w:lineRule="atLeast"/>
              <w:jc w:val="center"/>
              <w:rPr>
                <w:rFonts w:ascii="微软雅黑" w:eastAsia="微软雅黑" w:hAnsi="微软雅黑" w:cs="宋体"/>
                <w:color w:val="282828"/>
                <w:kern w:val="0"/>
                <w:sz w:val="18"/>
                <w:szCs w:val="18"/>
              </w:rPr>
            </w:pPr>
            <w:r w:rsidRPr="005145F6">
              <w:rPr>
                <w:rFonts w:ascii="微软雅黑" w:eastAsia="微软雅黑" w:hAnsi="微软雅黑" w:cs="宋体"/>
                <w:noProof/>
                <w:color w:val="282828"/>
                <w:kern w:val="0"/>
                <w:sz w:val="18"/>
                <w:szCs w:val="18"/>
              </w:rPr>
              <w:drawing>
                <wp:inline distT="0" distB="0" distL="0" distR="0" wp14:anchorId="148A52DE" wp14:editId="39F60858">
                  <wp:extent cx="95250" cy="104775"/>
                  <wp:effectExtent l="0" t="0" r="0" b="9525"/>
                  <wp:docPr id="7" name="图片 7"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747FAC5F" w14:textId="77777777" w:rsidR="005145F6" w:rsidRPr="005145F6" w:rsidRDefault="005145F6" w:rsidP="005145F6">
            <w:pPr>
              <w:widowControl/>
              <w:spacing w:line="270" w:lineRule="atLeast"/>
              <w:jc w:val="left"/>
              <w:rPr>
                <w:rFonts w:ascii="微软雅黑" w:eastAsia="微软雅黑" w:hAnsi="微软雅黑" w:cs="宋体" w:hint="eastAsia"/>
                <w:color w:val="282828"/>
                <w:kern w:val="0"/>
                <w:sz w:val="18"/>
                <w:szCs w:val="18"/>
              </w:rPr>
            </w:pPr>
            <w:r w:rsidRPr="005145F6">
              <w:rPr>
                <w:rFonts w:ascii="微软雅黑" w:eastAsia="微软雅黑" w:hAnsi="微软雅黑" w:cs="宋体" w:hint="eastAsia"/>
                <w:color w:val="282828"/>
                <w:kern w:val="0"/>
                <w:sz w:val="18"/>
                <w:szCs w:val="18"/>
              </w:rPr>
              <w:t>级别：市级</w:t>
            </w:r>
          </w:p>
        </w:tc>
      </w:tr>
      <w:tr w:rsidR="005145F6" w:rsidRPr="005145F6" w14:paraId="11CD8876" w14:textId="77777777" w:rsidTr="005145F6">
        <w:trPr>
          <w:trHeight w:val="15"/>
          <w:tblCellSpacing w:w="0" w:type="dxa"/>
          <w:jc w:val="center"/>
        </w:trPr>
        <w:tc>
          <w:tcPr>
            <w:tcW w:w="0" w:type="auto"/>
            <w:gridSpan w:val="2"/>
            <w:shd w:val="clear" w:color="auto" w:fill="FFFFFF"/>
            <w:vAlign w:val="center"/>
            <w:hideMark/>
          </w:tcPr>
          <w:p w14:paraId="0CAADC2E" w14:textId="77777777" w:rsidR="005145F6" w:rsidRPr="005145F6" w:rsidRDefault="005145F6" w:rsidP="005145F6">
            <w:pPr>
              <w:widowControl/>
              <w:spacing w:line="270" w:lineRule="atLeast"/>
              <w:jc w:val="left"/>
              <w:rPr>
                <w:rFonts w:ascii="微软雅黑" w:eastAsia="微软雅黑" w:hAnsi="微软雅黑" w:cs="宋体" w:hint="eastAsia"/>
                <w:color w:val="282828"/>
                <w:kern w:val="0"/>
                <w:sz w:val="18"/>
                <w:szCs w:val="18"/>
              </w:rPr>
            </w:pPr>
          </w:p>
        </w:tc>
      </w:tr>
      <w:tr w:rsidR="005145F6" w:rsidRPr="005145F6" w14:paraId="2E042C19" w14:textId="77777777" w:rsidTr="005145F6">
        <w:trPr>
          <w:trHeight w:val="450"/>
          <w:tblCellSpacing w:w="0" w:type="dxa"/>
          <w:jc w:val="center"/>
        </w:trPr>
        <w:tc>
          <w:tcPr>
            <w:tcW w:w="450" w:type="dxa"/>
            <w:shd w:val="clear" w:color="auto" w:fill="FFFFFF"/>
            <w:vAlign w:val="center"/>
            <w:hideMark/>
          </w:tcPr>
          <w:p w14:paraId="14F8CFBE" w14:textId="400C1D33" w:rsidR="005145F6" w:rsidRPr="005145F6" w:rsidRDefault="005145F6" w:rsidP="005145F6">
            <w:pPr>
              <w:widowControl/>
              <w:spacing w:line="270" w:lineRule="atLeast"/>
              <w:jc w:val="center"/>
              <w:rPr>
                <w:rFonts w:ascii="微软雅黑" w:eastAsia="微软雅黑" w:hAnsi="微软雅黑" w:cs="宋体"/>
                <w:color w:val="282828"/>
                <w:kern w:val="0"/>
                <w:sz w:val="18"/>
                <w:szCs w:val="18"/>
              </w:rPr>
            </w:pPr>
            <w:r w:rsidRPr="005145F6">
              <w:rPr>
                <w:rFonts w:ascii="微软雅黑" w:eastAsia="微软雅黑" w:hAnsi="微软雅黑" w:cs="宋体"/>
                <w:noProof/>
                <w:color w:val="282828"/>
                <w:kern w:val="0"/>
                <w:sz w:val="18"/>
                <w:szCs w:val="18"/>
              </w:rPr>
              <w:drawing>
                <wp:inline distT="0" distB="0" distL="0" distR="0" wp14:anchorId="1999C07A" wp14:editId="218D2D35">
                  <wp:extent cx="95250" cy="104775"/>
                  <wp:effectExtent l="0" t="0" r="0" b="9525"/>
                  <wp:docPr id="6" name="图片 6"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28465A55" w14:textId="77777777" w:rsidR="005145F6" w:rsidRPr="005145F6" w:rsidRDefault="005145F6" w:rsidP="005145F6">
            <w:pPr>
              <w:widowControl/>
              <w:spacing w:line="270" w:lineRule="atLeast"/>
              <w:jc w:val="left"/>
              <w:rPr>
                <w:rFonts w:ascii="微软雅黑" w:eastAsia="微软雅黑" w:hAnsi="微软雅黑" w:cs="宋体" w:hint="eastAsia"/>
                <w:color w:val="282828"/>
                <w:kern w:val="0"/>
                <w:sz w:val="18"/>
                <w:szCs w:val="18"/>
              </w:rPr>
            </w:pPr>
            <w:r w:rsidRPr="005145F6">
              <w:rPr>
                <w:rFonts w:ascii="微软雅黑" w:eastAsia="微软雅黑" w:hAnsi="微软雅黑" w:cs="宋体" w:hint="eastAsia"/>
                <w:color w:val="282828"/>
                <w:kern w:val="0"/>
                <w:sz w:val="18"/>
                <w:szCs w:val="18"/>
              </w:rPr>
              <w:t>发文单位：西安市科学技术局</w:t>
            </w:r>
          </w:p>
        </w:tc>
      </w:tr>
      <w:tr w:rsidR="005145F6" w:rsidRPr="005145F6" w14:paraId="6D177B1B" w14:textId="77777777" w:rsidTr="005145F6">
        <w:trPr>
          <w:trHeight w:val="15"/>
          <w:tblCellSpacing w:w="0" w:type="dxa"/>
          <w:jc w:val="center"/>
        </w:trPr>
        <w:tc>
          <w:tcPr>
            <w:tcW w:w="0" w:type="auto"/>
            <w:gridSpan w:val="2"/>
            <w:shd w:val="clear" w:color="auto" w:fill="FFFFFF"/>
            <w:vAlign w:val="center"/>
            <w:hideMark/>
          </w:tcPr>
          <w:p w14:paraId="711C7DEA" w14:textId="77777777" w:rsidR="005145F6" w:rsidRPr="005145F6" w:rsidRDefault="005145F6" w:rsidP="005145F6">
            <w:pPr>
              <w:widowControl/>
              <w:spacing w:line="270" w:lineRule="atLeast"/>
              <w:jc w:val="left"/>
              <w:rPr>
                <w:rFonts w:ascii="微软雅黑" w:eastAsia="微软雅黑" w:hAnsi="微软雅黑" w:cs="宋体" w:hint="eastAsia"/>
                <w:color w:val="282828"/>
                <w:kern w:val="0"/>
                <w:sz w:val="18"/>
                <w:szCs w:val="18"/>
              </w:rPr>
            </w:pPr>
          </w:p>
        </w:tc>
      </w:tr>
      <w:tr w:rsidR="005145F6" w:rsidRPr="005145F6" w14:paraId="277BDADA" w14:textId="77777777" w:rsidTr="005145F6">
        <w:trPr>
          <w:trHeight w:val="450"/>
          <w:tblCellSpacing w:w="0" w:type="dxa"/>
          <w:jc w:val="center"/>
        </w:trPr>
        <w:tc>
          <w:tcPr>
            <w:tcW w:w="450" w:type="dxa"/>
            <w:shd w:val="clear" w:color="auto" w:fill="FFFFFF"/>
            <w:vAlign w:val="center"/>
            <w:hideMark/>
          </w:tcPr>
          <w:p w14:paraId="38DAB9D0" w14:textId="427ED321" w:rsidR="005145F6" w:rsidRPr="005145F6" w:rsidRDefault="005145F6" w:rsidP="005145F6">
            <w:pPr>
              <w:widowControl/>
              <w:spacing w:line="270" w:lineRule="atLeast"/>
              <w:jc w:val="center"/>
              <w:rPr>
                <w:rFonts w:ascii="微软雅黑" w:eastAsia="微软雅黑" w:hAnsi="微软雅黑" w:cs="宋体"/>
                <w:color w:val="282828"/>
                <w:kern w:val="0"/>
                <w:sz w:val="18"/>
                <w:szCs w:val="18"/>
              </w:rPr>
            </w:pPr>
            <w:r w:rsidRPr="005145F6">
              <w:rPr>
                <w:rFonts w:ascii="微软雅黑" w:eastAsia="微软雅黑" w:hAnsi="微软雅黑" w:cs="宋体"/>
                <w:noProof/>
                <w:color w:val="282828"/>
                <w:kern w:val="0"/>
                <w:sz w:val="18"/>
                <w:szCs w:val="18"/>
              </w:rPr>
              <w:drawing>
                <wp:inline distT="0" distB="0" distL="0" distR="0" wp14:anchorId="3A79DA25" wp14:editId="64E86530">
                  <wp:extent cx="95250" cy="104775"/>
                  <wp:effectExtent l="0" t="0" r="0" b="9525"/>
                  <wp:docPr id="5" name="图片 5"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3A1735E8" w14:textId="77777777" w:rsidR="005145F6" w:rsidRPr="005145F6" w:rsidRDefault="005145F6" w:rsidP="005145F6">
            <w:pPr>
              <w:widowControl/>
              <w:spacing w:line="270" w:lineRule="atLeast"/>
              <w:jc w:val="left"/>
              <w:rPr>
                <w:rFonts w:ascii="微软雅黑" w:eastAsia="微软雅黑" w:hAnsi="微软雅黑" w:cs="宋体" w:hint="eastAsia"/>
                <w:color w:val="282828"/>
                <w:kern w:val="0"/>
                <w:sz w:val="18"/>
                <w:szCs w:val="18"/>
              </w:rPr>
            </w:pPr>
            <w:r w:rsidRPr="005145F6">
              <w:rPr>
                <w:rFonts w:ascii="微软雅黑" w:eastAsia="微软雅黑" w:hAnsi="微软雅黑" w:cs="宋体" w:hint="eastAsia"/>
                <w:color w:val="282828"/>
                <w:kern w:val="0"/>
                <w:sz w:val="18"/>
                <w:szCs w:val="18"/>
              </w:rPr>
              <w:t>类别：科技体制改革与创新</w:t>
            </w:r>
          </w:p>
        </w:tc>
      </w:tr>
      <w:tr w:rsidR="005145F6" w:rsidRPr="005145F6" w14:paraId="4F440B72" w14:textId="77777777" w:rsidTr="005145F6">
        <w:trPr>
          <w:trHeight w:val="15"/>
          <w:tblCellSpacing w:w="0" w:type="dxa"/>
          <w:jc w:val="center"/>
        </w:trPr>
        <w:tc>
          <w:tcPr>
            <w:tcW w:w="0" w:type="auto"/>
            <w:gridSpan w:val="2"/>
            <w:shd w:val="clear" w:color="auto" w:fill="FFFFFF"/>
            <w:vAlign w:val="center"/>
            <w:hideMark/>
          </w:tcPr>
          <w:p w14:paraId="5587A14E" w14:textId="77777777" w:rsidR="005145F6" w:rsidRPr="005145F6" w:rsidRDefault="005145F6" w:rsidP="005145F6">
            <w:pPr>
              <w:widowControl/>
              <w:spacing w:line="270" w:lineRule="atLeast"/>
              <w:jc w:val="left"/>
              <w:rPr>
                <w:rFonts w:ascii="微软雅黑" w:eastAsia="微软雅黑" w:hAnsi="微软雅黑" w:cs="宋体" w:hint="eastAsia"/>
                <w:color w:val="282828"/>
                <w:kern w:val="0"/>
                <w:sz w:val="18"/>
                <w:szCs w:val="18"/>
              </w:rPr>
            </w:pPr>
          </w:p>
        </w:tc>
      </w:tr>
      <w:tr w:rsidR="005145F6" w:rsidRPr="005145F6" w14:paraId="4A31630A" w14:textId="77777777" w:rsidTr="005145F6">
        <w:trPr>
          <w:trHeight w:val="450"/>
          <w:tblCellSpacing w:w="0" w:type="dxa"/>
          <w:jc w:val="center"/>
        </w:trPr>
        <w:tc>
          <w:tcPr>
            <w:tcW w:w="450" w:type="dxa"/>
            <w:shd w:val="clear" w:color="auto" w:fill="FFFFFF"/>
            <w:vAlign w:val="center"/>
            <w:hideMark/>
          </w:tcPr>
          <w:p w14:paraId="0077F3A7" w14:textId="69E507A0" w:rsidR="005145F6" w:rsidRPr="005145F6" w:rsidRDefault="005145F6" w:rsidP="005145F6">
            <w:pPr>
              <w:widowControl/>
              <w:spacing w:line="270" w:lineRule="atLeast"/>
              <w:jc w:val="center"/>
              <w:rPr>
                <w:rFonts w:ascii="微软雅黑" w:eastAsia="微软雅黑" w:hAnsi="微软雅黑" w:cs="宋体"/>
                <w:color w:val="282828"/>
                <w:kern w:val="0"/>
                <w:sz w:val="18"/>
                <w:szCs w:val="18"/>
              </w:rPr>
            </w:pPr>
            <w:r w:rsidRPr="005145F6">
              <w:rPr>
                <w:rFonts w:ascii="微软雅黑" w:eastAsia="微软雅黑" w:hAnsi="微软雅黑" w:cs="宋体"/>
                <w:noProof/>
                <w:color w:val="282828"/>
                <w:kern w:val="0"/>
                <w:sz w:val="18"/>
                <w:szCs w:val="18"/>
              </w:rPr>
              <w:drawing>
                <wp:inline distT="0" distB="0" distL="0" distR="0" wp14:anchorId="6FB27E67" wp14:editId="661C61E9">
                  <wp:extent cx="95250" cy="104775"/>
                  <wp:effectExtent l="0" t="0" r="0" b="9525"/>
                  <wp:docPr id="4" name="图片 4"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14CAFBFA" w14:textId="77777777" w:rsidR="005145F6" w:rsidRPr="005145F6" w:rsidRDefault="005145F6" w:rsidP="005145F6">
            <w:pPr>
              <w:widowControl/>
              <w:spacing w:line="270" w:lineRule="atLeast"/>
              <w:jc w:val="left"/>
              <w:rPr>
                <w:rFonts w:ascii="微软雅黑" w:eastAsia="微软雅黑" w:hAnsi="微软雅黑" w:cs="宋体" w:hint="eastAsia"/>
                <w:color w:val="282828"/>
                <w:kern w:val="0"/>
                <w:sz w:val="18"/>
                <w:szCs w:val="18"/>
              </w:rPr>
            </w:pPr>
            <w:r w:rsidRPr="005145F6">
              <w:rPr>
                <w:rFonts w:ascii="微软雅黑" w:eastAsia="微软雅黑" w:hAnsi="微软雅黑" w:cs="宋体" w:hint="eastAsia"/>
                <w:color w:val="282828"/>
                <w:kern w:val="0"/>
                <w:sz w:val="18"/>
                <w:szCs w:val="18"/>
              </w:rPr>
              <w:t>发文号：</w:t>
            </w:r>
          </w:p>
        </w:tc>
      </w:tr>
      <w:tr w:rsidR="005145F6" w:rsidRPr="005145F6" w14:paraId="22AFC772" w14:textId="77777777" w:rsidTr="005145F6">
        <w:trPr>
          <w:trHeight w:val="15"/>
          <w:tblCellSpacing w:w="0" w:type="dxa"/>
          <w:jc w:val="center"/>
        </w:trPr>
        <w:tc>
          <w:tcPr>
            <w:tcW w:w="0" w:type="auto"/>
            <w:gridSpan w:val="2"/>
            <w:shd w:val="clear" w:color="auto" w:fill="FFFFFF"/>
            <w:vAlign w:val="center"/>
            <w:hideMark/>
          </w:tcPr>
          <w:p w14:paraId="63B144F8" w14:textId="77777777" w:rsidR="005145F6" w:rsidRPr="005145F6" w:rsidRDefault="005145F6" w:rsidP="005145F6">
            <w:pPr>
              <w:widowControl/>
              <w:spacing w:line="270" w:lineRule="atLeast"/>
              <w:jc w:val="left"/>
              <w:rPr>
                <w:rFonts w:ascii="微软雅黑" w:eastAsia="微软雅黑" w:hAnsi="微软雅黑" w:cs="宋体" w:hint="eastAsia"/>
                <w:color w:val="282828"/>
                <w:kern w:val="0"/>
                <w:sz w:val="18"/>
                <w:szCs w:val="18"/>
              </w:rPr>
            </w:pPr>
          </w:p>
        </w:tc>
      </w:tr>
      <w:tr w:rsidR="005145F6" w:rsidRPr="005145F6" w14:paraId="4400653E" w14:textId="77777777" w:rsidTr="005145F6">
        <w:trPr>
          <w:trHeight w:val="450"/>
          <w:tblCellSpacing w:w="0" w:type="dxa"/>
          <w:jc w:val="center"/>
        </w:trPr>
        <w:tc>
          <w:tcPr>
            <w:tcW w:w="450" w:type="dxa"/>
            <w:shd w:val="clear" w:color="auto" w:fill="FFFFFF"/>
            <w:vAlign w:val="center"/>
            <w:hideMark/>
          </w:tcPr>
          <w:p w14:paraId="4C8322BA" w14:textId="50705460" w:rsidR="005145F6" w:rsidRPr="005145F6" w:rsidRDefault="005145F6" w:rsidP="005145F6">
            <w:pPr>
              <w:widowControl/>
              <w:spacing w:line="270" w:lineRule="atLeast"/>
              <w:jc w:val="center"/>
              <w:rPr>
                <w:rFonts w:ascii="微软雅黑" w:eastAsia="微软雅黑" w:hAnsi="微软雅黑" w:cs="宋体"/>
                <w:color w:val="282828"/>
                <w:kern w:val="0"/>
                <w:sz w:val="18"/>
                <w:szCs w:val="18"/>
              </w:rPr>
            </w:pPr>
            <w:r w:rsidRPr="005145F6">
              <w:rPr>
                <w:rFonts w:ascii="微软雅黑" w:eastAsia="微软雅黑" w:hAnsi="微软雅黑" w:cs="宋体"/>
                <w:noProof/>
                <w:color w:val="282828"/>
                <w:kern w:val="0"/>
                <w:sz w:val="18"/>
                <w:szCs w:val="18"/>
              </w:rPr>
              <w:drawing>
                <wp:inline distT="0" distB="0" distL="0" distR="0" wp14:anchorId="2DA821C4" wp14:editId="73243E20">
                  <wp:extent cx="95250" cy="104775"/>
                  <wp:effectExtent l="0" t="0" r="0" b="9525"/>
                  <wp:docPr id="3" name="图片 3"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5DD809E4" w14:textId="77777777" w:rsidR="005145F6" w:rsidRPr="005145F6" w:rsidRDefault="005145F6" w:rsidP="005145F6">
            <w:pPr>
              <w:widowControl/>
              <w:spacing w:line="270" w:lineRule="atLeast"/>
              <w:jc w:val="left"/>
              <w:rPr>
                <w:rFonts w:ascii="微软雅黑" w:eastAsia="微软雅黑" w:hAnsi="微软雅黑" w:cs="宋体" w:hint="eastAsia"/>
                <w:color w:val="282828"/>
                <w:kern w:val="0"/>
                <w:sz w:val="18"/>
                <w:szCs w:val="18"/>
              </w:rPr>
            </w:pPr>
            <w:r w:rsidRPr="005145F6">
              <w:rPr>
                <w:rFonts w:ascii="微软雅黑" w:eastAsia="微软雅黑" w:hAnsi="微软雅黑" w:cs="宋体" w:hint="eastAsia"/>
                <w:color w:val="282828"/>
                <w:kern w:val="0"/>
                <w:sz w:val="18"/>
                <w:szCs w:val="18"/>
              </w:rPr>
              <w:t>标题：西安市创业投资风险补偿管理办法（暂行）</w:t>
            </w:r>
          </w:p>
        </w:tc>
      </w:tr>
      <w:tr w:rsidR="005145F6" w:rsidRPr="005145F6" w14:paraId="433EDAE6" w14:textId="77777777" w:rsidTr="005145F6">
        <w:trPr>
          <w:trHeight w:val="15"/>
          <w:tblCellSpacing w:w="0" w:type="dxa"/>
          <w:jc w:val="center"/>
        </w:trPr>
        <w:tc>
          <w:tcPr>
            <w:tcW w:w="0" w:type="auto"/>
            <w:gridSpan w:val="2"/>
            <w:shd w:val="clear" w:color="auto" w:fill="FFFFFF"/>
            <w:vAlign w:val="center"/>
            <w:hideMark/>
          </w:tcPr>
          <w:p w14:paraId="5E38C733" w14:textId="77777777" w:rsidR="005145F6" w:rsidRPr="005145F6" w:rsidRDefault="005145F6" w:rsidP="005145F6">
            <w:pPr>
              <w:widowControl/>
              <w:spacing w:line="270" w:lineRule="atLeast"/>
              <w:jc w:val="left"/>
              <w:rPr>
                <w:rFonts w:ascii="微软雅黑" w:eastAsia="微软雅黑" w:hAnsi="微软雅黑" w:cs="宋体" w:hint="eastAsia"/>
                <w:color w:val="282828"/>
                <w:kern w:val="0"/>
                <w:sz w:val="18"/>
                <w:szCs w:val="18"/>
              </w:rPr>
            </w:pPr>
          </w:p>
        </w:tc>
      </w:tr>
      <w:tr w:rsidR="005145F6" w:rsidRPr="005145F6" w14:paraId="17F3E9E3" w14:textId="77777777" w:rsidTr="005145F6">
        <w:trPr>
          <w:trHeight w:val="450"/>
          <w:tblCellSpacing w:w="0" w:type="dxa"/>
          <w:jc w:val="center"/>
        </w:trPr>
        <w:tc>
          <w:tcPr>
            <w:tcW w:w="450" w:type="dxa"/>
            <w:shd w:val="clear" w:color="auto" w:fill="FFFFFF"/>
            <w:vAlign w:val="center"/>
            <w:hideMark/>
          </w:tcPr>
          <w:p w14:paraId="5D608E8E" w14:textId="32C78D49" w:rsidR="005145F6" w:rsidRPr="005145F6" w:rsidRDefault="005145F6" w:rsidP="005145F6">
            <w:pPr>
              <w:widowControl/>
              <w:spacing w:line="270" w:lineRule="atLeast"/>
              <w:jc w:val="center"/>
              <w:rPr>
                <w:rFonts w:ascii="微软雅黑" w:eastAsia="微软雅黑" w:hAnsi="微软雅黑" w:cs="宋体"/>
                <w:color w:val="282828"/>
                <w:kern w:val="0"/>
                <w:sz w:val="18"/>
                <w:szCs w:val="18"/>
              </w:rPr>
            </w:pPr>
            <w:r w:rsidRPr="005145F6">
              <w:rPr>
                <w:rFonts w:ascii="微软雅黑" w:eastAsia="微软雅黑" w:hAnsi="微软雅黑" w:cs="宋体"/>
                <w:noProof/>
                <w:color w:val="282828"/>
                <w:kern w:val="0"/>
                <w:sz w:val="18"/>
                <w:szCs w:val="18"/>
              </w:rPr>
              <w:drawing>
                <wp:inline distT="0" distB="0" distL="0" distR="0" wp14:anchorId="262428DB" wp14:editId="03677386">
                  <wp:extent cx="95250" cy="104775"/>
                  <wp:effectExtent l="0" t="0" r="0" b="9525"/>
                  <wp:docPr id="2" name="图片 2"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5C49D818" w14:textId="77777777" w:rsidR="005145F6" w:rsidRPr="005145F6" w:rsidRDefault="005145F6" w:rsidP="005145F6">
            <w:pPr>
              <w:widowControl/>
              <w:spacing w:line="270" w:lineRule="atLeast"/>
              <w:jc w:val="left"/>
              <w:rPr>
                <w:rFonts w:ascii="微软雅黑" w:eastAsia="微软雅黑" w:hAnsi="微软雅黑" w:cs="宋体" w:hint="eastAsia"/>
                <w:color w:val="282828"/>
                <w:kern w:val="0"/>
                <w:sz w:val="18"/>
                <w:szCs w:val="18"/>
              </w:rPr>
            </w:pPr>
            <w:r w:rsidRPr="005145F6">
              <w:rPr>
                <w:rFonts w:ascii="微软雅黑" w:eastAsia="微软雅黑" w:hAnsi="微软雅黑" w:cs="宋体" w:hint="eastAsia"/>
                <w:color w:val="282828"/>
                <w:kern w:val="0"/>
                <w:sz w:val="18"/>
                <w:szCs w:val="18"/>
              </w:rPr>
              <w:t>发布日期：2017-01-01</w:t>
            </w:r>
          </w:p>
        </w:tc>
      </w:tr>
      <w:tr w:rsidR="005145F6" w:rsidRPr="005145F6" w14:paraId="23BA9123" w14:textId="77777777" w:rsidTr="005145F6">
        <w:trPr>
          <w:trHeight w:val="15"/>
          <w:tblCellSpacing w:w="0" w:type="dxa"/>
          <w:jc w:val="center"/>
        </w:trPr>
        <w:tc>
          <w:tcPr>
            <w:tcW w:w="0" w:type="auto"/>
            <w:gridSpan w:val="2"/>
            <w:shd w:val="clear" w:color="auto" w:fill="FFFFFF"/>
            <w:vAlign w:val="center"/>
            <w:hideMark/>
          </w:tcPr>
          <w:p w14:paraId="036062CA" w14:textId="77777777" w:rsidR="005145F6" w:rsidRPr="005145F6" w:rsidRDefault="005145F6" w:rsidP="005145F6">
            <w:pPr>
              <w:widowControl/>
              <w:spacing w:line="270" w:lineRule="atLeast"/>
              <w:jc w:val="left"/>
              <w:rPr>
                <w:rFonts w:ascii="微软雅黑" w:eastAsia="微软雅黑" w:hAnsi="微软雅黑" w:cs="宋体" w:hint="eastAsia"/>
                <w:color w:val="282828"/>
                <w:kern w:val="0"/>
                <w:sz w:val="18"/>
                <w:szCs w:val="18"/>
              </w:rPr>
            </w:pPr>
          </w:p>
        </w:tc>
      </w:tr>
      <w:tr w:rsidR="005145F6" w:rsidRPr="005145F6" w14:paraId="5B06C53B" w14:textId="77777777" w:rsidTr="005145F6">
        <w:trPr>
          <w:trHeight w:val="450"/>
          <w:tblCellSpacing w:w="0" w:type="dxa"/>
          <w:jc w:val="center"/>
        </w:trPr>
        <w:tc>
          <w:tcPr>
            <w:tcW w:w="450" w:type="dxa"/>
            <w:shd w:val="clear" w:color="auto" w:fill="FFFFFF"/>
            <w:vAlign w:val="center"/>
            <w:hideMark/>
          </w:tcPr>
          <w:p w14:paraId="475EB691" w14:textId="72ED96A1" w:rsidR="005145F6" w:rsidRPr="005145F6" w:rsidRDefault="005145F6" w:rsidP="005145F6">
            <w:pPr>
              <w:widowControl/>
              <w:spacing w:line="270" w:lineRule="atLeast"/>
              <w:jc w:val="center"/>
              <w:rPr>
                <w:rFonts w:ascii="微软雅黑" w:eastAsia="微软雅黑" w:hAnsi="微软雅黑" w:cs="宋体"/>
                <w:color w:val="282828"/>
                <w:kern w:val="0"/>
                <w:sz w:val="18"/>
                <w:szCs w:val="18"/>
              </w:rPr>
            </w:pPr>
            <w:r w:rsidRPr="005145F6">
              <w:rPr>
                <w:rFonts w:ascii="微软雅黑" w:eastAsia="微软雅黑" w:hAnsi="微软雅黑" w:cs="宋体"/>
                <w:noProof/>
                <w:color w:val="282828"/>
                <w:kern w:val="0"/>
                <w:sz w:val="18"/>
                <w:szCs w:val="18"/>
              </w:rPr>
              <w:drawing>
                <wp:inline distT="0" distB="0" distL="0" distR="0" wp14:anchorId="54402C6E" wp14:editId="597EDCE8">
                  <wp:extent cx="95250" cy="104775"/>
                  <wp:effectExtent l="0" t="0" r="0" b="9525"/>
                  <wp:docPr id="1" name="图片 1"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178EC420" w14:textId="77777777" w:rsidR="005145F6" w:rsidRPr="005145F6" w:rsidRDefault="005145F6" w:rsidP="005145F6">
            <w:pPr>
              <w:widowControl/>
              <w:spacing w:line="270" w:lineRule="atLeast"/>
              <w:jc w:val="left"/>
              <w:rPr>
                <w:rFonts w:ascii="微软雅黑" w:eastAsia="微软雅黑" w:hAnsi="微软雅黑" w:cs="宋体" w:hint="eastAsia"/>
                <w:color w:val="282828"/>
                <w:kern w:val="0"/>
                <w:sz w:val="18"/>
                <w:szCs w:val="18"/>
              </w:rPr>
            </w:pPr>
            <w:r w:rsidRPr="005145F6">
              <w:rPr>
                <w:rFonts w:ascii="微软雅黑" w:eastAsia="微软雅黑" w:hAnsi="微软雅黑" w:cs="宋体" w:hint="eastAsia"/>
                <w:color w:val="282828"/>
                <w:kern w:val="0"/>
                <w:sz w:val="18"/>
                <w:szCs w:val="18"/>
              </w:rPr>
              <w:t>内容：</w:t>
            </w:r>
          </w:p>
        </w:tc>
      </w:tr>
      <w:tr w:rsidR="005145F6" w:rsidRPr="005145F6" w14:paraId="214777D5" w14:textId="77777777" w:rsidTr="005145F6">
        <w:trPr>
          <w:trHeight w:val="15"/>
          <w:tblCellSpacing w:w="0" w:type="dxa"/>
          <w:jc w:val="center"/>
        </w:trPr>
        <w:tc>
          <w:tcPr>
            <w:tcW w:w="0" w:type="auto"/>
            <w:gridSpan w:val="2"/>
            <w:shd w:val="clear" w:color="auto" w:fill="FFFFFF"/>
            <w:vAlign w:val="center"/>
            <w:hideMark/>
          </w:tcPr>
          <w:p w14:paraId="2DC95ED2" w14:textId="77777777" w:rsidR="005145F6" w:rsidRPr="005145F6" w:rsidRDefault="005145F6" w:rsidP="005145F6">
            <w:pPr>
              <w:widowControl/>
              <w:spacing w:line="270" w:lineRule="atLeast"/>
              <w:jc w:val="left"/>
              <w:rPr>
                <w:rFonts w:ascii="微软雅黑" w:eastAsia="微软雅黑" w:hAnsi="微软雅黑" w:cs="宋体" w:hint="eastAsia"/>
                <w:color w:val="282828"/>
                <w:kern w:val="0"/>
                <w:sz w:val="18"/>
                <w:szCs w:val="18"/>
              </w:rPr>
            </w:pPr>
          </w:p>
        </w:tc>
      </w:tr>
      <w:tr w:rsidR="005145F6" w:rsidRPr="005145F6" w14:paraId="39475BE3" w14:textId="77777777" w:rsidTr="005145F6">
        <w:trPr>
          <w:trHeight w:val="600"/>
          <w:tblCellSpacing w:w="0" w:type="dxa"/>
          <w:jc w:val="center"/>
        </w:trPr>
        <w:tc>
          <w:tcPr>
            <w:tcW w:w="0" w:type="auto"/>
            <w:gridSpan w:val="2"/>
            <w:shd w:val="clear" w:color="auto" w:fill="FFFFFF"/>
            <w:tcMar>
              <w:top w:w="150" w:type="dxa"/>
              <w:left w:w="150" w:type="dxa"/>
              <w:bottom w:w="150" w:type="dxa"/>
              <w:right w:w="150" w:type="dxa"/>
            </w:tcMar>
            <w:vAlign w:val="center"/>
            <w:hideMark/>
          </w:tcPr>
          <w:p w14:paraId="4DCCDC2D" w14:textId="77777777" w:rsidR="005145F6" w:rsidRPr="005145F6" w:rsidRDefault="005145F6" w:rsidP="005145F6">
            <w:pPr>
              <w:widowControl/>
              <w:spacing w:before="100" w:beforeAutospacing="1" w:after="100" w:afterAutospacing="1" w:line="270" w:lineRule="atLeast"/>
              <w:jc w:val="left"/>
              <w:rPr>
                <w:rFonts w:ascii="微软雅黑" w:eastAsia="微软雅黑" w:hAnsi="微软雅黑" w:cs="宋体"/>
                <w:color w:val="282828"/>
                <w:kern w:val="0"/>
                <w:sz w:val="18"/>
                <w:szCs w:val="18"/>
              </w:rPr>
            </w:pPr>
            <w:r w:rsidRPr="005145F6">
              <w:rPr>
                <w:rFonts w:ascii="微软雅黑" w:eastAsia="微软雅黑" w:hAnsi="微软雅黑" w:cs="宋体" w:hint="eastAsia"/>
                <w:color w:val="282828"/>
                <w:kern w:val="0"/>
                <w:sz w:val="18"/>
                <w:szCs w:val="18"/>
              </w:rPr>
              <w:t>第一条 为贯彻国务院《关于促进创业投资持续健康发展的若干意见》（国发〔2016〕53号）和市委、市政府《关于系统推进全面创新改革试验，打造“一路一带”创新中心的实施意见》(市发〔2016〕4号)要求，鼓励创业投资机构加大</w:t>
            </w:r>
            <w:proofErr w:type="gramStart"/>
            <w:r w:rsidRPr="005145F6">
              <w:rPr>
                <w:rFonts w:ascii="微软雅黑" w:eastAsia="微软雅黑" w:hAnsi="微软雅黑" w:cs="宋体" w:hint="eastAsia"/>
                <w:color w:val="282828"/>
                <w:kern w:val="0"/>
                <w:sz w:val="18"/>
                <w:szCs w:val="18"/>
              </w:rPr>
              <w:t>西安科创企业</w:t>
            </w:r>
            <w:proofErr w:type="gramEnd"/>
            <w:r w:rsidRPr="005145F6">
              <w:rPr>
                <w:rFonts w:ascii="微软雅黑" w:eastAsia="微软雅黑" w:hAnsi="微软雅黑" w:cs="宋体" w:hint="eastAsia"/>
                <w:color w:val="282828"/>
                <w:kern w:val="0"/>
                <w:sz w:val="18"/>
                <w:szCs w:val="18"/>
              </w:rPr>
              <w:t>股权融资，推动我市创业投资环境的健康发展，特制定本暂行办法。</w:t>
            </w:r>
          </w:p>
          <w:p w14:paraId="47279439" w14:textId="77777777" w:rsidR="005145F6" w:rsidRPr="005145F6" w:rsidRDefault="005145F6" w:rsidP="005145F6">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5145F6">
              <w:rPr>
                <w:rFonts w:ascii="微软雅黑" w:eastAsia="微软雅黑" w:hAnsi="微软雅黑" w:cs="宋体" w:hint="eastAsia"/>
                <w:color w:val="282828"/>
                <w:kern w:val="0"/>
                <w:sz w:val="18"/>
                <w:szCs w:val="18"/>
              </w:rPr>
              <w:t>第二条  本办法所称创业投资风险补偿，是指对创业投资机构投资于种子期、初创</w:t>
            </w:r>
            <w:proofErr w:type="gramStart"/>
            <w:r w:rsidRPr="005145F6">
              <w:rPr>
                <w:rFonts w:ascii="微软雅黑" w:eastAsia="微软雅黑" w:hAnsi="微软雅黑" w:cs="宋体" w:hint="eastAsia"/>
                <w:color w:val="282828"/>
                <w:kern w:val="0"/>
                <w:sz w:val="18"/>
                <w:szCs w:val="18"/>
              </w:rPr>
              <w:t>期科创企业</w:t>
            </w:r>
            <w:proofErr w:type="gramEnd"/>
            <w:r w:rsidRPr="005145F6">
              <w:rPr>
                <w:rFonts w:ascii="微软雅黑" w:eastAsia="微软雅黑" w:hAnsi="微软雅黑" w:cs="宋体" w:hint="eastAsia"/>
                <w:color w:val="282828"/>
                <w:kern w:val="0"/>
                <w:sz w:val="18"/>
                <w:szCs w:val="18"/>
              </w:rPr>
              <w:t>，最终回收的转让收入与退出前累计投入该企业的投资额之间的差额部分，给予以一定比例的投资损失补偿。</w:t>
            </w:r>
          </w:p>
          <w:p w14:paraId="546E1B6F" w14:textId="77777777" w:rsidR="005145F6" w:rsidRPr="005145F6" w:rsidRDefault="005145F6" w:rsidP="005145F6">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5145F6">
              <w:rPr>
                <w:rFonts w:ascii="微软雅黑" w:eastAsia="微软雅黑" w:hAnsi="微软雅黑" w:cs="宋体" w:hint="eastAsia"/>
                <w:color w:val="282828"/>
                <w:kern w:val="0"/>
                <w:sz w:val="18"/>
                <w:szCs w:val="18"/>
              </w:rPr>
              <w:t>第三条  本办法适用</w:t>
            </w:r>
            <w:proofErr w:type="gramStart"/>
            <w:r w:rsidRPr="005145F6">
              <w:rPr>
                <w:rFonts w:ascii="微软雅黑" w:eastAsia="微软雅黑" w:hAnsi="微软雅黑" w:cs="宋体" w:hint="eastAsia"/>
                <w:color w:val="282828"/>
                <w:kern w:val="0"/>
                <w:sz w:val="18"/>
                <w:szCs w:val="18"/>
              </w:rPr>
              <w:t>的科创企业</w:t>
            </w:r>
            <w:proofErr w:type="gramEnd"/>
            <w:r w:rsidRPr="005145F6">
              <w:rPr>
                <w:rFonts w:ascii="微软雅黑" w:eastAsia="微软雅黑" w:hAnsi="微软雅黑" w:cs="宋体" w:hint="eastAsia"/>
                <w:color w:val="282828"/>
                <w:kern w:val="0"/>
                <w:sz w:val="18"/>
                <w:szCs w:val="18"/>
              </w:rPr>
              <w:t>系指在西安市辖区注册设立的处于种子期或初创期</w:t>
            </w:r>
            <w:proofErr w:type="gramStart"/>
            <w:r w:rsidRPr="005145F6">
              <w:rPr>
                <w:rFonts w:ascii="微软雅黑" w:eastAsia="微软雅黑" w:hAnsi="微软雅黑" w:cs="宋体" w:hint="eastAsia"/>
                <w:color w:val="282828"/>
                <w:kern w:val="0"/>
                <w:sz w:val="18"/>
                <w:szCs w:val="18"/>
              </w:rPr>
              <w:t>的科创企业</w:t>
            </w:r>
            <w:proofErr w:type="gramEnd"/>
            <w:r w:rsidRPr="005145F6">
              <w:rPr>
                <w:rFonts w:ascii="微软雅黑" w:eastAsia="微软雅黑" w:hAnsi="微软雅黑" w:cs="宋体" w:hint="eastAsia"/>
                <w:color w:val="282828"/>
                <w:kern w:val="0"/>
                <w:sz w:val="18"/>
                <w:szCs w:val="18"/>
              </w:rPr>
              <w:t>，种子</w:t>
            </w:r>
            <w:proofErr w:type="gramStart"/>
            <w:r w:rsidRPr="005145F6">
              <w:rPr>
                <w:rFonts w:ascii="微软雅黑" w:eastAsia="微软雅黑" w:hAnsi="微软雅黑" w:cs="宋体" w:hint="eastAsia"/>
                <w:color w:val="282828"/>
                <w:kern w:val="0"/>
                <w:sz w:val="18"/>
                <w:szCs w:val="18"/>
              </w:rPr>
              <w:t>期科创企业</w:t>
            </w:r>
            <w:proofErr w:type="gramEnd"/>
            <w:r w:rsidRPr="005145F6">
              <w:rPr>
                <w:rFonts w:ascii="微软雅黑" w:eastAsia="微软雅黑" w:hAnsi="微软雅黑" w:cs="宋体" w:hint="eastAsia"/>
                <w:color w:val="282828"/>
                <w:kern w:val="0"/>
                <w:sz w:val="18"/>
                <w:szCs w:val="18"/>
              </w:rPr>
              <w:t>是指投资发生日上年度营业收入在2000万元以下（含2000万元）</w:t>
            </w:r>
            <w:proofErr w:type="gramStart"/>
            <w:r w:rsidRPr="005145F6">
              <w:rPr>
                <w:rFonts w:ascii="微软雅黑" w:eastAsia="微软雅黑" w:hAnsi="微软雅黑" w:cs="宋体" w:hint="eastAsia"/>
                <w:color w:val="282828"/>
                <w:kern w:val="0"/>
                <w:sz w:val="18"/>
                <w:szCs w:val="18"/>
              </w:rPr>
              <w:t>的科创企业</w:t>
            </w:r>
            <w:proofErr w:type="gramEnd"/>
            <w:r w:rsidRPr="005145F6">
              <w:rPr>
                <w:rFonts w:ascii="微软雅黑" w:eastAsia="微软雅黑" w:hAnsi="微软雅黑" w:cs="宋体" w:hint="eastAsia"/>
                <w:color w:val="282828"/>
                <w:kern w:val="0"/>
                <w:sz w:val="18"/>
                <w:szCs w:val="18"/>
              </w:rPr>
              <w:t>，初创</w:t>
            </w:r>
            <w:proofErr w:type="gramStart"/>
            <w:r w:rsidRPr="005145F6">
              <w:rPr>
                <w:rFonts w:ascii="微软雅黑" w:eastAsia="微软雅黑" w:hAnsi="微软雅黑" w:cs="宋体" w:hint="eastAsia"/>
                <w:color w:val="282828"/>
                <w:kern w:val="0"/>
                <w:sz w:val="18"/>
                <w:szCs w:val="18"/>
              </w:rPr>
              <w:t>期科创企业</w:t>
            </w:r>
            <w:proofErr w:type="gramEnd"/>
            <w:r w:rsidRPr="005145F6">
              <w:rPr>
                <w:rFonts w:ascii="微软雅黑" w:eastAsia="微软雅黑" w:hAnsi="微软雅黑" w:cs="宋体" w:hint="eastAsia"/>
                <w:color w:val="282828"/>
                <w:kern w:val="0"/>
                <w:sz w:val="18"/>
                <w:szCs w:val="18"/>
              </w:rPr>
              <w:t>是指投资发生日上年度营业收入在2000-5000万元（含5000万）</w:t>
            </w:r>
            <w:proofErr w:type="gramStart"/>
            <w:r w:rsidRPr="005145F6">
              <w:rPr>
                <w:rFonts w:ascii="微软雅黑" w:eastAsia="微软雅黑" w:hAnsi="微软雅黑" w:cs="宋体" w:hint="eastAsia"/>
                <w:color w:val="282828"/>
                <w:kern w:val="0"/>
                <w:sz w:val="18"/>
                <w:szCs w:val="18"/>
              </w:rPr>
              <w:t>的科创企业</w:t>
            </w:r>
            <w:proofErr w:type="gramEnd"/>
            <w:r w:rsidRPr="005145F6">
              <w:rPr>
                <w:rFonts w:ascii="微软雅黑" w:eastAsia="微软雅黑" w:hAnsi="微软雅黑" w:cs="宋体" w:hint="eastAsia"/>
                <w:color w:val="282828"/>
                <w:kern w:val="0"/>
                <w:sz w:val="18"/>
                <w:szCs w:val="18"/>
              </w:rPr>
              <w:t>。所从事领域符合国家高新技术产业和西安市主导产业定位（节能环保、新一代信息技术、生物医药、高端装备制造、新能源、新材料、新能源汽车等）。</w:t>
            </w:r>
          </w:p>
          <w:p w14:paraId="1F1F4B2A" w14:textId="77777777" w:rsidR="005145F6" w:rsidRPr="005145F6" w:rsidRDefault="005145F6" w:rsidP="005145F6">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5145F6">
              <w:rPr>
                <w:rFonts w:ascii="微软雅黑" w:eastAsia="微软雅黑" w:hAnsi="微软雅黑" w:cs="宋体" w:hint="eastAsia"/>
                <w:color w:val="282828"/>
                <w:kern w:val="0"/>
                <w:sz w:val="18"/>
                <w:szCs w:val="18"/>
              </w:rPr>
              <w:t>第四条  本办法适用的创业投资机构系指在西安市辖区内依法注册设立的主要从事创业投资的公司型或有限合伙型创业投资机构，并具备以下条件：</w:t>
            </w:r>
          </w:p>
          <w:p w14:paraId="0E935BEF" w14:textId="77777777" w:rsidR="005145F6" w:rsidRPr="005145F6" w:rsidRDefault="005145F6" w:rsidP="005145F6">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5145F6">
              <w:rPr>
                <w:rFonts w:ascii="微软雅黑" w:eastAsia="微软雅黑" w:hAnsi="微软雅黑" w:cs="宋体" w:hint="eastAsia"/>
                <w:color w:val="282828"/>
                <w:kern w:val="0"/>
                <w:sz w:val="18"/>
                <w:szCs w:val="18"/>
              </w:rPr>
              <w:t>（一）注册资本(认缴出资额)或受托管理的创业投资资金不低于1000万元人民币；</w:t>
            </w:r>
          </w:p>
          <w:p w14:paraId="463A92DA" w14:textId="77777777" w:rsidR="005145F6" w:rsidRPr="005145F6" w:rsidRDefault="005145F6" w:rsidP="005145F6">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5145F6">
              <w:rPr>
                <w:rFonts w:ascii="微软雅黑" w:eastAsia="微软雅黑" w:hAnsi="微软雅黑" w:cs="宋体" w:hint="eastAsia"/>
                <w:color w:val="282828"/>
                <w:kern w:val="0"/>
                <w:sz w:val="18"/>
                <w:szCs w:val="18"/>
              </w:rPr>
              <w:t>（二）有至少3名具备2年以上创业投资或相关业务经验的高级管理人员；</w:t>
            </w:r>
          </w:p>
          <w:p w14:paraId="5020836B" w14:textId="77777777" w:rsidR="005145F6" w:rsidRPr="005145F6" w:rsidRDefault="005145F6" w:rsidP="005145F6">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5145F6">
              <w:rPr>
                <w:rFonts w:ascii="微软雅黑" w:eastAsia="微软雅黑" w:hAnsi="微软雅黑" w:cs="宋体" w:hint="eastAsia"/>
                <w:color w:val="282828"/>
                <w:kern w:val="0"/>
                <w:sz w:val="18"/>
                <w:szCs w:val="18"/>
              </w:rPr>
              <w:t>（三）管理和运作规范,具有健全的内部财务管理制度和科学合理的项目评估标准、投资决策程序及激励约束机制；</w:t>
            </w:r>
          </w:p>
          <w:p w14:paraId="0A5E91FE" w14:textId="77777777" w:rsidR="005145F6" w:rsidRPr="005145F6" w:rsidRDefault="005145F6" w:rsidP="005145F6">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5145F6">
              <w:rPr>
                <w:rFonts w:ascii="微软雅黑" w:eastAsia="微软雅黑" w:hAnsi="微软雅黑" w:cs="宋体" w:hint="eastAsia"/>
                <w:color w:val="282828"/>
                <w:kern w:val="0"/>
                <w:sz w:val="18"/>
                <w:szCs w:val="18"/>
              </w:rPr>
              <w:t>（四）投资于本办法规定</w:t>
            </w:r>
            <w:proofErr w:type="gramStart"/>
            <w:r w:rsidRPr="005145F6">
              <w:rPr>
                <w:rFonts w:ascii="微软雅黑" w:eastAsia="微软雅黑" w:hAnsi="微软雅黑" w:cs="宋体" w:hint="eastAsia"/>
                <w:color w:val="282828"/>
                <w:kern w:val="0"/>
                <w:sz w:val="18"/>
                <w:szCs w:val="18"/>
              </w:rPr>
              <w:t>的科创企业</w:t>
            </w:r>
            <w:proofErr w:type="gramEnd"/>
            <w:r w:rsidRPr="005145F6">
              <w:rPr>
                <w:rFonts w:ascii="微软雅黑" w:eastAsia="微软雅黑" w:hAnsi="微软雅黑" w:cs="宋体" w:hint="eastAsia"/>
                <w:color w:val="282828"/>
                <w:kern w:val="0"/>
                <w:sz w:val="18"/>
                <w:szCs w:val="18"/>
              </w:rPr>
              <w:t>，且单个企业的投资不得超过创业投资机构总资产的20%。</w:t>
            </w:r>
          </w:p>
          <w:p w14:paraId="691362E3" w14:textId="77777777" w:rsidR="005145F6" w:rsidRPr="005145F6" w:rsidRDefault="005145F6" w:rsidP="005145F6">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5145F6">
              <w:rPr>
                <w:rFonts w:ascii="微软雅黑" w:eastAsia="微软雅黑" w:hAnsi="微软雅黑" w:cs="宋体" w:hint="eastAsia"/>
                <w:color w:val="282828"/>
                <w:kern w:val="0"/>
                <w:sz w:val="18"/>
                <w:szCs w:val="18"/>
              </w:rPr>
              <w:t>第五条  市科技局是创业投资风险补偿业务的主管部门，具体</w:t>
            </w:r>
            <w:proofErr w:type="gramStart"/>
            <w:r w:rsidRPr="005145F6">
              <w:rPr>
                <w:rFonts w:ascii="微软雅黑" w:eastAsia="微软雅黑" w:hAnsi="微软雅黑" w:cs="宋体" w:hint="eastAsia"/>
                <w:color w:val="282828"/>
                <w:kern w:val="0"/>
                <w:sz w:val="18"/>
                <w:szCs w:val="18"/>
              </w:rPr>
              <w:t>负责科创企业</w:t>
            </w:r>
            <w:proofErr w:type="gramEnd"/>
            <w:r w:rsidRPr="005145F6">
              <w:rPr>
                <w:rFonts w:ascii="微软雅黑" w:eastAsia="微软雅黑" w:hAnsi="微软雅黑" w:cs="宋体" w:hint="eastAsia"/>
                <w:color w:val="282828"/>
                <w:kern w:val="0"/>
                <w:sz w:val="18"/>
                <w:szCs w:val="18"/>
              </w:rPr>
              <w:t>、创业投资机构资格审核、备案；审核、编制创业投资风险补偿资金使用计划；组织开展项目监督检查和绩效评价工作。</w:t>
            </w:r>
          </w:p>
          <w:p w14:paraId="27C57F59" w14:textId="77777777" w:rsidR="005145F6" w:rsidRPr="005145F6" w:rsidRDefault="005145F6" w:rsidP="005145F6">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5145F6">
              <w:rPr>
                <w:rFonts w:ascii="微软雅黑" w:eastAsia="微软雅黑" w:hAnsi="微软雅黑" w:cs="宋体" w:hint="eastAsia"/>
                <w:color w:val="282828"/>
                <w:kern w:val="0"/>
                <w:sz w:val="18"/>
                <w:szCs w:val="18"/>
              </w:rPr>
              <w:lastRenderedPageBreak/>
              <w:t>第六条  市财政局是创业投资风险补偿业务的资金管理部门，具体负责复核。市科技局提出的创业投资风险补偿资金使用计划，组织开展资金整体使用监督检查和绩效评价工作。</w:t>
            </w:r>
          </w:p>
          <w:p w14:paraId="5EB34DD9" w14:textId="77777777" w:rsidR="005145F6" w:rsidRPr="005145F6" w:rsidRDefault="005145F6" w:rsidP="005145F6">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5145F6">
              <w:rPr>
                <w:rFonts w:ascii="微软雅黑" w:eastAsia="微软雅黑" w:hAnsi="微软雅黑" w:cs="宋体" w:hint="eastAsia"/>
                <w:color w:val="282828"/>
                <w:kern w:val="0"/>
                <w:sz w:val="18"/>
                <w:szCs w:val="18"/>
              </w:rPr>
              <w:t>第七条  风险补偿标准：创业投资机构投资于本办法规定的种子期、初创</w:t>
            </w:r>
            <w:proofErr w:type="gramStart"/>
            <w:r w:rsidRPr="005145F6">
              <w:rPr>
                <w:rFonts w:ascii="微软雅黑" w:eastAsia="微软雅黑" w:hAnsi="微软雅黑" w:cs="宋体" w:hint="eastAsia"/>
                <w:color w:val="282828"/>
                <w:kern w:val="0"/>
                <w:sz w:val="18"/>
                <w:szCs w:val="18"/>
              </w:rPr>
              <w:t>期科创企业</w:t>
            </w:r>
            <w:proofErr w:type="gramEnd"/>
            <w:r w:rsidRPr="005145F6">
              <w:rPr>
                <w:rFonts w:ascii="微软雅黑" w:eastAsia="微软雅黑" w:hAnsi="微软雅黑" w:cs="宋体" w:hint="eastAsia"/>
                <w:color w:val="282828"/>
                <w:kern w:val="0"/>
                <w:sz w:val="18"/>
                <w:szCs w:val="18"/>
              </w:rPr>
              <w:t>所发生的实际投资损失，分别按不超过单户企业实际投资损失额的30%、20%，最高不超过100万元，单个投资机构年度累计最高不超过300万元给予风险补偿。</w:t>
            </w:r>
          </w:p>
          <w:p w14:paraId="1FBE79D7" w14:textId="77777777" w:rsidR="005145F6" w:rsidRPr="005145F6" w:rsidRDefault="005145F6" w:rsidP="005145F6">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5145F6">
              <w:rPr>
                <w:rFonts w:ascii="微软雅黑" w:eastAsia="微软雅黑" w:hAnsi="微软雅黑" w:cs="宋体" w:hint="eastAsia"/>
                <w:color w:val="282828"/>
                <w:kern w:val="0"/>
                <w:sz w:val="18"/>
                <w:szCs w:val="18"/>
              </w:rPr>
              <w:t>第八条 申报创业投资风险补偿的创业投资机构需提交以下资料：</w:t>
            </w:r>
          </w:p>
          <w:p w14:paraId="6954F82E" w14:textId="77777777" w:rsidR="005145F6" w:rsidRPr="005145F6" w:rsidRDefault="005145F6" w:rsidP="005145F6">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5145F6">
              <w:rPr>
                <w:rFonts w:ascii="微软雅黑" w:eastAsia="微软雅黑" w:hAnsi="微软雅黑" w:cs="宋体" w:hint="eastAsia"/>
                <w:color w:val="282828"/>
                <w:kern w:val="0"/>
                <w:sz w:val="18"/>
                <w:szCs w:val="18"/>
              </w:rPr>
              <w:t>（一）创业投资机构风险补偿申请表；</w:t>
            </w:r>
          </w:p>
          <w:p w14:paraId="7BC1FD0F" w14:textId="77777777" w:rsidR="005145F6" w:rsidRPr="005145F6" w:rsidRDefault="005145F6" w:rsidP="005145F6">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5145F6">
              <w:rPr>
                <w:rFonts w:ascii="微软雅黑" w:eastAsia="微软雅黑" w:hAnsi="微软雅黑" w:cs="宋体" w:hint="eastAsia"/>
                <w:color w:val="282828"/>
                <w:kern w:val="0"/>
                <w:sz w:val="18"/>
                <w:szCs w:val="18"/>
              </w:rPr>
              <w:t>（二）创业投资机构</w:t>
            </w:r>
            <w:proofErr w:type="gramStart"/>
            <w:r w:rsidRPr="005145F6">
              <w:rPr>
                <w:rFonts w:ascii="微软雅黑" w:eastAsia="微软雅黑" w:hAnsi="微软雅黑" w:cs="宋体" w:hint="eastAsia"/>
                <w:color w:val="282828"/>
                <w:kern w:val="0"/>
                <w:sz w:val="18"/>
                <w:szCs w:val="18"/>
              </w:rPr>
              <w:t>和科创企业</w:t>
            </w:r>
            <w:proofErr w:type="gramEnd"/>
            <w:r w:rsidRPr="005145F6">
              <w:rPr>
                <w:rFonts w:ascii="微软雅黑" w:eastAsia="微软雅黑" w:hAnsi="微软雅黑" w:cs="宋体" w:hint="eastAsia"/>
                <w:color w:val="282828"/>
                <w:kern w:val="0"/>
                <w:sz w:val="18"/>
                <w:szCs w:val="18"/>
              </w:rPr>
              <w:t>的营业执照复印件；</w:t>
            </w:r>
          </w:p>
          <w:p w14:paraId="5C162E6B" w14:textId="77777777" w:rsidR="005145F6" w:rsidRPr="005145F6" w:rsidRDefault="005145F6" w:rsidP="005145F6">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5145F6">
              <w:rPr>
                <w:rFonts w:ascii="微软雅黑" w:eastAsia="微软雅黑" w:hAnsi="微软雅黑" w:cs="宋体" w:hint="eastAsia"/>
                <w:color w:val="282828"/>
                <w:kern w:val="0"/>
                <w:sz w:val="18"/>
                <w:szCs w:val="18"/>
              </w:rPr>
              <w:t>（三）创业投资机构</w:t>
            </w:r>
            <w:proofErr w:type="gramStart"/>
            <w:r w:rsidRPr="005145F6">
              <w:rPr>
                <w:rFonts w:ascii="微软雅黑" w:eastAsia="微软雅黑" w:hAnsi="微软雅黑" w:cs="宋体" w:hint="eastAsia"/>
                <w:color w:val="282828"/>
                <w:kern w:val="0"/>
                <w:sz w:val="18"/>
                <w:szCs w:val="18"/>
              </w:rPr>
              <w:t>与科创企业</w:t>
            </w:r>
            <w:proofErr w:type="gramEnd"/>
            <w:r w:rsidRPr="005145F6">
              <w:rPr>
                <w:rFonts w:ascii="微软雅黑" w:eastAsia="微软雅黑" w:hAnsi="微软雅黑" w:cs="宋体" w:hint="eastAsia"/>
                <w:color w:val="282828"/>
                <w:kern w:val="0"/>
                <w:sz w:val="18"/>
                <w:szCs w:val="18"/>
              </w:rPr>
              <w:t>原股东签订的《投资协议》；</w:t>
            </w:r>
          </w:p>
          <w:p w14:paraId="59FFB661" w14:textId="77777777" w:rsidR="005145F6" w:rsidRPr="005145F6" w:rsidRDefault="005145F6" w:rsidP="005145F6">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5145F6">
              <w:rPr>
                <w:rFonts w:ascii="微软雅黑" w:eastAsia="微软雅黑" w:hAnsi="微软雅黑" w:cs="宋体" w:hint="eastAsia"/>
                <w:color w:val="282828"/>
                <w:kern w:val="0"/>
                <w:sz w:val="18"/>
                <w:szCs w:val="18"/>
              </w:rPr>
              <w:t>（四）</w:t>
            </w:r>
            <w:proofErr w:type="gramStart"/>
            <w:r w:rsidRPr="005145F6">
              <w:rPr>
                <w:rFonts w:ascii="微软雅黑" w:eastAsia="微软雅黑" w:hAnsi="微软雅黑" w:cs="宋体" w:hint="eastAsia"/>
                <w:color w:val="282828"/>
                <w:kern w:val="0"/>
                <w:sz w:val="18"/>
                <w:szCs w:val="18"/>
              </w:rPr>
              <w:t>创科企业</w:t>
            </w:r>
            <w:proofErr w:type="gramEnd"/>
            <w:r w:rsidRPr="005145F6">
              <w:rPr>
                <w:rFonts w:ascii="微软雅黑" w:eastAsia="微软雅黑" w:hAnsi="微软雅黑" w:cs="宋体" w:hint="eastAsia"/>
                <w:color w:val="282828"/>
                <w:kern w:val="0"/>
                <w:sz w:val="18"/>
                <w:szCs w:val="18"/>
              </w:rPr>
              <w:t>的入资凭证复印件；</w:t>
            </w:r>
          </w:p>
          <w:p w14:paraId="42049C94" w14:textId="77777777" w:rsidR="005145F6" w:rsidRPr="005145F6" w:rsidRDefault="005145F6" w:rsidP="005145F6">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5145F6">
              <w:rPr>
                <w:rFonts w:ascii="微软雅黑" w:eastAsia="微软雅黑" w:hAnsi="微软雅黑" w:cs="宋体" w:hint="eastAsia"/>
                <w:color w:val="282828"/>
                <w:kern w:val="0"/>
                <w:sz w:val="18"/>
                <w:szCs w:val="18"/>
              </w:rPr>
              <w:t>（五）投资情况以及经会计师事务所审计核实的退出或清算情况等材料。</w:t>
            </w:r>
          </w:p>
          <w:p w14:paraId="45F79E7A" w14:textId="77777777" w:rsidR="005145F6" w:rsidRPr="005145F6" w:rsidRDefault="005145F6" w:rsidP="005145F6">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5145F6">
              <w:rPr>
                <w:rFonts w:ascii="微软雅黑" w:eastAsia="微软雅黑" w:hAnsi="微软雅黑" w:cs="宋体" w:hint="eastAsia"/>
                <w:color w:val="282828"/>
                <w:kern w:val="0"/>
                <w:sz w:val="18"/>
                <w:szCs w:val="18"/>
              </w:rPr>
              <w:t>风险补偿的申请时效原则上在创业投资机构存续期内，且最高不超过投资行为发生后的5年内。</w:t>
            </w:r>
          </w:p>
          <w:p w14:paraId="47877773" w14:textId="77777777" w:rsidR="005145F6" w:rsidRPr="005145F6" w:rsidRDefault="005145F6" w:rsidP="005145F6">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5145F6">
              <w:rPr>
                <w:rFonts w:ascii="微软雅黑" w:eastAsia="微软雅黑" w:hAnsi="微软雅黑" w:cs="宋体" w:hint="eastAsia"/>
                <w:color w:val="282828"/>
                <w:kern w:val="0"/>
                <w:sz w:val="18"/>
                <w:szCs w:val="18"/>
              </w:rPr>
              <w:t>第九条 每年11月份，创业投资机构将风险补偿资料报送市科技局，经核准确认，市科技局将符合规定的风险补偿项目在相关网站上公示，公示期7个工作日，没有异议的，市科技局报市财政局审核后办理拨款手续。</w:t>
            </w:r>
          </w:p>
          <w:p w14:paraId="32FE5B68" w14:textId="77777777" w:rsidR="005145F6" w:rsidRPr="005145F6" w:rsidRDefault="005145F6" w:rsidP="005145F6">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5145F6">
              <w:rPr>
                <w:rFonts w:ascii="微软雅黑" w:eastAsia="微软雅黑" w:hAnsi="微软雅黑" w:cs="宋体" w:hint="eastAsia"/>
                <w:color w:val="282828"/>
                <w:kern w:val="0"/>
                <w:sz w:val="18"/>
                <w:szCs w:val="18"/>
              </w:rPr>
              <w:t>第十条  凡弄虚作假，或骗取风险补偿资金的，一经查实，已拨付的风险补偿资金将予以收回。造成财政资金损失的，将依照有关规定，对相关责任人进行处理。</w:t>
            </w:r>
          </w:p>
          <w:p w14:paraId="63057C72" w14:textId="77777777" w:rsidR="005145F6" w:rsidRPr="005145F6" w:rsidRDefault="005145F6" w:rsidP="005145F6">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5145F6">
              <w:rPr>
                <w:rFonts w:ascii="微软雅黑" w:eastAsia="微软雅黑" w:hAnsi="微软雅黑" w:cs="宋体" w:hint="eastAsia"/>
                <w:color w:val="282828"/>
                <w:kern w:val="0"/>
                <w:sz w:val="18"/>
                <w:szCs w:val="18"/>
              </w:rPr>
              <w:t>第十一条  本办法由市科技局和市财政局负责解释。</w:t>
            </w:r>
          </w:p>
          <w:p w14:paraId="64840F2F" w14:textId="77777777" w:rsidR="005145F6" w:rsidRPr="005145F6" w:rsidRDefault="005145F6" w:rsidP="005145F6">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5145F6">
              <w:rPr>
                <w:rFonts w:ascii="微软雅黑" w:eastAsia="微软雅黑" w:hAnsi="微软雅黑" w:cs="宋体" w:hint="eastAsia"/>
                <w:color w:val="282828"/>
                <w:kern w:val="0"/>
                <w:sz w:val="18"/>
                <w:szCs w:val="18"/>
              </w:rPr>
              <w:t>第十二条  本办法自2017年1月1日起施行,有效期3年。有关政策法律依据发生变化或有效期满,根据实施情况进行评估修订。</w:t>
            </w:r>
          </w:p>
        </w:tc>
      </w:tr>
    </w:tbl>
    <w:p w14:paraId="5A9F5A7E" w14:textId="77777777" w:rsidR="000F1DA6" w:rsidRPr="005145F6" w:rsidRDefault="000F1DA6">
      <w:bookmarkStart w:id="0" w:name="_GoBack"/>
      <w:bookmarkEnd w:id="0"/>
    </w:p>
    <w:sectPr w:rsidR="000F1DA6" w:rsidRPr="005145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186D6" w14:textId="77777777" w:rsidR="00AC2EB7" w:rsidRDefault="00AC2EB7" w:rsidP="005145F6">
      <w:r>
        <w:separator/>
      </w:r>
    </w:p>
  </w:endnote>
  <w:endnote w:type="continuationSeparator" w:id="0">
    <w:p w14:paraId="63BFCC63" w14:textId="77777777" w:rsidR="00AC2EB7" w:rsidRDefault="00AC2EB7" w:rsidP="00514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C214F" w14:textId="77777777" w:rsidR="00AC2EB7" w:rsidRDefault="00AC2EB7" w:rsidP="005145F6">
      <w:r>
        <w:separator/>
      </w:r>
    </w:p>
  </w:footnote>
  <w:footnote w:type="continuationSeparator" w:id="0">
    <w:p w14:paraId="157CDF97" w14:textId="77777777" w:rsidR="00AC2EB7" w:rsidRDefault="00AC2EB7" w:rsidP="005145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EA9"/>
    <w:rsid w:val="000F1DA6"/>
    <w:rsid w:val="005145F6"/>
    <w:rsid w:val="005F1EA9"/>
    <w:rsid w:val="00AC2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26AB799-8AAD-42CD-B06B-1E85B4A22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45F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145F6"/>
    <w:rPr>
      <w:sz w:val="18"/>
      <w:szCs w:val="18"/>
    </w:rPr>
  </w:style>
  <w:style w:type="paragraph" w:styleId="a5">
    <w:name w:val="footer"/>
    <w:basedOn w:val="a"/>
    <w:link w:val="a6"/>
    <w:uiPriority w:val="99"/>
    <w:unhideWhenUsed/>
    <w:rsid w:val="005145F6"/>
    <w:pPr>
      <w:tabs>
        <w:tab w:val="center" w:pos="4153"/>
        <w:tab w:val="right" w:pos="8306"/>
      </w:tabs>
      <w:snapToGrid w:val="0"/>
      <w:jc w:val="left"/>
    </w:pPr>
    <w:rPr>
      <w:sz w:val="18"/>
      <w:szCs w:val="18"/>
    </w:rPr>
  </w:style>
  <w:style w:type="character" w:customStyle="1" w:styleId="a6">
    <w:name w:val="页脚 字符"/>
    <w:basedOn w:val="a0"/>
    <w:link w:val="a5"/>
    <w:uiPriority w:val="99"/>
    <w:rsid w:val="005145F6"/>
    <w:rPr>
      <w:sz w:val="18"/>
      <w:szCs w:val="18"/>
    </w:rPr>
  </w:style>
  <w:style w:type="character" w:styleId="a7">
    <w:name w:val="Strong"/>
    <w:basedOn w:val="a0"/>
    <w:uiPriority w:val="22"/>
    <w:qFormat/>
    <w:rsid w:val="005145F6"/>
    <w:rPr>
      <w:b/>
      <w:bCs/>
    </w:rPr>
  </w:style>
  <w:style w:type="paragraph" w:styleId="a8">
    <w:name w:val="Normal (Web)"/>
    <w:basedOn w:val="a"/>
    <w:uiPriority w:val="99"/>
    <w:semiHidden/>
    <w:unhideWhenUsed/>
    <w:rsid w:val="005145F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231</Words>
  <Characters>1321</Characters>
  <Application>Microsoft Office Word</Application>
  <DocSecurity>0</DocSecurity>
  <Lines>11</Lines>
  <Paragraphs>3</Paragraphs>
  <ScaleCrop>false</ScaleCrop>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2018-12-21T09:37:00Z</dcterms:created>
  <dcterms:modified xsi:type="dcterms:W3CDTF">2018-12-21T09:37:00Z</dcterms:modified>
</cp:coreProperties>
</file>