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17CA" w:rsidRPr="007E17CA" w:rsidRDefault="007E17CA" w:rsidP="007E17CA">
      <w:pPr>
        <w:widowControl/>
        <w:shd w:val="clear" w:color="auto" w:fill="FFFFFF"/>
        <w:jc w:val="center"/>
        <w:rPr>
          <w:rFonts w:ascii="微软雅黑" w:eastAsia="微软雅黑" w:hAnsi="微软雅黑" w:cs="宋体"/>
          <w:b/>
          <w:bCs/>
          <w:color w:val="333333"/>
          <w:kern w:val="0"/>
          <w:sz w:val="45"/>
          <w:szCs w:val="45"/>
        </w:rPr>
      </w:pPr>
      <w:r w:rsidRPr="007E17CA">
        <w:rPr>
          <w:rFonts w:ascii="微软雅黑" w:eastAsia="微软雅黑" w:hAnsi="微软雅黑" w:cs="宋体" w:hint="eastAsia"/>
          <w:b/>
          <w:bCs/>
          <w:color w:val="333333"/>
          <w:kern w:val="0"/>
          <w:sz w:val="45"/>
          <w:szCs w:val="45"/>
        </w:rPr>
        <w:t>开平市人民政府关于完善体制机制 加快建设人才强市的实施意见</w:t>
      </w:r>
    </w:p>
    <w:p w:rsidR="007E17CA" w:rsidRPr="007E17CA" w:rsidRDefault="007E17CA" w:rsidP="007E17CA">
      <w:pPr>
        <w:widowControl/>
        <w:shd w:val="clear" w:color="auto" w:fill="FFFFFF"/>
        <w:jc w:val="left"/>
        <w:rPr>
          <w:rFonts w:ascii="微软雅黑" w:eastAsia="微软雅黑" w:hAnsi="微软雅黑" w:cs="宋体" w:hint="eastAsia"/>
          <w:color w:val="949494"/>
          <w:kern w:val="0"/>
          <w:sz w:val="18"/>
          <w:szCs w:val="18"/>
        </w:rPr>
      </w:pPr>
      <w:r w:rsidRPr="007E17CA">
        <w:rPr>
          <w:rFonts w:ascii="微软雅黑" w:eastAsia="微软雅黑" w:hAnsi="微软雅黑" w:cs="宋体" w:hint="eastAsia"/>
          <w:color w:val="949494"/>
          <w:kern w:val="0"/>
          <w:sz w:val="18"/>
          <w:szCs w:val="18"/>
        </w:rPr>
        <w:t>撰写时间：2018-04-17</w:t>
      </w:r>
    </w:p>
    <w:p w:rsidR="007E17CA" w:rsidRPr="007E17CA" w:rsidRDefault="007E17CA" w:rsidP="007E17CA">
      <w:pPr>
        <w:widowControl/>
        <w:shd w:val="clear" w:color="auto" w:fill="FFFFFF"/>
        <w:jc w:val="left"/>
        <w:rPr>
          <w:rFonts w:ascii="微软雅黑" w:eastAsia="微软雅黑" w:hAnsi="微软雅黑" w:cs="宋体" w:hint="eastAsia"/>
          <w:color w:val="949494"/>
          <w:kern w:val="0"/>
          <w:sz w:val="18"/>
          <w:szCs w:val="18"/>
        </w:rPr>
      </w:pPr>
      <w:r w:rsidRPr="007E17CA">
        <w:rPr>
          <w:rFonts w:ascii="微软雅黑" w:eastAsia="微软雅黑" w:hAnsi="微软雅黑" w:cs="宋体" w:hint="eastAsia"/>
          <w:color w:val="949494"/>
          <w:kern w:val="0"/>
          <w:sz w:val="18"/>
          <w:szCs w:val="18"/>
        </w:rPr>
        <w:t>来源：中共开平市委市人民政府公众网</w:t>
      </w:r>
    </w:p>
    <w:p w:rsidR="007E17CA" w:rsidRPr="007E17CA" w:rsidRDefault="007E17CA" w:rsidP="007E17CA">
      <w:pPr>
        <w:widowControl/>
        <w:shd w:val="clear" w:color="auto" w:fill="FFFFFF"/>
        <w:jc w:val="left"/>
        <w:rPr>
          <w:rFonts w:ascii="微软雅黑" w:eastAsia="微软雅黑" w:hAnsi="微软雅黑" w:cs="宋体" w:hint="eastAsia"/>
          <w:color w:val="333333"/>
          <w:kern w:val="0"/>
          <w:sz w:val="18"/>
          <w:szCs w:val="18"/>
        </w:rPr>
      </w:pPr>
      <w:bookmarkStart w:id="0" w:name="#"/>
      <w:bookmarkEnd w:id="0"/>
      <w:r w:rsidRPr="007E17CA">
        <w:rPr>
          <w:rFonts w:ascii="微软雅黑" w:eastAsia="微软雅黑" w:hAnsi="微软雅黑" w:cs="宋体" w:hint="eastAsia"/>
          <w:color w:val="333333"/>
          <w:kern w:val="0"/>
          <w:sz w:val="18"/>
          <w:szCs w:val="18"/>
        </w:rPr>
        <w:t>打印</w:t>
      </w:r>
    </w:p>
    <w:p w:rsidR="007E17CA" w:rsidRPr="007E17CA" w:rsidRDefault="007E17CA" w:rsidP="007E17CA">
      <w:pPr>
        <w:widowControl/>
        <w:shd w:val="clear" w:color="auto" w:fill="FFFFFF"/>
        <w:jc w:val="left"/>
        <w:rPr>
          <w:rFonts w:ascii="微软雅黑" w:eastAsia="微软雅黑" w:hAnsi="微软雅黑" w:cs="宋体" w:hint="eastAsia"/>
          <w:color w:val="333333"/>
          <w:kern w:val="0"/>
          <w:sz w:val="18"/>
          <w:szCs w:val="18"/>
        </w:rPr>
      </w:pPr>
      <w:r w:rsidRPr="007E17CA">
        <w:rPr>
          <w:rFonts w:ascii="微软雅黑" w:eastAsia="微软雅黑" w:hAnsi="微软雅黑" w:cs="宋体" w:hint="eastAsia"/>
          <w:color w:val="333333"/>
          <w:kern w:val="0"/>
          <w:sz w:val="18"/>
          <w:szCs w:val="18"/>
        </w:rPr>
        <w:t>【字体：小 中 大】</w:t>
      </w:r>
    </w:p>
    <w:p w:rsidR="007E17CA" w:rsidRPr="007E17CA" w:rsidRDefault="007E17CA" w:rsidP="007E17CA">
      <w:pPr>
        <w:widowControl/>
        <w:shd w:val="clear" w:color="auto" w:fill="FFFFFF"/>
        <w:spacing w:after="100" w:afterAutospacing="1" w:line="750" w:lineRule="atLeast"/>
        <w:ind w:firstLine="630"/>
        <w:jc w:val="center"/>
        <w:rPr>
          <w:rFonts w:ascii="微软雅黑" w:eastAsia="微软雅黑" w:hAnsi="微软雅黑" w:cs="宋体" w:hint="eastAsia"/>
          <w:color w:val="333333"/>
          <w:kern w:val="0"/>
          <w:szCs w:val="21"/>
        </w:rPr>
      </w:pPr>
      <w:r w:rsidRPr="007E17CA">
        <w:rPr>
          <w:rFonts w:ascii="方正小标宋简体" w:eastAsia="方正小标宋简体" w:hAnsi="微软雅黑" w:cs="宋体" w:hint="eastAsia"/>
          <w:color w:val="333333"/>
          <w:kern w:val="0"/>
          <w:sz w:val="44"/>
          <w:szCs w:val="44"/>
        </w:rPr>
        <w:t>开平市人民政府关于完善体制机制</w:t>
      </w:r>
    </w:p>
    <w:p w:rsidR="007E17CA" w:rsidRPr="007E17CA" w:rsidRDefault="007E17CA" w:rsidP="007E17CA">
      <w:pPr>
        <w:widowControl/>
        <w:shd w:val="clear" w:color="auto" w:fill="FFFFFF"/>
        <w:spacing w:before="150" w:after="100" w:afterAutospacing="1" w:line="750" w:lineRule="atLeast"/>
        <w:ind w:firstLine="630"/>
        <w:jc w:val="center"/>
        <w:rPr>
          <w:rFonts w:ascii="微软雅黑" w:eastAsia="微软雅黑" w:hAnsi="微软雅黑" w:cs="宋体" w:hint="eastAsia"/>
          <w:color w:val="333333"/>
          <w:kern w:val="0"/>
          <w:szCs w:val="21"/>
        </w:rPr>
      </w:pPr>
      <w:r w:rsidRPr="007E17CA">
        <w:rPr>
          <w:rFonts w:ascii="方正小标宋简体" w:eastAsia="方正小标宋简体" w:hAnsi="微软雅黑" w:cs="宋体" w:hint="eastAsia"/>
          <w:color w:val="333333"/>
          <w:kern w:val="0"/>
          <w:sz w:val="44"/>
          <w:szCs w:val="44"/>
        </w:rPr>
        <w:t>加快建设人才强市的实施意见</w:t>
      </w:r>
    </w:p>
    <w:p w:rsidR="007E17CA" w:rsidRPr="007E17CA" w:rsidRDefault="007E17CA" w:rsidP="007E17CA">
      <w:pPr>
        <w:widowControl/>
        <w:shd w:val="clear" w:color="auto" w:fill="FFFFFF"/>
        <w:spacing w:before="150" w:after="100" w:afterAutospacing="1" w:line="720" w:lineRule="atLeast"/>
        <w:ind w:firstLine="600"/>
        <w:jc w:val="center"/>
        <w:rPr>
          <w:rFonts w:ascii="微软雅黑" w:eastAsia="微软雅黑" w:hAnsi="微软雅黑" w:cs="宋体" w:hint="eastAsia"/>
          <w:color w:val="333333"/>
          <w:kern w:val="0"/>
          <w:szCs w:val="21"/>
        </w:rPr>
      </w:pPr>
    </w:p>
    <w:p w:rsidR="007E17CA" w:rsidRPr="007E17CA" w:rsidRDefault="007E17CA" w:rsidP="007E17CA">
      <w:pPr>
        <w:widowControl/>
        <w:shd w:val="clear" w:color="auto" w:fill="FFFFFF"/>
        <w:spacing w:before="150" w:after="100" w:afterAutospacing="1" w:line="570" w:lineRule="atLeast"/>
        <w:ind w:firstLine="600"/>
        <w:jc w:val="left"/>
        <w:rPr>
          <w:rFonts w:ascii="微软雅黑" w:eastAsia="微软雅黑" w:hAnsi="微软雅黑" w:cs="宋体" w:hint="eastAsia"/>
          <w:color w:val="333333"/>
          <w:kern w:val="0"/>
          <w:szCs w:val="21"/>
        </w:rPr>
      </w:pPr>
    </w:p>
    <w:p w:rsidR="007E17CA" w:rsidRPr="007E17CA" w:rsidRDefault="007E17CA" w:rsidP="007E17CA">
      <w:pPr>
        <w:widowControl/>
        <w:shd w:val="clear" w:color="auto" w:fill="FFFFFF"/>
        <w:spacing w:before="150" w:after="100" w:afterAutospacing="1" w:line="570" w:lineRule="atLeast"/>
        <w:ind w:firstLine="600"/>
        <w:jc w:val="left"/>
        <w:rPr>
          <w:rFonts w:ascii="微软雅黑" w:eastAsia="微软雅黑" w:hAnsi="微软雅黑" w:cs="宋体" w:hint="eastAsia"/>
          <w:color w:val="333333"/>
          <w:kern w:val="0"/>
          <w:szCs w:val="21"/>
        </w:rPr>
      </w:pPr>
      <w:r w:rsidRPr="007E17CA">
        <w:rPr>
          <w:rFonts w:ascii="仿宋" w:eastAsia="仿宋" w:hAnsi="仿宋" w:cs="宋体" w:hint="eastAsia"/>
          <w:color w:val="333333"/>
          <w:kern w:val="0"/>
          <w:sz w:val="32"/>
          <w:szCs w:val="32"/>
        </w:rPr>
        <w:t>各镇人民政府（街道办事处），各管委会，市政府各部门、各直属机构，驻开平有关单位：</w:t>
      </w:r>
    </w:p>
    <w:p w:rsidR="007E17CA" w:rsidRPr="007E17CA" w:rsidRDefault="007E17CA" w:rsidP="007E17CA">
      <w:pPr>
        <w:widowControl/>
        <w:shd w:val="clear" w:color="auto" w:fill="FFFFFF"/>
        <w:spacing w:before="150" w:after="100" w:afterAutospacing="1" w:line="570" w:lineRule="atLeast"/>
        <w:ind w:firstLine="645"/>
        <w:jc w:val="left"/>
        <w:rPr>
          <w:rFonts w:ascii="微软雅黑" w:eastAsia="微软雅黑" w:hAnsi="微软雅黑" w:cs="宋体" w:hint="eastAsia"/>
          <w:color w:val="333333"/>
          <w:kern w:val="0"/>
          <w:szCs w:val="21"/>
        </w:rPr>
      </w:pPr>
      <w:r w:rsidRPr="007E17CA">
        <w:rPr>
          <w:rFonts w:ascii="仿宋_GB2312" w:eastAsia="仿宋_GB2312" w:hAnsi="微软雅黑" w:cs="宋体" w:hint="eastAsia"/>
          <w:color w:val="333333"/>
          <w:kern w:val="0"/>
          <w:sz w:val="32"/>
          <w:szCs w:val="32"/>
        </w:rPr>
        <w:t>为贯彻落实省“珠西战略”和江门市打造“三门”、建设“三心”以及“东提西进、同城共融”战略部署，深入实施创新驱动发展和人才强市战略，打造人才生态最优城市和人才创新高地，根据《江门市人民政府关于完善体制机制加快建设人才强市的若干意见》（江府〔2016〕6号）及有关配套政策要求，紧密结合我市“产业提升，城市提质，工作提效”的工作主线，经市委、市政府同意，</w:t>
      </w:r>
      <w:r w:rsidRPr="007E17CA">
        <w:rPr>
          <w:rFonts w:ascii="仿宋_GB2312" w:eastAsia="仿宋_GB2312" w:hAnsi="微软雅黑" w:cs="宋体" w:hint="eastAsia"/>
          <w:color w:val="333333"/>
          <w:kern w:val="0"/>
          <w:sz w:val="32"/>
          <w:szCs w:val="32"/>
        </w:rPr>
        <w:lastRenderedPageBreak/>
        <w:t>现就推动上级政策落地生效，进一步完善我市人才工作体制机制，制定如下实施意见。</w:t>
      </w:r>
    </w:p>
    <w:p w:rsidR="007E17CA" w:rsidRPr="007E17CA" w:rsidRDefault="007E17CA" w:rsidP="007E17CA">
      <w:pPr>
        <w:widowControl/>
        <w:shd w:val="clear" w:color="auto" w:fill="FFFFFF"/>
        <w:spacing w:before="150" w:after="100" w:afterAutospacing="1" w:line="570" w:lineRule="atLeast"/>
        <w:ind w:firstLine="645"/>
        <w:jc w:val="left"/>
        <w:rPr>
          <w:rFonts w:ascii="微软雅黑" w:eastAsia="微软雅黑" w:hAnsi="微软雅黑" w:cs="宋体" w:hint="eastAsia"/>
          <w:color w:val="333333"/>
          <w:kern w:val="0"/>
          <w:szCs w:val="21"/>
        </w:rPr>
      </w:pPr>
      <w:r w:rsidRPr="007E17CA">
        <w:rPr>
          <w:rFonts w:ascii="黑体" w:eastAsia="黑体" w:hAnsi="黑体" w:cs="宋体" w:hint="eastAsia"/>
          <w:color w:val="333333"/>
          <w:kern w:val="0"/>
          <w:sz w:val="32"/>
          <w:szCs w:val="32"/>
        </w:rPr>
        <w:t>一、总体思路</w:t>
      </w:r>
    </w:p>
    <w:p w:rsidR="007E17CA" w:rsidRPr="007E17CA" w:rsidRDefault="007E17CA" w:rsidP="007E17CA">
      <w:pPr>
        <w:widowControl/>
        <w:shd w:val="clear" w:color="auto" w:fill="FFFFFF"/>
        <w:spacing w:before="150" w:after="100" w:afterAutospacing="1" w:line="570" w:lineRule="atLeast"/>
        <w:ind w:firstLine="645"/>
        <w:jc w:val="left"/>
        <w:rPr>
          <w:rFonts w:ascii="微软雅黑" w:eastAsia="微软雅黑" w:hAnsi="微软雅黑" w:cs="宋体" w:hint="eastAsia"/>
          <w:color w:val="333333"/>
          <w:kern w:val="0"/>
          <w:szCs w:val="21"/>
        </w:rPr>
      </w:pPr>
      <w:r w:rsidRPr="007E17CA">
        <w:rPr>
          <w:rFonts w:ascii="楷体_GB2312" w:eastAsia="楷体_GB2312" w:hAnsi="微软雅黑" w:cs="宋体" w:hint="eastAsia"/>
          <w:b/>
          <w:bCs/>
          <w:color w:val="333333"/>
          <w:kern w:val="0"/>
          <w:sz w:val="32"/>
          <w:szCs w:val="32"/>
        </w:rPr>
        <w:t>（一）指导思想。</w:t>
      </w:r>
    </w:p>
    <w:p w:rsidR="007E17CA" w:rsidRPr="007E17CA" w:rsidRDefault="007E17CA" w:rsidP="007E17CA">
      <w:pPr>
        <w:widowControl/>
        <w:shd w:val="clear" w:color="auto" w:fill="FFFFFF"/>
        <w:spacing w:before="150" w:after="100" w:afterAutospacing="1" w:line="570" w:lineRule="atLeast"/>
        <w:ind w:firstLine="645"/>
        <w:jc w:val="left"/>
        <w:rPr>
          <w:rFonts w:ascii="微软雅黑" w:eastAsia="微软雅黑" w:hAnsi="微软雅黑" w:cs="宋体" w:hint="eastAsia"/>
          <w:color w:val="333333"/>
          <w:kern w:val="0"/>
          <w:szCs w:val="21"/>
        </w:rPr>
      </w:pPr>
      <w:r w:rsidRPr="007E17CA">
        <w:rPr>
          <w:rFonts w:ascii="仿宋_GB2312" w:eastAsia="仿宋_GB2312" w:hAnsi="微软雅黑" w:cs="宋体" w:hint="eastAsia"/>
          <w:color w:val="333333"/>
          <w:kern w:val="0"/>
          <w:sz w:val="32"/>
          <w:szCs w:val="32"/>
        </w:rPr>
        <w:t>全面贯彻党的十九大精神，以习近平新时代中国特色社会主义思想为指导，深入贯彻习近平总书记关于人才工作系列重要讲话精神，牢固树立创新、协调、绿色、开放、共享的发展理念，坚持人才是创新发展的“第一驱动”，紧紧围绕建设人才强市总目标，以增强自主创新能力、引领产业转型升级、服务中心工作为核心，以完善人才体制机制和提升政策为动力，以创新型企业（基地）为主体，以高层次人才和创新型人才（团队）为重点，以全面加强发展所需各类人才队伍建设为根本，吸引天下英才集聚开平市创新创业，为打造人才生态最优城市和人才创新高地，全面提升开平市综合竞争力，奋力在区域竞争与合作中争先进位提供强有力的人才保障和智力支撑。</w:t>
      </w:r>
    </w:p>
    <w:p w:rsidR="007E17CA" w:rsidRPr="007E17CA" w:rsidRDefault="007E17CA" w:rsidP="007E17CA">
      <w:pPr>
        <w:widowControl/>
        <w:shd w:val="clear" w:color="auto" w:fill="FFFFFF"/>
        <w:spacing w:before="150" w:after="100" w:afterAutospacing="1" w:line="570" w:lineRule="atLeast"/>
        <w:ind w:firstLine="645"/>
        <w:jc w:val="left"/>
        <w:rPr>
          <w:rFonts w:ascii="微软雅黑" w:eastAsia="微软雅黑" w:hAnsi="微软雅黑" w:cs="宋体" w:hint="eastAsia"/>
          <w:color w:val="333333"/>
          <w:kern w:val="0"/>
          <w:szCs w:val="21"/>
        </w:rPr>
      </w:pPr>
      <w:r w:rsidRPr="007E17CA">
        <w:rPr>
          <w:rFonts w:ascii="楷体_GB2312" w:eastAsia="楷体_GB2312" w:hAnsi="微软雅黑" w:cs="宋体" w:hint="eastAsia"/>
          <w:b/>
          <w:bCs/>
          <w:color w:val="333333"/>
          <w:kern w:val="0"/>
          <w:sz w:val="32"/>
          <w:szCs w:val="32"/>
        </w:rPr>
        <w:t>（二）主要目标。</w:t>
      </w:r>
    </w:p>
    <w:p w:rsidR="007E17CA" w:rsidRPr="007E17CA" w:rsidRDefault="007E17CA" w:rsidP="007E17CA">
      <w:pPr>
        <w:widowControl/>
        <w:shd w:val="clear" w:color="auto" w:fill="FFFFFF"/>
        <w:spacing w:before="150" w:after="100" w:afterAutospacing="1" w:line="570" w:lineRule="atLeast"/>
        <w:ind w:firstLine="645"/>
        <w:jc w:val="left"/>
        <w:rPr>
          <w:rFonts w:ascii="微软雅黑" w:eastAsia="微软雅黑" w:hAnsi="微软雅黑" w:cs="宋体" w:hint="eastAsia"/>
          <w:color w:val="333333"/>
          <w:kern w:val="0"/>
          <w:szCs w:val="21"/>
        </w:rPr>
      </w:pPr>
      <w:r w:rsidRPr="007E17CA">
        <w:rPr>
          <w:rFonts w:ascii="仿宋_GB2312" w:eastAsia="仿宋_GB2312" w:hAnsi="微软雅黑" w:cs="宋体" w:hint="eastAsia"/>
          <w:color w:val="333333"/>
          <w:kern w:val="0"/>
          <w:sz w:val="32"/>
          <w:szCs w:val="32"/>
        </w:rPr>
        <w:t>紧扣“十三五”发展规划人才需求，通过引进和培养创新创业人才及团队，努力做大增量、做优存量、提升质量，建成一支引领产业转型升级、富有创新精神、敢于承</w:t>
      </w:r>
      <w:r w:rsidRPr="007E17CA">
        <w:rPr>
          <w:rFonts w:ascii="仿宋_GB2312" w:eastAsia="仿宋_GB2312" w:hAnsi="微软雅黑" w:cs="宋体" w:hint="eastAsia"/>
          <w:color w:val="333333"/>
          <w:kern w:val="0"/>
          <w:sz w:val="32"/>
          <w:szCs w:val="32"/>
        </w:rPr>
        <w:lastRenderedPageBreak/>
        <w:t>担责任的创新型高层次人才队伍，促进我市各类人才队伍梯队成长，努力实现不唯地域引进人才、不求所有开发人才、不拘一格用好人才、不分先后尊重人才。按照江门市人才工作目标任务分解要求，到2020年，全市人才总量达到11.15万人；引进和培养各类产业人才达1300人以上；争取引进和培育省级以上领军人才1名；引进和自主申报入选国家“千人计划”和“珠江人才计划”人选2名；全市高层次创新创业人才总量增加15人，其中高层次科技创业人才5人；新增高新技术企业40家；全市科技型小微企业达到275家；新型研发机构达到1家。</w:t>
      </w:r>
    </w:p>
    <w:p w:rsidR="007E17CA" w:rsidRPr="007E17CA" w:rsidRDefault="007E17CA" w:rsidP="007E17CA">
      <w:pPr>
        <w:widowControl/>
        <w:shd w:val="clear" w:color="auto" w:fill="FFFFFF"/>
        <w:spacing w:before="150" w:after="100" w:afterAutospacing="1" w:line="570" w:lineRule="atLeast"/>
        <w:ind w:firstLine="645"/>
        <w:jc w:val="left"/>
        <w:rPr>
          <w:rFonts w:ascii="微软雅黑" w:eastAsia="微软雅黑" w:hAnsi="微软雅黑" w:cs="宋体" w:hint="eastAsia"/>
          <w:color w:val="333333"/>
          <w:kern w:val="0"/>
          <w:szCs w:val="21"/>
        </w:rPr>
      </w:pPr>
      <w:r w:rsidRPr="007E17CA">
        <w:rPr>
          <w:rFonts w:ascii="仿宋_GB2312" w:eastAsia="仿宋_GB2312" w:hAnsi="微软雅黑" w:cs="宋体" w:hint="eastAsia"/>
          <w:color w:val="333333"/>
          <w:kern w:val="0"/>
          <w:sz w:val="32"/>
          <w:szCs w:val="32"/>
        </w:rPr>
        <w:t> </w:t>
      </w:r>
      <w:r w:rsidRPr="007E17CA">
        <w:rPr>
          <w:rFonts w:ascii="仿宋_GB2312" w:eastAsia="仿宋_GB2312" w:hAnsi="微软雅黑" w:cs="宋体" w:hint="eastAsia"/>
          <w:color w:val="333333"/>
          <w:kern w:val="0"/>
          <w:sz w:val="32"/>
          <w:szCs w:val="32"/>
        </w:rPr>
        <w:t xml:space="preserve"> </w:t>
      </w:r>
      <w:r w:rsidRPr="007E17CA">
        <w:rPr>
          <w:rFonts w:ascii="仿宋_GB2312" w:eastAsia="仿宋_GB2312" w:hAnsi="微软雅黑" w:cs="宋体" w:hint="eastAsia"/>
          <w:color w:val="333333"/>
          <w:kern w:val="0"/>
          <w:sz w:val="32"/>
          <w:szCs w:val="32"/>
        </w:rPr>
        <w:t> </w:t>
      </w:r>
      <w:r w:rsidRPr="007E17CA">
        <w:rPr>
          <w:rFonts w:ascii="仿宋_GB2312" w:eastAsia="仿宋_GB2312" w:hAnsi="微软雅黑" w:cs="宋体" w:hint="eastAsia"/>
          <w:color w:val="333333"/>
          <w:kern w:val="0"/>
          <w:sz w:val="32"/>
          <w:szCs w:val="32"/>
        </w:rPr>
        <w:t xml:space="preserve"> </w:t>
      </w:r>
      <w:r w:rsidRPr="007E17CA">
        <w:rPr>
          <w:rFonts w:ascii="仿宋_GB2312" w:eastAsia="仿宋_GB2312" w:hAnsi="微软雅黑" w:cs="宋体" w:hint="eastAsia"/>
          <w:color w:val="333333"/>
          <w:kern w:val="0"/>
          <w:sz w:val="32"/>
          <w:szCs w:val="32"/>
        </w:rPr>
        <w:t> </w:t>
      </w:r>
      <w:r w:rsidRPr="007E17CA">
        <w:rPr>
          <w:rFonts w:ascii="仿宋_GB2312" w:eastAsia="仿宋_GB2312" w:hAnsi="微软雅黑" w:cs="宋体" w:hint="eastAsia"/>
          <w:b/>
          <w:bCs/>
          <w:color w:val="333333"/>
          <w:kern w:val="0"/>
          <w:sz w:val="32"/>
          <w:szCs w:val="32"/>
        </w:rPr>
        <w:t>开平市2020年人才工作目标表</w:t>
      </w:r>
    </w:p>
    <w:p w:rsidR="007E17CA" w:rsidRPr="007E17CA" w:rsidRDefault="007E17CA" w:rsidP="007E17CA">
      <w:pPr>
        <w:widowControl/>
        <w:shd w:val="clear" w:color="auto" w:fill="FFFFFF"/>
        <w:spacing w:before="150" w:after="100" w:afterAutospacing="1" w:line="570" w:lineRule="atLeast"/>
        <w:ind w:firstLine="645"/>
        <w:jc w:val="left"/>
        <w:rPr>
          <w:rFonts w:ascii="微软雅黑" w:eastAsia="微软雅黑" w:hAnsi="微软雅黑" w:cs="宋体" w:hint="eastAsia"/>
          <w:color w:val="333333"/>
          <w:kern w:val="0"/>
          <w:szCs w:val="21"/>
        </w:rPr>
      </w:pPr>
      <w:r w:rsidRPr="007E17CA">
        <w:rPr>
          <w:rFonts w:ascii="楷体_GB2312" w:eastAsia="楷体_GB2312" w:hAnsi="微软雅黑" w:cs="宋体" w:hint="eastAsia"/>
          <w:b/>
          <w:bCs/>
          <w:color w:val="333333"/>
          <w:kern w:val="0"/>
          <w:sz w:val="32"/>
          <w:szCs w:val="32"/>
        </w:rPr>
        <w:t>（三）对象范围。</w:t>
      </w:r>
    </w:p>
    <w:p w:rsidR="007E17CA" w:rsidRPr="007E17CA" w:rsidRDefault="007E17CA" w:rsidP="007E17CA">
      <w:pPr>
        <w:widowControl/>
        <w:shd w:val="clear" w:color="auto" w:fill="FFFFFF"/>
        <w:spacing w:before="150" w:after="100" w:afterAutospacing="1" w:line="570" w:lineRule="atLeast"/>
        <w:ind w:firstLine="645"/>
        <w:jc w:val="left"/>
        <w:rPr>
          <w:rFonts w:ascii="微软雅黑" w:eastAsia="微软雅黑" w:hAnsi="微软雅黑" w:cs="宋体" w:hint="eastAsia"/>
          <w:color w:val="333333"/>
          <w:kern w:val="0"/>
          <w:szCs w:val="21"/>
        </w:rPr>
      </w:pPr>
      <w:r w:rsidRPr="007E17CA">
        <w:rPr>
          <w:rFonts w:ascii="仿宋_GB2312" w:eastAsia="仿宋_GB2312" w:hAnsi="微软雅黑" w:cs="宋体" w:hint="eastAsia"/>
          <w:color w:val="333333"/>
          <w:kern w:val="0"/>
          <w:sz w:val="32"/>
          <w:szCs w:val="32"/>
        </w:rPr>
        <w:t>本意见所指的人才和团队，主要是根据开平市区域定位，结合“十三五”规划及未来经济社会发展实际需要，符合分类评审或认定资格条件的各类人才和团队。重点引进和培养对我市发展影响较大的，具有全日制硕士以上学历学位、副高以上专业技术职称、高级技师技能资格的高层次人才以及符合重点产业发展需求的急需紧缺人才。（对各类人才和团队实施分类扶持，具体实施范围、分类评审或认定以及引进培养办法，根据实际按照江门市人才新政有关政策执行或另外制定相应的实施办法。）</w:t>
      </w:r>
    </w:p>
    <w:p w:rsidR="007E17CA" w:rsidRPr="007E17CA" w:rsidRDefault="007E17CA" w:rsidP="007E17CA">
      <w:pPr>
        <w:widowControl/>
        <w:shd w:val="clear" w:color="auto" w:fill="FFFFFF"/>
        <w:spacing w:before="150" w:after="100" w:afterAutospacing="1" w:line="570" w:lineRule="atLeast"/>
        <w:ind w:firstLine="645"/>
        <w:jc w:val="left"/>
        <w:rPr>
          <w:rFonts w:ascii="微软雅黑" w:eastAsia="微软雅黑" w:hAnsi="微软雅黑" w:cs="宋体" w:hint="eastAsia"/>
          <w:color w:val="333333"/>
          <w:kern w:val="0"/>
          <w:szCs w:val="21"/>
        </w:rPr>
      </w:pPr>
      <w:r w:rsidRPr="007E17CA">
        <w:rPr>
          <w:rFonts w:ascii="黑体" w:eastAsia="黑体" w:hAnsi="黑体" w:cs="宋体" w:hint="eastAsia"/>
          <w:color w:val="333333"/>
          <w:kern w:val="0"/>
          <w:sz w:val="32"/>
          <w:szCs w:val="32"/>
        </w:rPr>
        <w:lastRenderedPageBreak/>
        <w:t>二、主要工作措施</w:t>
      </w:r>
    </w:p>
    <w:p w:rsidR="007E17CA" w:rsidRPr="007E17CA" w:rsidRDefault="007E17CA" w:rsidP="007E17CA">
      <w:pPr>
        <w:widowControl/>
        <w:shd w:val="clear" w:color="auto" w:fill="FFFFFF"/>
        <w:spacing w:before="150" w:after="100" w:afterAutospacing="1" w:line="570" w:lineRule="atLeast"/>
        <w:ind w:firstLine="645"/>
        <w:jc w:val="left"/>
        <w:rPr>
          <w:rFonts w:ascii="微软雅黑" w:eastAsia="微软雅黑" w:hAnsi="微软雅黑" w:cs="宋体" w:hint="eastAsia"/>
          <w:color w:val="333333"/>
          <w:kern w:val="0"/>
          <w:szCs w:val="21"/>
        </w:rPr>
      </w:pPr>
      <w:r w:rsidRPr="007E17CA">
        <w:rPr>
          <w:rFonts w:ascii="楷体_GB2312" w:eastAsia="楷体_GB2312" w:hAnsi="微软雅黑" w:cs="宋体" w:hint="eastAsia"/>
          <w:b/>
          <w:bCs/>
          <w:color w:val="333333"/>
          <w:kern w:val="0"/>
          <w:sz w:val="32"/>
          <w:szCs w:val="32"/>
        </w:rPr>
        <w:t>（一）加大人才和团队引进培养力度，实施“开平侨乡英才”集聚工程。</w:t>
      </w:r>
    </w:p>
    <w:p w:rsidR="007E17CA" w:rsidRPr="007E17CA" w:rsidRDefault="007E17CA" w:rsidP="007E17CA">
      <w:pPr>
        <w:widowControl/>
        <w:shd w:val="clear" w:color="auto" w:fill="FFFFFF"/>
        <w:spacing w:before="150" w:after="100" w:afterAutospacing="1" w:line="570" w:lineRule="atLeast"/>
        <w:ind w:firstLine="645"/>
        <w:jc w:val="left"/>
        <w:rPr>
          <w:rFonts w:ascii="微软雅黑" w:eastAsia="微软雅黑" w:hAnsi="微软雅黑" w:cs="宋体" w:hint="eastAsia"/>
          <w:color w:val="333333"/>
          <w:kern w:val="0"/>
          <w:szCs w:val="21"/>
        </w:rPr>
      </w:pPr>
      <w:r w:rsidRPr="007E17CA">
        <w:rPr>
          <w:rFonts w:ascii="仿宋_GB2312" w:eastAsia="仿宋_GB2312" w:hAnsi="微软雅黑" w:cs="宋体" w:hint="eastAsia"/>
          <w:b/>
          <w:bCs/>
          <w:color w:val="333333"/>
          <w:kern w:val="0"/>
          <w:sz w:val="32"/>
          <w:szCs w:val="32"/>
        </w:rPr>
        <w:t>1.着力引进创新科研团队和创新创业领军人才。</w:t>
      </w:r>
    </w:p>
    <w:p w:rsidR="007E17CA" w:rsidRPr="007E17CA" w:rsidRDefault="007E17CA" w:rsidP="007E17CA">
      <w:pPr>
        <w:widowControl/>
        <w:shd w:val="clear" w:color="auto" w:fill="FFFFFF"/>
        <w:spacing w:before="150" w:after="100" w:afterAutospacing="1" w:line="570" w:lineRule="atLeast"/>
        <w:ind w:firstLine="645"/>
        <w:jc w:val="left"/>
        <w:rPr>
          <w:rFonts w:ascii="微软雅黑" w:eastAsia="微软雅黑" w:hAnsi="微软雅黑" w:cs="宋体" w:hint="eastAsia"/>
          <w:color w:val="333333"/>
          <w:kern w:val="0"/>
          <w:szCs w:val="21"/>
        </w:rPr>
      </w:pPr>
      <w:r w:rsidRPr="007E17CA">
        <w:rPr>
          <w:rFonts w:ascii="仿宋_GB2312" w:eastAsia="仿宋_GB2312" w:hAnsi="微软雅黑" w:cs="宋体" w:hint="eastAsia"/>
          <w:color w:val="333333"/>
          <w:kern w:val="0"/>
          <w:sz w:val="32"/>
          <w:szCs w:val="32"/>
        </w:rPr>
        <w:t>（1）建立健全招商引资与招才引智协同推进机制，在招商引资过程中，以产业为导向，大力引进科技创新能力强、发展前景好的企业，为人才引进和培养提供有利平台。</w:t>
      </w:r>
    </w:p>
    <w:p w:rsidR="007E17CA" w:rsidRPr="007E17CA" w:rsidRDefault="007E17CA" w:rsidP="007E17CA">
      <w:pPr>
        <w:widowControl/>
        <w:shd w:val="clear" w:color="auto" w:fill="FFFFFF"/>
        <w:spacing w:before="150" w:after="100" w:afterAutospacing="1" w:line="570" w:lineRule="atLeast"/>
        <w:ind w:firstLine="645"/>
        <w:jc w:val="left"/>
        <w:rPr>
          <w:rFonts w:ascii="微软雅黑" w:eastAsia="微软雅黑" w:hAnsi="微软雅黑" w:cs="宋体" w:hint="eastAsia"/>
          <w:color w:val="333333"/>
          <w:kern w:val="0"/>
          <w:szCs w:val="21"/>
        </w:rPr>
      </w:pPr>
      <w:r w:rsidRPr="007E17CA">
        <w:rPr>
          <w:rFonts w:ascii="仿宋_GB2312" w:eastAsia="仿宋_GB2312" w:hAnsi="微软雅黑" w:cs="宋体" w:hint="eastAsia"/>
          <w:color w:val="333333"/>
          <w:kern w:val="0"/>
          <w:sz w:val="32"/>
          <w:szCs w:val="32"/>
        </w:rPr>
        <w:t>牵头单位：市科工商务局，协办单位：各镇（街）、各管委会</w:t>
      </w:r>
    </w:p>
    <w:p w:rsidR="007E17CA" w:rsidRPr="007E17CA" w:rsidRDefault="007E17CA" w:rsidP="007E17CA">
      <w:pPr>
        <w:widowControl/>
        <w:shd w:val="clear" w:color="auto" w:fill="FFFFFF"/>
        <w:spacing w:before="150" w:after="100" w:afterAutospacing="1" w:line="570" w:lineRule="atLeast"/>
        <w:ind w:firstLine="645"/>
        <w:jc w:val="left"/>
        <w:rPr>
          <w:rFonts w:ascii="微软雅黑" w:eastAsia="微软雅黑" w:hAnsi="微软雅黑" w:cs="宋体" w:hint="eastAsia"/>
          <w:color w:val="333333"/>
          <w:kern w:val="0"/>
          <w:szCs w:val="21"/>
        </w:rPr>
      </w:pPr>
      <w:r w:rsidRPr="007E17CA">
        <w:rPr>
          <w:rFonts w:ascii="仿宋_GB2312" w:eastAsia="仿宋_GB2312" w:hAnsi="微软雅黑" w:cs="宋体" w:hint="eastAsia"/>
          <w:color w:val="333333"/>
          <w:kern w:val="0"/>
          <w:sz w:val="32"/>
          <w:szCs w:val="32"/>
        </w:rPr>
        <w:t>（2）加大海内外创新科研团队和创新创业领军人才的引进力度。对符合江门市《关于创新科研团队引进和资助暂行办法》（江科〔2017〕66号）条件的创新科研团队，按照不同的等级标准给予100-1000万元项目及专项工作经费资助。对符合《江门市领军人才引进和资助暂行办法》（江人社发〔2016〕493号）条件的创业领军人才给予300万元的创业项目资助，对创新领军人才给予100万元专项工作经费资助。对引进的入选国家“千人计划”、“万人计划”的团队和个人，按照国家首次资助额1:1的比例提供配套资助；对入选广东省“珠江人才计划”、“广东人</w:t>
      </w:r>
      <w:r w:rsidRPr="007E17CA">
        <w:rPr>
          <w:rFonts w:ascii="仿宋_GB2312" w:eastAsia="仿宋_GB2312" w:hAnsi="微软雅黑" w:cs="宋体" w:hint="eastAsia"/>
          <w:color w:val="333333"/>
          <w:kern w:val="0"/>
          <w:sz w:val="32"/>
          <w:szCs w:val="32"/>
        </w:rPr>
        <w:lastRenderedPageBreak/>
        <w:t>才特支计划”和“广东扬帆计划”等的团队和个人，按照省资助额50%的比例提供配套资助。建立创新创业团队和领军人才梯队，为申报国家、省重点人才项目做好储备。</w:t>
      </w:r>
    </w:p>
    <w:p w:rsidR="007E17CA" w:rsidRPr="007E17CA" w:rsidRDefault="007E17CA" w:rsidP="007E17CA">
      <w:pPr>
        <w:widowControl/>
        <w:shd w:val="clear" w:color="auto" w:fill="FFFFFF"/>
        <w:spacing w:before="150" w:after="100" w:afterAutospacing="1" w:line="570" w:lineRule="atLeast"/>
        <w:ind w:firstLine="645"/>
        <w:jc w:val="left"/>
        <w:rPr>
          <w:rFonts w:ascii="微软雅黑" w:eastAsia="微软雅黑" w:hAnsi="微软雅黑" w:cs="宋体" w:hint="eastAsia"/>
          <w:color w:val="333333"/>
          <w:kern w:val="0"/>
          <w:szCs w:val="21"/>
        </w:rPr>
      </w:pPr>
      <w:r w:rsidRPr="007E17CA">
        <w:rPr>
          <w:rFonts w:ascii="仿宋_GB2312" w:eastAsia="仿宋_GB2312" w:hAnsi="微软雅黑" w:cs="宋体" w:hint="eastAsia"/>
          <w:color w:val="333333"/>
          <w:kern w:val="0"/>
          <w:sz w:val="32"/>
          <w:szCs w:val="32"/>
        </w:rPr>
        <w:t>牵头单位：市委组织部、市科工商务局、市人社局；协办单位：市财政局、各镇（街）、各管委会</w:t>
      </w:r>
    </w:p>
    <w:p w:rsidR="007E17CA" w:rsidRPr="007E17CA" w:rsidRDefault="007E17CA" w:rsidP="007E17CA">
      <w:pPr>
        <w:widowControl/>
        <w:shd w:val="clear" w:color="auto" w:fill="FFFFFF"/>
        <w:spacing w:before="150" w:after="100" w:afterAutospacing="1" w:line="570" w:lineRule="atLeast"/>
        <w:ind w:firstLine="645"/>
        <w:jc w:val="left"/>
        <w:rPr>
          <w:rFonts w:ascii="微软雅黑" w:eastAsia="微软雅黑" w:hAnsi="微软雅黑" w:cs="宋体" w:hint="eastAsia"/>
          <w:color w:val="333333"/>
          <w:kern w:val="0"/>
          <w:szCs w:val="21"/>
        </w:rPr>
      </w:pPr>
      <w:r w:rsidRPr="007E17CA">
        <w:rPr>
          <w:rFonts w:ascii="仿宋_GB2312" w:eastAsia="仿宋_GB2312" w:hAnsi="微软雅黑" w:cs="宋体" w:hint="eastAsia"/>
          <w:b/>
          <w:bCs/>
          <w:color w:val="333333"/>
          <w:kern w:val="0"/>
          <w:sz w:val="32"/>
          <w:szCs w:val="32"/>
        </w:rPr>
        <w:t>2.加强高层次人才引进。</w:t>
      </w:r>
    </w:p>
    <w:p w:rsidR="007E17CA" w:rsidRPr="007E17CA" w:rsidRDefault="007E17CA" w:rsidP="007E17CA">
      <w:pPr>
        <w:widowControl/>
        <w:shd w:val="clear" w:color="auto" w:fill="FFFFFF"/>
        <w:spacing w:before="150" w:after="100" w:afterAutospacing="1" w:line="570" w:lineRule="atLeast"/>
        <w:ind w:firstLine="645"/>
        <w:jc w:val="left"/>
        <w:rPr>
          <w:rFonts w:ascii="微软雅黑" w:eastAsia="微软雅黑" w:hAnsi="微软雅黑" w:cs="宋体" w:hint="eastAsia"/>
          <w:color w:val="333333"/>
          <w:kern w:val="0"/>
          <w:szCs w:val="21"/>
        </w:rPr>
      </w:pPr>
      <w:r w:rsidRPr="007E17CA">
        <w:rPr>
          <w:rFonts w:ascii="仿宋_GB2312" w:eastAsia="仿宋_GB2312" w:hAnsi="微软雅黑" w:cs="宋体" w:hint="eastAsia"/>
          <w:color w:val="333333"/>
          <w:kern w:val="0"/>
          <w:sz w:val="32"/>
          <w:szCs w:val="32"/>
        </w:rPr>
        <w:t>（1）聚焦产业发展需求和方向，结合现有高层次人才存量及分布特点，畅通政府、企业、社会多方信息渠道，建立并发布高层次人才需求目录，制定务实管用、简便易行的高层次人才评价认定办法。</w:t>
      </w:r>
    </w:p>
    <w:p w:rsidR="007E17CA" w:rsidRPr="007E17CA" w:rsidRDefault="007E17CA" w:rsidP="007E17CA">
      <w:pPr>
        <w:widowControl/>
        <w:shd w:val="clear" w:color="auto" w:fill="FFFFFF"/>
        <w:spacing w:before="150" w:after="100" w:afterAutospacing="1" w:line="570" w:lineRule="atLeast"/>
        <w:ind w:firstLine="645"/>
        <w:jc w:val="left"/>
        <w:rPr>
          <w:rFonts w:ascii="微软雅黑" w:eastAsia="微软雅黑" w:hAnsi="微软雅黑" w:cs="宋体" w:hint="eastAsia"/>
          <w:color w:val="333333"/>
          <w:kern w:val="0"/>
          <w:szCs w:val="21"/>
        </w:rPr>
      </w:pPr>
      <w:r w:rsidRPr="007E17CA">
        <w:rPr>
          <w:rFonts w:ascii="仿宋_GB2312" w:eastAsia="仿宋_GB2312" w:hAnsi="微软雅黑" w:cs="宋体" w:hint="eastAsia"/>
          <w:color w:val="333333"/>
          <w:kern w:val="0"/>
          <w:sz w:val="32"/>
          <w:szCs w:val="32"/>
        </w:rPr>
        <w:t>牵头单位：市委组织部、市人社局；协办单位：市人才工作领导小组成员单位、各镇（街）、各管委会</w:t>
      </w:r>
    </w:p>
    <w:p w:rsidR="007E17CA" w:rsidRPr="007E17CA" w:rsidRDefault="007E17CA" w:rsidP="007E17CA">
      <w:pPr>
        <w:widowControl/>
        <w:shd w:val="clear" w:color="auto" w:fill="FFFFFF"/>
        <w:spacing w:before="150" w:after="100" w:afterAutospacing="1" w:line="570" w:lineRule="atLeast"/>
        <w:ind w:firstLine="645"/>
        <w:jc w:val="left"/>
        <w:rPr>
          <w:rFonts w:ascii="微软雅黑" w:eastAsia="微软雅黑" w:hAnsi="微软雅黑" w:cs="宋体" w:hint="eastAsia"/>
          <w:color w:val="333333"/>
          <w:kern w:val="0"/>
          <w:szCs w:val="21"/>
        </w:rPr>
      </w:pPr>
      <w:r w:rsidRPr="007E17CA">
        <w:rPr>
          <w:rFonts w:ascii="仿宋_GB2312" w:eastAsia="仿宋_GB2312" w:hAnsi="微软雅黑" w:cs="宋体" w:hint="eastAsia"/>
          <w:color w:val="333333"/>
          <w:kern w:val="0"/>
          <w:sz w:val="32"/>
          <w:szCs w:val="32"/>
        </w:rPr>
        <w:t>（2）完善博士后、博士、硕士、高级专业技术职称人才等高层次人才的引进、培养政策，对我市企事业单位重点引进并经认定的各类高层次人才，由市政府给予一次性生活补贴、租房或购房补助、科研工作专项经费补助、居留落户、子女教育优先安排、医疗保障等优惠政策。各类高层次人才认定、引进、培养的具体实施办法另行制定。</w:t>
      </w:r>
    </w:p>
    <w:p w:rsidR="007E17CA" w:rsidRPr="007E17CA" w:rsidRDefault="007E17CA" w:rsidP="007E17CA">
      <w:pPr>
        <w:widowControl/>
        <w:shd w:val="clear" w:color="auto" w:fill="FFFFFF"/>
        <w:spacing w:before="150" w:after="100" w:afterAutospacing="1" w:line="570" w:lineRule="atLeast"/>
        <w:ind w:firstLine="645"/>
        <w:jc w:val="left"/>
        <w:rPr>
          <w:rFonts w:ascii="微软雅黑" w:eastAsia="微软雅黑" w:hAnsi="微软雅黑" w:cs="宋体" w:hint="eastAsia"/>
          <w:color w:val="333333"/>
          <w:kern w:val="0"/>
          <w:szCs w:val="21"/>
        </w:rPr>
      </w:pPr>
      <w:r w:rsidRPr="007E17CA">
        <w:rPr>
          <w:rFonts w:ascii="仿宋_GB2312" w:eastAsia="仿宋_GB2312" w:hAnsi="微软雅黑" w:cs="宋体" w:hint="eastAsia"/>
          <w:color w:val="333333"/>
          <w:kern w:val="0"/>
          <w:sz w:val="32"/>
          <w:szCs w:val="32"/>
        </w:rPr>
        <w:lastRenderedPageBreak/>
        <w:t>牵头单位：市委组织部、市人社局；协办单位：市科工商务局、市教育局、市公安局、市财政局、市住建局、市卫计局、各镇（街）、各管委会</w:t>
      </w:r>
    </w:p>
    <w:p w:rsidR="007E17CA" w:rsidRPr="007E17CA" w:rsidRDefault="007E17CA" w:rsidP="007E17CA">
      <w:pPr>
        <w:widowControl/>
        <w:shd w:val="clear" w:color="auto" w:fill="FFFFFF"/>
        <w:spacing w:before="150" w:after="100" w:afterAutospacing="1" w:line="570" w:lineRule="atLeast"/>
        <w:ind w:firstLine="645"/>
        <w:jc w:val="left"/>
        <w:rPr>
          <w:rFonts w:ascii="微软雅黑" w:eastAsia="微软雅黑" w:hAnsi="微软雅黑" w:cs="宋体" w:hint="eastAsia"/>
          <w:color w:val="333333"/>
          <w:kern w:val="0"/>
          <w:szCs w:val="21"/>
        </w:rPr>
      </w:pPr>
      <w:r w:rsidRPr="007E17CA">
        <w:rPr>
          <w:rFonts w:ascii="仿宋_GB2312" w:eastAsia="仿宋_GB2312" w:hAnsi="微软雅黑" w:cs="宋体" w:hint="eastAsia"/>
          <w:color w:val="333333"/>
          <w:kern w:val="0"/>
          <w:sz w:val="32"/>
          <w:szCs w:val="32"/>
        </w:rPr>
        <w:t>（3）实施对企业、医疗卫生事业单位及乡镇基层事业单位（不含教育系统）高层次人才倾斜政策，引导高层次人才向最需要的岗位流动。对在我市企业、医疗卫生事业单位及乡镇基层事业单位（不含教育系统）工作，具有博士学历（学位）、硕士学历（学位）、工作满一年的高层次人才，经考核及格，分别给予每个月1000元和500元的特殊津贴，特殊津贴每半年发放一次。对在我市工作期间，获得国务院政府特殊津贴的人员，给予一次性奖励2万元。</w:t>
      </w:r>
    </w:p>
    <w:p w:rsidR="007E17CA" w:rsidRPr="007E17CA" w:rsidRDefault="007E17CA" w:rsidP="007E17CA">
      <w:pPr>
        <w:widowControl/>
        <w:shd w:val="clear" w:color="auto" w:fill="FFFFFF"/>
        <w:spacing w:before="150" w:after="100" w:afterAutospacing="1" w:line="570" w:lineRule="atLeast"/>
        <w:ind w:firstLine="645"/>
        <w:jc w:val="left"/>
        <w:rPr>
          <w:rFonts w:ascii="微软雅黑" w:eastAsia="微软雅黑" w:hAnsi="微软雅黑" w:cs="宋体" w:hint="eastAsia"/>
          <w:color w:val="333333"/>
          <w:kern w:val="0"/>
          <w:szCs w:val="21"/>
        </w:rPr>
      </w:pPr>
      <w:r w:rsidRPr="007E17CA">
        <w:rPr>
          <w:rFonts w:ascii="仿宋_GB2312" w:eastAsia="仿宋_GB2312" w:hAnsi="微软雅黑" w:cs="宋体" w:hint="eastAsia"/>
          <w:color w:val="333333"/>
          <w:kern w:val="0"/>
          <w:sz w:val="32"/>
          <w:szCs w:val="32"/>
        </w:rPr>
        <w:t>牵头单位：市委组织部；协办单位：市人社局、市财政局、各镇（街）、各管委会</w:t>
      </w:r>
    </w:p>
    <w:p w:rsidR="007E17CA" w:rsidRPr="007E17CA" w:rsidRDefault="007E17CA" w:rsidP="007E17CA">
      <w:pPr>
        <w:widowControl/>
        <w:shd w:val="clear" w:color="auto" w:fill="FFFFFF"/>
        <w:spacing w:before="150" w:after="100" w:afterAutospacing="1" w:line="570" w:lineRule="atLeast"/>
        <w:ind w:firstLine="645"/>
        <w:jc w:val="left"/>
        <w:rPr>
          <w:rFonts w:ascii="微软雅黑" w:eastAsia="微软雅黑" w:hAnsi="微软雅黑" w:cs="宋体" w:hint="eastAsia"/>
          <w:color w:val="333333"/>
          <w:kern w:val="0"/>
          <w:szCs w:val="21"/>
        </w:rPr>
      </w:pPr>
      <w:r w:rsidRPr="007E17CA">
        <w:rPr>
          <w:rFonts w:ascii="仿宋_GB2312" w:eastAsia="仿宋_GB2312" w:hAnsi="微软雅黑" w:cs="宋体" w:hint="eastAsia"/>
          <w:b/>
          <w:bCs/>
          <w:color w:val="333333"/>
          <w:kern w:val="0"/>
          <w:sz w:val="32"/>
          <w:szCs w:val="32"/>
        </w:rPr>
        <w:t>3.加强优秀大学毕业生的引进。</w:t>
      </w:r>
      <w:r w:rsidRPr="007E17CA">
        <w:rPr>
          <w:rFonts w:ascii="仿宋_GB2312" w:eastAsia="仿宋_GB2312" w:hAnsi="微软雅黑" w:cs="宋体" w:hint="eastAsia"/>
          <w:color w:val="333333"/>
          <w:kern w:val="0"/>
          <w:sz w:val="32"/>
          <w:szCs w:val="32"/>
        </w:rPr>
        <w:t>加大本科毕业生等基础型优秀人才的引进和培养力度，发挥其中流砥柱及发展骨干作用，夯实人才队伍发展基础。加强对高等院校本科毕业生的宣传、联系，鼓励本地生源优秀大学本科毕业生回流。对来开平市工作的国家“985工程”重点院校本科毕业生，给予不低于5000元的一次性生活补贴，对来开平市工作的国家“211工程”院校本科毕业生给予不低于3000</w:t>
      </w:r>
      <w:r w:rsidRPr="007E17CA">
        <w:rPr>
          <w:rFonts w:ascii="仿宋_GB2312" w:eastAsia="仿宋_GB2312" w:hAnsi="微软雅黑" w:cs="宋体" w:hint="eastAsia"/>
          <w:color w:val="333333"/>
          <w:kern w:val="0"/>
          <w:sz w:val="32"/>
          <w:szCs w:val="32"/>
        </w:rPr>
        <w:lastRenderedPageBreak/>
        <w:t>元的一次性生活补贴，奖励标准可根据实际情况逐渐调整提升，并按规定享受居留落户、医疗保障、子女教育优先安排、租房或购房补助等人才优惠政策。</w:t>
      </w:r>
    </w:p>
    <w:p w:rsidR="007E17CA" w:rsidRPr="007E17CA" w:rsidRDefault="007E17CA" w:rsidP="007E17CA">
      <w:pPr>
        <w:widowControl/>
        <w:shd w:val="clear" w:color="auto" w:fill="FFFFFF"/>
        <w:spacing w:before="150" w:after="100" w:afterAutospacing="1" w:line="570" w:lineRule="atLeast"/>
        <w:ind w:firstLine="645"/>
        <w:jc w:val="left"/>
        <w:rPr>
          <w:rFonts w:ascii="微软雅黑" w:eastAsia="微软雅黑" w:hAnsi="微软雅黑" w:cs="宋体" w:hint="eastAsia"/>
          <w:color w:val="333333"/>
          <w:kern w:val="0"/>
          <w:szCs w:val="21"/>
        </w:rPr>
      </w:pPr>
      <w:r w:rsidRPr="007E17CA">
        <w:rPr>
          <w:rFonts w:ascii="仿宋_GB2312" w:eastAsia="仿宋_GB2312" w:hAnsi="微软雅黑" w:cs="宋体" w:hint="eastAsia"/>
          <w:color w:val="333333"/>
          <w:kern w:val="0"/>
          <w:sz w:val="32"/>
          <w:szCs w:val="32"/>
        </w:rPr>
        <w:t>牵头单位：市委组织部、市人社局、市教育局，协办单位：市委宣传部、市公安局、市财政局、市住建局、市卫计局、各镇（街）、各管委会</w:t>
      </w:r>
    </w:p>
    <w:p w:rsidR="007E17CA" w:rsidRPr="007E17CA" w:rsidRDefault="007E17CA" w:rsidP="007E17CA">
      <w:pPr>
        <w:widowControl/>
        <w:shd w:val="clear" w:color="auto" w:fill="FFFFFF"/>
        <w:spacing w:before="150" w:after="100" w:afterAutospacing="1" w:line="570" w:lineRule="atLeast"/>
        <w:ind w:firstLine="645"/>
        <w:jc w:val="left"/>
        <w:rPr>
          <w:rFonts w:ascii="微软雅黑" w:eastAsia="微软雅黑" w:hAnsi="微软雅黑" w:cs="宋体" w:hint="eastAsia"/>
          <w:color w:val="333333"/>
          <w:kern w:val="0"/>
          <w:szCs w:val="21"/>
        </w:rPr>
      </w:pPr>
      <w:r w:rsidRPr="007E17CA">
        <w:rPr>
          <w:rFonts w:ascii="仿宋_GB2312" w:eastAsia="仿宋_GB2312" w:hAnsi="微软雅黑" w:cs="宋体" w:hint="eastAsia"/>
          <w:b/>
          <w:bCs/>
          <w:color w:val="333333"/>
          <w:kern w:val="0"/>
          <w:sz w:val="32"/>
          <w:szCs w:val="32"/>
        </w:rPr>
        <w:t>4.全面实施柔性引才引智计划。</w:t>
      </w:r>
      <w:r w:rsidRPr="007E17CA">
        <w:rPr>
          <w:rFonts w:ascii="仿宋_GB2312" w:eastAsia="仿宋_GB2312" w:hAnsi="微软雅黑" w:cs="宋体" w:hint="eastAsia"/>
          <w:color w:val="333333"/>
          <w:kern w:val="0"/>
          <w:sz w:val="32"/>
          <w:szCs w:val="32"/>
        </w:rPr>
        <w:t>聚焦重点发展领域或项目，选聘一批政府专家顾问，充分发挥“外脑”作用。鼓励企事业单位通过短期工作、项目合作等方式柔性引进高层次人才，对符合《江门市鼓励柔性引进高层次人才试行办法》（江人社发〔2016〕486号）条件的企事业单位柔性引才和引智项目，给予引进单位最高10万元的项目资助经费；柔性引进的海外专家项目获得国家、省级专项支持的，给予引智项目单位1:1的配套资助。</w:t>
      </w:r>
    </w:p>
    <w:p w:rsidR="007E17CA" w:rsidRPr="007E17CA" w:rsidRDefault="007E17CA" w:rsidP="007E17CA">
      <w:pPr>
        <w:widowControl/>
        <w:shd w:val="clear" w:color="auto" w:fill="FFFFFF"/>
        <w:spacing w:before="150" w:after="100" w:afterAutospacing="1" w:line="570" w:lineRule="atLeast"/>
        <w:ind w:firstLine="645"/>
        <w:jc w:val="left"/>
        <w:rPr>
          <w:rFonts w:ascii="微软雅黑" w:eastAsia="微软雅黑" w:hAnsi="微软雅黑" w:cs="宋体" w:hint="eastAsia"/>
          <w:color w:val="333333"/>
          <w:kern w:val="0"/>
          <w:szCs w:val="21"/>
        </w:rPr>
      </w:pPr>
      <w:r w:rsidRPr="007E17CA">
        <w:rPr>
          <w:rFonts w:ascii="仿宋_GB2312" w:eastAsia="仿宋_GB2312" w:hAnsi="微软雅黑" w:cs="宋体" w:hint="eastAsia"/>
          <w:color w:val="333333"/>
          <w:kern w:val="0"/>
          <w:sz w:val="32"/>
          <w:szCs w:val="32"/>
        </w:rPr>
        <w:t>牵头单位：市委组织部、市人社局；协办单位：市科工商务局、市财政局、各镇（街）、各管委会</w:t>
      </w:r>
    </w:p>
    <w:p w:rsidR="007E17CA" w:rsidRPr="007E17CA" w:rsidRDefault="007E17CA" w:rsidP="007E17CA">
      <w:pPr>
        <w:widowControl/>
        <w:shd w:val="clear" w:color="auto" w:fill="FFFFFF"/>
        <w:spacing w:before="150" w:after="100" w:afterAutospacing="1" w:line="570" w:lineRule="atLeast"/>
        <w:ind w:firstLine="645"/>
        <w:jc w:val="left"/>
        <w:rPr>
          <w:rFonts w:ascii="微软雅黑" w:eastAsia="微软雅黑" w:hAnsi="微软雅黑" w:cs="宋体" w:hint="eastAsia"/>
          <w:color w:val="333333"/>
          <w:kern w:val="0"/>
          <w:szCs w:val="21"/>
        </w:rPr>
      </w:pPr>
      <w:r w:rsidRPr="007E17CA">
        <w:rPr>
          <w:rFonts w:ascii="仿宋_GB2312" w:eastAsia="仿宋_GB2312" w:hAnsi="微软雅黑" w:cs="宋体" w:hint="eastAsia"/>
          <w:b/>
          <w:bCs/>
          <w:color w:val="333333"/>
          <w:kern w:val="0"/>
          <w:sz w:val="32"/>
          <w:szCs w:val="32"/>
        </w:rPr>
        <w:t>5.加强急需紧缺人才的引进培养。</w:t>
      </w:r>
      <w:r w:rsidRPr="007E17CA">
        <w:rPr>
          <w:rFonts w:ascii="仿宋_GB2312" w:eastAsia="仿宋_GB2312" w:hAnsi="微软雅黑" w:cs="宋体" w:hint="eastAsia"/>
          <w:color w:val="333333"/>
          <w:kern w:val="0"/>
          <w:sz w:val="32"/>
          <w:szCs w:val="32"/>
        </w:rPr>
        <w:t>加大急需紧缺人才的引进培养力度，进一步完善《开平市急需紧缺人才认定办法》和及时更新《开平市事业单位急需紧缺人才目录》，对经认定或符合我市目录要求的急需紧缺人才，可</w:t>
      </w:r>
      <w:r w:rsidRPr="007E17CA">
        <w:rPr>
          <w:rFonts w:ascii="仿宋_GB2312" w:eastAsia="仿宋_GB2312" w:hAnsi="微软雅黑" w:cs="宋体" w:hint="eastAsia"/>
          <w:color w:val="333333"/>
          <w:kern w:val="0"/>
          <w:sz w:val="32"/>
          <w:szCs w:val="32"/>
        </w:rPr>
        <w:lastRenderedPageBreak/>
        <w:t>根据用人单位用人空缺实际情况，免予公开招聘直接办理入编手续。继续加大激励力度，进一步实施相关事业单位急需短缺人才奖励，奖励标准可根据实际情况逐渐调整提升。</w:t>
      </w:r>
    </w:p>
    <w:p w:rsidR="007E17CA" w:rsidRPr="007E17CA" w:rsidRDefault="007E17CA" w:rsidP="007E17CA">
      <w:pPr>
        <w:widowControl/>
        <w:shd w:val="clear" w:color="auto" w:fill="FFFFFF"/>
        <w:spacing w:before="150" w:after="100" w:afterAutospacing="1" w:line="570" w:lineRule="atLeast"/>
        <w:ind w:firstLine="645"/>
        <w:jc w:val="left"/>
        <w:rPr>
          <w:rFonts w:ascii="微软雅黑" w:eastAsia="微软雅黑" w:hAnsi="微软雅黑" w:cs="宋体" w:hint="eastAsia"/>
          <w:color w:val="333333"/>
          <w:kern w:val="0"/>
          <w:szCs w:val="21"/>
        </w:rPr>
      </w:pPr>
      <w:r w:rsidRPr="007E17CA">
        <w:rPr>
          <w:rFonts w:ascii="仿宋_GB2312" w:eastAsia="仿宋_GB2312" w:hAnsi="微软雅黑" w:cs="宋体" w:hint="eastAsia"/>
          <w:color w:val="333333"/>
          <w:kern w:val="0"/>
          <w:sz w:val="32"/>
          <w:szCs w:val="32"/>
        </w:rPr>
        <w:t>牵头单位：市委组织部、市人社局；协办单位：各部门单位、各镇（街）、各管委会</w:t>
      </w:r>
    </w:p>
    <w:p w:rsidR="007E17CA" w:rsidRPr="007E17CA" w:rsidRDefault="007E17CA" w:rsidP="007E17CA">
      <w:pPr>
        <w:widowControl/>
        <w:shd w:val="clear" w:color="auto" w:fill="FFFFFF"/>
        <w:spacing w:before="150" w:after="100" w:afterAutospacing="1" w:line="570" w:lineRule="atLeast"/>
        <w:ind w:firstLine="645"/>
        <w:jc w:val="left"/>
        <w:rPr>
          <w:rFonts w:ascii="微软雅黑" w:eastAsia="微软雅黑" w:hAnsi="微软雅黑" w:cs="宋体" w:hint="eastAsia"/>
          <w:color w:val="333333"/>
          <w:kern w:val="0"/>
          <w:szCs w:val="21"/>
        </w:rPr>
      </w:pPr>
      <w:r w:rsidRPr="007E17CA">
        <w:rPr>
          <w:rFonts w:ascii="仿宋_GB2312" w:eastAsia="仿宋_GB2312" w:hAnsi="微软雅黑" w:cs="宋体" w:hint="eastAsia"/>
          <w:b/>
          <w:bCs/>
          <w:color w:val="333333"/>
          <w:kern w:val="0"/>
          <w:sz w:val="32"/>
          <w:szCs w:val="32"/>
        </w:rPr>
        <w:t>6.加强高技能人才培养。</w:t>
      </w:r>
    </w:p>
    <w:p w:rsidR="007E17CA" w:rsidRPr="007E17CA" w:rsidRDefault="007E17CA" w:rsidP="007E17CA">
      <w:pPr>
        <w:widowControl/>
        <w:shd w:val="clear" w:color="auto" w:fill="FFFFFF"/>
        <w:spacing w:before="150" w:after="100" w:afterAutospacing="1" w:line="570" w:lineRule="atLeast"/>
        <w:ind w:firstLine="645"/>
        <w:jc w:val="left"/>
        <w:rPr>
          <w:rFonts w:ascii="微软雅黑" w:eastAsia="微软雅黑" w:hAnsi="微软雅黑" w:cs="宋体" w:hint="eastAsia"/>
          <w:color w:val="333333"/>
          <w:kern w:val="0"/>
          <w:szCs w:val="21"/>
        </w:rPr>
      </w:pPr>
      <w:r w:rsidRPr="007E17CA">
        <w:rPr>
          <w:rFonts w:ascii="仿宋_GB2312" w:eastAsia="仿宋_GB2312" w:hAnsi="微软雅黑" w:cs="宋体" w:hint="eastAsia"/>
          <w:color w:val="333333"/>
          <w:kern w:val="0"/>
          <w:sz w:val="32"/>
          <w:szCs w:val="32"/>
        </w:rPr>
        <w:t>（1）对获批设立“江门市名师工作室”、“国家级技能大师工作室”，给予一次性建设经费资助10万元，并对领衔创建工作室的名师、技能大师给予每人每月津贴1500元，享受期最长为3年。</w:t>
      </w:r>
    </w:p>
    <w:p w:rsidR="007E17CA" w:rsidRPr="007E17CA" w:rsidRDefault="007E17CA" w:rsidP="007E17CA">
      <w:pPr>
        <w:widowControl/>
        <w:shd w:val="clear" w:color="auto" w:fill="FFFFFF"/>
        <w:spacing w:before="150" w:after="100" w:afterAutospacing="1" w:line="570" w:lineRule="atLeast"/>
        <w:ind w:firstLine="645"/>
        <w:jc w:val="left"/>
        <w:rPr>
          <w:rFonts w:ascii="微软雅黑" w:eastAsia="微软雅黑" w:hAnsi="微软雅黑" w:cs="宋体" w:hint="eastAsia"/>
          <w:color w:val="333333"/>
          <w:kern w:val="0"/>
          <w:szCs w:val="21"/>
        </w:rPr>
      </w:pPr>
      <w:r w:rsidRPr="007E17CA">
        <w:rPr>
          <w:rFonts w:ascii="仿宋_GB2312" w:eastAsia="仿宋_GB2312" w:hAnsi="微软雅黑" w:cs="宋体" w:hint="eastAsia"/>
          <w:color w:val="333333"/>
          <w:kern w:val="0"/>
          <w:sz w:val="32"/>
          <w:szCs w:val="32"/>
        </w:rPr>
        <w:t>（2）实施企业“首席技师”津贴制度，对获得江门市“首席技师”称号的企业顶尖水平的高技能人才，3年内给予每人每月市政府津贴1500元。对获得高级技师后在开平市工作满1年的，给予一次性生活补贴1万元。企业或培训机构等每成功培养一名符合我市产业发展需求的国际认证的本地企业高技能人才，给予不超过2万元的资金资助。</w:t>
      </w:r>
    </w:p>
    <w:p w:rsidR="007E17CA" w:rsidRPr="007E17CA" w:rsidRDefault="007E17CA" w:rsidP="007E17CA">
      <w:pPr>
        <w:widowControl/>
        <w:shd w:val="clear" w:color="auto" w:fill="FFFFFF"/>
        <w:spacing w:before="150" w:after="100" w:afterAutospacing="1" w:line="570" w:lineRule="atLeast"/>
        <w:ind w:firstLine="645"/>
        <w:jc w:val="left"/>
        <w:rPr>
          <w:rFonts w:ascii="微软雅黑" w:eastAsia="微软雅黑" w:hAnsi="微软雅黑" w:cs="宋体" w:hint="eastAsia"/>
          <w:color w:val="333333"/>
          <w:kern w:val="0"/>
          <w:szCs w:val="21"/>
        </w:rPr>
      </w:pPr>
      <w:r w:rsidRPr="007E17CA">
        <w:rPr>
          <w:rFonts w:ascii="仿宋_GB2312" w:eastAsia="仿宋_GB2312" w:hAnsi="微软雅黑" w:cs="宋体" w:hint="eastAsia"/>
          <w:color w:val="333333"/>
          <w:kern w:val="0"/>
          <w:sz w:val="32"/>
          <w:szCs w:val="32"/>
        </w:rPr>
        <w:t>（3）办好各类技能大赛选拔培养高技能人才，对获得中华技能大奖、全国技术能手、广东省技术能手的，给予1</w:t>
      </w:r>
      <w:r w:rsidRPr="007E17CA">
        <w:rPr>
          <w:rFonts w:ascii="仿宋_GB2312" w:eastAsia="仿宋_GB2312" w:hAnsi="微软雅黑" w:cs="宋体" w:hint="eastAsia"/>
          <w:color w:val="333333"/>
          <w:kern w:val="0"/>
          <w:sz w:val="32"/>
          <w:szCs w:val="32"/>
        </w:rPr>
        <w:lastRenderedPageBreak/>
        <w:t>万元一次性奖励。鼓励高技能人才参与人才培养和鉴定，对取得培训师、考评员资格的分别给予1000元一次性奖励补助。</w:t>
      </w:r>
    </w:p>
    <w:p w:rsidR="007E17CA" w:rsidRPr="007E17CA" w:rsidRDefault="007E17CA" w:rsidP="007E17CA">
      <w:pPr>
        <w:widowControl/>
        <w:shd w:val="clear" w:color="auto" w:fill="FFFFFF"/>
        <w:spacing w:before="150" w:after="100" w:afterAutospacing="1" w:line="570" w:lineRule="atLeast"/>
        <w:ind w:firstLine="645"/>
        <w:jc w:val="left"/>
        <w:rPr>
          <w:rFonts w:ascii="微软雅黑" w:eastAsia="微软雅黑" w:hAnsi="微软雅黑" w:cs="宋体" w:hint="eastAsia"/>
          <w:color w:val="333333"/>
          <w:kern w:val="0"/>
          <w:szCs w:val="21"/>
        </w:rPr>
      </w:pPr>
      <w:r w:rsidRPr="007E17CA">
        <w:rPr>
          <w:rFonts w:ascii="仿宋_GB2312" w:eastAsia="仿宋_GB2312" w:hAnsi="微软雅黑" w:cs="宋体" w:hint="eastAsia"/>
          <w:color w:val="333333"/>
          <w:kern w:val="0"/>
          <w:sz w:val="32"/>
          <w:szCs w:val="32"/>
        </w:rPr>
        <w:t>（4）探索实施高技能人才养老保险补贴制度。</w:t>
      </w:r>
    </w:p>
    <w:p w:rsidR="007E17CA" w:rsidRPr="007E17CA" w:rsidRDefault="007E17CA" w:rsidP="007E17CA">
      <w:pPr>
        <w:widowControl/>
        <w:shd w:val="clear" w:color="auto" w:fill="FFFFFF"/>
        <w:spacing w:before="150" w:after="100" w:afterAutospacing="1" w:line="570" w:lineRule="atLeast"/>
        <w:ind w:firstLine="645"/>
        <w:jc w:val="left"/>
        <w:rPr>
          <w:rFonts w:ascii="微软雅黑" w:eastAsia="微软雅黑" w:hAnsi="微软雅黑" w:cs="宋体" w:hint="eastAsia"/>
          <w:color w:val="333333"/>
          <w:kern w:val="0"/>
          <w:szCs w:val="21"/>
        </w:rPr>
      </w:pPr>
      <w:r w:rsidRPr="007E17CA">
        <w:rPr>
          <w:rFonts w:ascii="仿宋_GB2312" w:eastAsia="仿宋_GB2312" w:hAnsi="微软雅黑" w:cs="宋体" w:hint="eastAsia"/>
          <w:color w:val="333333"/>
          <w:kern w:val="0"/>
          <w:sz w:val="32"/>
          <w:szCs w:val="32"/>
        </w:rPr>
        <w:t>牵头单位：市人社局；协办单位：市教育局、市财政局、各镇（街）、各管委会</w:t>
      </w:r>
    </w:p>
    <w:p w:rsidR="007E17CA" w:rsidRPr="007E17CA" w:rsidRDefault="007E17CA" w:rsidP="007E17CA">
      <w:pPr>
        <w:widowControl/>
        <w:shd w:val="clear" w:color="auto" w:fill="FFFFFF"/>
        <w:spacing w:before="150" w:after="100" w:afterAutospacing="1" w:line="570" w:lineRule="atLeast"/>
        <w:ind w:firstLine="645"/>
        <w:jc w:val="left"/>
        <w:rPr>
          <w:rFonts w:ascii="微软雅黑" w:eastAsia="微软雅黑" w:hAnsi="微软雅黑" w:cs="宋体" w:hint="eastAsia"/>
          <w:color w:val="333333"/>
          <w:kern w:val="0"/>
          <w:szCs w:val="21"/>
        </w:rPr>
      </w:pPr>
      <w:r w:rsidRPr="007E17CA">
        <w:rPr>
          <w:rFonts w:ascii="仿宋_GB2312" w:eastAsia="仿宋_GB2312" w:hAnsi="微软雅黑" w:cs="宋体" w:hint="eastAsia"/>
          <w:b/>
          <w:bCs/>
          <w:color w:val="333333"/>
          <w:kern w:val="0"/>
          <w:sz w:val="32"/>
          <w:szCs w:val="32"/>
        </w:rPr>
        <w:t>7.加强优秀中青年拔尖人才的培养。</w:t>
      </w:r>
      <w:r w:rsidRPr="007E17CA">
        <w:rPr>
          <w:rFonts w:ascii="仿宋_GB2312" w:eastAsia="仿宋_GB2312" w:hAnsi="微软雅黑" w:cs="宋体" w:hint="eastAsia"/>
          <w:color w:val="333333"/>
          <w:kern w:val="0"/>
          <w:sz w:val="32"/>
          <w:szCs w:val="32"/>
        </w:rPr>
        <w:t>进一步完善《开平市优秀中青年拔尖人才选拔及管理办法》，建立一支符合产业发展需求、专业水平高、创新能力强、引领示范作用大的拔尖人才队伍。采取任期目标责任制、外出培训交流、结对帮扶、精准化服务等方式加强管理和培养。优秀中青年拔尖人才在4年管理期内享受每月500元特殊津贴、科研项目（包括自然科学、社会科学）资助、每年一次外出学习休假、每两年一次免费体检、不定期培训提升和交流等培养政策。</w:t>
      </w:r>
    </w:p>
    <w:p w:rsidR="007E17CA" w:rsidRPr="007E17CA" w:rsidRDefault="007E17CA" w:rsidP="007E17CA">
      <w:pPr>
        <w:widowControl/>
        <w:shd w:val="clear" w:color="auto" w:fill="FFFFFF"/>
        <w:spacing w:before="150" w:after="100" w:afterAutospacing="1" w:line="570" w:lineRule="atLeast"/>
        <w:ind w:firstLine="645"/>
        <w:jc w:val="left"/>
        <w:rPr>
          <w:rFonts w:ascii="微软雅黑" w:eastAsia="微软雅黑" w:hAnsi="微软雅黑" w:cs="宋体" w:hint="eastAsia"/>
          <w:color w:val="333333"/>
          <w:kern w:val="0"/>
          <w:szCs w:val="21"/>
        </w:rPr>
      </w:pPr>
      <w:r w:rsidRPr="007E17CA">
        <w:rPr>
          <w:rFonts w:ascii="仿宋_GB2312" w:eastAsia="仿宋_GB2312" w:hAnsi="微软雅黑" w:cs="宋体" w:hint="eastAsia"/>
          <w:color w:val="333333"/>
          <w:kern w:val="0"/>
          <w:sz w:val="32"/>
          <w:szCs w:val="32"/>
        </w:rPr>
        <w:t>牵头单位：市委组织部；协办单位：市人社局、市财政局、各镇（街）、各管委会</w:t>
      </w:r>
    </w:p>
    <w:p w:rsidR="007E17CA" w:rsidRPr="007E17CA" w:rsidRDefault="007E17CA" w:rsidP="007E17CA">
      <w:pPr>
        <w:widowControl/>
        <w:shd w:val="clear" w:color="auto" w:fill="FFFFFF"/>
        <w:spacing w:before="150" w:after="100" w:afterAutospacing="1" w:line="570" w:lineRule="atLeast"/>
        <w:ind w:firstLine="645"/>
        <w:jc w:val="left"/>
        <w:rPr>
          <w:rFonts w:ascii="微软雅黑" w:eastAsia="微软雅黑" w:hAnsi="微软雅黑" w:cs="宋体" w:hint="eastAsia"/>
          <w:color w:val="333333"/>
          <w:kern w:val="0"/>
          <w:szCs w:val="21"/>
        </w:rPr>
      </w:pPr>
      <w:r w:rsidRPr="007E17CA">
        <w:rPr>
          <w:rFonts w:ascii="仿宋_GB2312" w:eastAsia="仿宋_GB2312" w:hAnsi="微软雅黑" w:cs="宋体" w:hint="eastAsia"/>
          <w:b/>
          <w:bCs/>
          <w:color w:val="333333"/>
          <w:kern w:val="0"/>
          <w:sz w:val="32"/>
          <w:szCs w:val="32"/>
        </w:rPr>
        <w:t>8.加强各类优秀行业人才的培育。</w:t>
      </w:r>
    </w:p>
    <w:p w:rsidR="007E17CA" w:rsidRPr="007E17CA" w:rsidRDefault="007E17CA" w:rsidP="007E17CA">
      <w:pPr>
        <w:widowControl/>
        <w:shd w:val="clear" w:color="auto" w:fill="FFFFFF"/>
        <w:spacing w:before="150" w:after="100" w:afterAutospacing="1" w:line="570" w:lineRule="atLeast"/>
        <w:ind w:firstLine="645"/>
        <w:jc w:val="left"/>
        <w:rPr>
          <w:rFonts w:ascii="微软雅黑" w:eastAsia="微软雅黑" w:hAnsi="微软雅黑" w:cs="宋体" w:hint="eastAsia"/>
          <w:color w:val="333333"/>
          <w:kern w:val="0"/>
          <w:szCs w:val="21"/>
        </w:rPr>
      </w:pPr>
      <w:r w:rsidRPr="007E17CA">
        <w:rPr>
          <w:rFonts w:ascii="仿宋_GB2312" w:eastAsia="仿宋_GB2312" w:hAnsi="微软雅黑" w:cs="宋体" w:hint="eastAsia"/>
          <w:color w:val="333333"/>
          <w:kern w:val="0"/>
          <w:sz w:val="32"/>
          <w:szCs w:val="32"/>
        </w:rPr>
        <w:lastRenderedPageBreak/>
        <w:t>（1）通过竞争择优方式选拔建立宣传文化、教育、卫生、建筑、旅游、农业、企业经营管理等优秀行业人才队伍，以加强培训交流以及专业领域研究项目扶持等方式，促进人才梯队成长，开平市优秀行业人才具体选拔管理办法另行制定。</w:t>
      </w:r>
    </w:p>
    <w:p w:rsidR="007E17CA" w:rsidRPr="007E17CA" w:rsidRDefault="007E17CA" w:rsidP="007E17CA">
      <w:pPr>
        <w:widowControl/>
        <w:shd w:val="clear" w:color="auto" w:fill="FFFFFF"/>
        <w:spacing w:before="150" w:after="100" w:afterAutospacing="1" w:line="570" w:lineRule="atLeast"/>
        <w:ind w:firstLine="645"/>
        <w:jc w:val="left"/>
        <w:rPr>
          <w:rFonts w:ascii="微软雅黑" w:eastAsia="微软雅黑" w:hAnsi="微软雅黑" w:cs="宋体" w:hint="eastAsia"/>
          <w:color w:val="333333"/>
          <w:kern w:val="0"/>
          <w:szCs w:val="21"/>
        </w:rPr>
      </w:pPr>
      <w:r w:rsidRPr="007E17CA">
        <w:rPr>
          <w:rFonts w:ascii="仿宋_GB2312" w:eastAsia="仿宋_GB2312" w:hAnsi="微软雅黑" w:cs="宋体" w:hint="eastAsia"/>
          <w:color w:val="333333"/>
          <w:kern w:val="0"/>
          <w:sz w:val="32"/>
          <w:szCs w:val="32"/>
        </w:rPr>
        <w:t>牵头单位：市委组织部；协办单位：市委宣传部、市教育局、市财政局、市住建局、市旅游局、市农业局、市文广新局、市卫计局</w:t>
      </w:r>
    </w:p>
    <w:p w:rsidR="007E17CA" w:rsidRPr="007E17CA" w:rsidRDefault="007E17CA" w:rsidP="007E17CA">
      <w:pPr>
        <w:widowControl/>
        <w:shd w:val="clear" w:color="auto" w:fill="FFFFFF"/>
        <w:spacing w:before="150" w:after="100" w:afterAutospacing="1" w:line="570" w:lineRule="atLeast"/>
        <w:ind w:firstLine="645"/>
        <w:jc w:val="left"/>
        <w:rPr>
          <w:rFonts w:ascii="微软雅黑" w:eastAsia="微软雅黑" w:hAnsi="微软雅黑" w:cs="宋体" w:hint="eastAsia"/>
          <w:color w:val="333333"/>
          <w:kern w:val="0"/>
          <w:szCs w:val="21"/>
        </w:rPr>
      </w:pPr>
      <w:r w:rsidRPr="007E17CA">
        <w:rPr>
          <w:rFonts w:ascii="仿宋_GB2312" w:eastAsia="仿宋_GB2312" w:hAnsi="微软雅黑" w:cs="宋体" w:hint="eastAsia"/>
          <w:color w:val="333333"/>
          <w:kern w:val="0"/>
          <w:sz w:val="32"/>
          <w:szCs w:val="32"/>
        </w:rPr>
        <w:t>（2）按照《江门市“名师名医名家”管理暂行办法》（江人社发〔2016〕488号）要求，鼓励文化、教育、卫生等领域行业人才参评所列资助项目，对获得国家级、省级、地市级荣誉称号的名师、名医、名家，在开平市工作期间，可分别享受每月1000元、800元和500元的特殊津贴，享受期不超过3年。</w:t>
      </w:r>
    </w:p>
    <w:p w:rsidR="007E17CA" w:rsidRPr="007E17CA" w:rsidRDefault="007E17CA" w:rsidP="007E17CA">
      <w:pPr>
        <w:widowControl/>
        <w:shd w:val="clear" w:color="auto" w:fill="FFFFFF"/>
        <w:spacing w:before="150" w:after="100" w:afterAutospacing="1" w:line="570" w:lineRule="atLeast"/>
        <w:ind w:firstLine="645"/>
        <w:jc w:val="left"/>
        <w:rPr>
          <w:rFonts w:ascii="微软雅黑" w:eastAsia="微软雅黑" w:hAnsi="微软雅黑" w:cs="宋体" w:hint="eastAsia"/>
          <w:color w:val="333333"/>
          <w:kern w:val="0"/>
          <w:szCs w:val="21"/>
        </w:rPr>
      </w:pPr>
      <w:r w:rsidRPr="007E17CA">
        <w:rPr>
          <w:rFonts w:ascii="仿宋_GB2312" w:eastAsia="仿宋_GB2312" w:hAnsi="微软雅黑" w:cs="宋体" w:hint="eastAsia"/>
          <w:color w:val="333333"/>
          <w:kern w:val="0"/>
          <w:sz w:val="32"/>
          <w:szCs w:val="32"/>
        </w:rPr>
        <w:t>牵头单位：市委宣传部、市教育局、市卫计局、市文广新局；协办单位：市委组织部、市人社局、市财政局</w:t>
      </w:r>
    </w:p>
    <w:p w:rsidR="007E17CA" w:rsidRPr="007E17CA" w:rsidRDefault="007E17CA" w:rsidP="007E17CA">
      <w:pPr>
        <w:widowControl/>
        <w:shd w:val="clear" w:color="auto" w:fill="FFFFFF"/>
        <w:spacing w:before="150" w:after="100" w:afterAutospacing="1" w:line="570" w:lineRule="atLeast"/>
        <w:ind w:firstLine="645"/>
        <w:jc w:val="left"/>
        <w:rPr>
          <w:rFonts w:ascii="微软雅黑" w:eastAsia="微软雅黑" w:hAnsi="微软雅黑" w:cs="宋体" w:hint="eastAsia"/>
          <w:color w:val="333333"/>
          <w:kern w:val="0"/>
          <w:szCs w:val="21"/>
        </w:rPr>
      </w:pPr>
      <w:r w:rsidRPr="007E17CA">
        <w:rPr>
          <w:rFonts w:ascii="仿宋_GB2312" w:eastAsia="仿宋_GB2312" w:hAnsi="微软雅黑" w:cs="宋体" w:hint="eastAsia"/>
          <w:b/>
          <w:bCs/>
          <w:color w:val="333333"/>
          <w:kern w:val="0"/>
          <w:sz w:val="32"/>
          <w:szCs w:val="32"/>
        </w:rPr>
        <w:t>9.加强人才队伍的能力提升培养。</w:t>
      </w:r>
    </w:p>
    <w:p w:rsidR="007E17CA" w:rsidRPr="007E17CA" w:rsidRDefault="007E17CA" w:rsidP="007E17CA">
      <w:pPr>
        <w:widowControl/>
        <w:shd w:val="clear" w:color="auto" w:fill="FFFFFF"/>
        <w:spacing w:before="150" w:after="100" w:afterAutospacing="1" w:line="570" w:lineRule="atLeast"/>
        <w:ind w:firstLine="645"/>
        <w:jc w:val="left"/>
        <w:rPr>
          <w:rFonts w:ascii="微软雅黑" w:eastAsia="微软雅黑" w:hAnsi="微软雅黑" w:cs="宋体" w:hint="eastAsia"/>
          <w:color w:val="333333"/>
          <w:kern w:val="0"/>
          <w:szCs w:val="21"/>
        </w:rPr>
      </w:pPr>
      <w:r w:rsidRPr="007E17CA">
        <w:rPr>
          <w:rFonts w:ascii="仿宋_GB2312" w:eastAsia="仿宋_GB2312" w:hAnsi="微软雅黑" w:cs="宋体" w:hint="eastAsia"/>
          <w:color w:val="333333"/>
          <w:kern w:val="0"/>
          <w:sz w:val="32"/>
          <w:szCs w:val="32"/>
        </w:rPr>
        <w:t>（1）鼓励在职学历（学位）或职称提升。对在职攻读本专业或本工作领域硕士、博士学位的人才，获得硕士、博士学位（学历）后继续留在我市从事相关专业工作的，</w:t>
      </w:r>
      <w:r w:rsidRPr="007E17CA">
        <w:rPr>
          <w:rFonts w:ascii="仿宋_GB2312" w:eastAsia="仿宋_GB2312" w:hAnsi="微软雅黑" w:cs="宋体" w:hint="eastAsia"/>
          <w:color w:val="333333"/>
          <w:kern w:val="0"/>
          <w:sz w:val="32"/>
          <w:szCs w:val="32"/>
        </w:rPr>
        <w:lastRenderedPageBreak/>
        <w:t>分别给予1万元、3万元一次性奖励，分两年发放。用人单位也可根据自身实际情况提供适当的补助。</w:t>
      </w:r>
    </w:p>
    <w:p w:rsidR="007E17CA" w:rsidRPr="007E17CA" w:rsidRDefault="007E17CA" w:rsidP="007E17CA">
      <w:pPr>
        <w:widowControl/>
        <w:shd w:val="clear" w:color="auto" w:fill="FFFFFF"/>
        <w:spacing w:before="150" w:after="100" w:afterAutospacing="1" w:line="570" w:lineRule="atLeast"/>
        <w:ind w:firstLine="645"/>
        <w:jc w:val="left"/>
        <w:rPr>
          <w:rFonts w:ascii="微软雅黑" w:eastAsia="微软雅黑" w:hAnsi="微软雅黑" w:cs="宋体" w:hint="eastAsia"/>
          <w:color w:val="333333"/>
          <w:kern w:val="0"/>
          <w:szCs w:val="21"/>
        </w:rPr>
      </w:pPr>
      <w:r w:rsidRPr="007E17CA">
        <w:rPr>
          <w:rFonts w:ascii="仿宋_GB2312" w:eastAsia="仿宋_GB2312" w:hAnsi="微软雅黑" w:cs="宋体" w:hint="eastAsia"/>
          <w:color w:val="333333"/>
          <w:kern w:val="0"/>
          <w:sz w:val="32"/>
          <w:szCs w:val="32"/>
        </w:rPr>
        <w:t>（2）对企业取得高级专业技术职称并继续留在开平市工作满一年的在职人员，给予3000元的一次性生活补贴。用人单位也可根据自身实际情况提供适当的补助。</w:t>
      </w:r>
    </w:p>
    <w:p w:rsidR="007E17CA" w:rsidRPr="007E17CA" w:rsidRDefault="007E17CA" w:rsidP="007E17CA">
      <w:pPr>
        <w:widowControl/>
        <w:shd w:val="clear" w:color="auto" w:fill="FFFFFF"/>
        <w:spacing w:before="150" w:after="100" w:afterAutospacing="1" w:line="570" w:lineRule="atLeast"/>
        <w:ind w:firstLine="645"/>
        <w:jc w:val="left"/>
        <w:rPr>
          <w:rFonts w:ascii="微软雅黑" w:eastAsia="微软雅黑" w:hAnsi="微软雅黑" w:cs="宋体" w:hint="eastAsia"/>
          <w:color w:val="333333"/>
          <w:kern w:val="0"/>
          <w:szCs w:val="21"/>
        </w:rPr>
      </w:pPr>
      <w:r w:rsidRPr="007E17CA">
        <w:rPr>
          <w:rFonts w:ascii="仿宋_GB2312" w:eastAsia="仿宋_GB2312" w:hAnsi="微软雅黑" w:cs="宋体" w:hint="eastAsia"/>
          <w:color w:val="333333"/>
          <w:kern w:val="0"/>
          <w:sz w:val="32"/>
          <w:szCs w:val="32"/>
        </w:rPr>
        <w:t>牵头单位：市委组织部、市人社局、市教育局；协办单位：其他各部门单位、各镇（街）、各管委会</w:t>
      </w:r>
    </w:p>
    <w:p w:rsidR="007E17CA" w:rsidRPr="007E17CA" w:rsidRDefault="007E17CA" w:rsidP="007E17CA">
      <w:pPr>
        <w:widowControl/>
        <w:shd w:val="clear" w:color="auto" w:fill="FFFFFF"/>
        <w:spacing w:before="150" w:after="100" w:afterAutospacing="1" w:line="570" w:lineRule="atLeast"/>
        <w:ind w:firstLine="645"/>
        <w:jc w:val="left"/>
        <w:rPr>
          <w:rFonts w:ascii="微软雅黑" w:eastAsia="微软雅黑" w:hAnsi="微软雅黑" w:cs="宋体" w:hint="eastAsia"/>
          <w:color w:val="333333"/>
          <w:kern w:val="0"/>
          <w:szCs w:val="21"/>
        </w:rPr>
      </w:pPr>
      <w:r w:rsidRPr="007E17CA">
        <w:rPr>
          <w:rFonts w:ascii="楷体_GB2312" w:eastAsia="楷体_GB2312" w:hAnsi="微软雅黑" w:cs="宋体" w:hint="eastAsia"/>
          <w:b/>
          <w:bCs/>
          <w:color w:val="333333"/>
          <w:kern w:val="0"/>
          <w:sz w:val="32"/>
          <w:szCs w:val="32"/>
        </w:rPr>
        <w:t>（二）做优做强各类人才引育载体。</w:t>
      </w:r>
    </w:p>
    <w:p w:rsidR="007E17CA" w:rsidRPr="007E17CA" w:rsidRDefault="007E17CA" w:rsidP="007E17CA">
      <w:pPr>
        <w:widowControl/>
        <w:shd w:val="clear" w:color="auto" w:fill="FFFFFF"/>
        <w:spacing w:before="150" w:after="100" w:afterAutospacing="1" w:line="570" w:lineRule="atLeast"/>
        <w:ind w:firstLine="645"/>
        <w:jc w:val="left"/>
        <w:rPr>
          <w:rFonts w:ascii="微软雅黑" w:eastAsia="微软雅黑" w:hAnsi="微软雅黑" w:cs="宋体" w:hint="eastAsia"/>
          <w:color w:val="333333"/>
          <w:kern w:val="0"/>
          <w:szCs w:val="21"/>
        </w:rPr>
      </w:pPr>
      <w:r w:rsidRPr="007E17CA">
        <w:rPr>
          <w:rFonts w:ascii="仿宋_GB2312" w:eastAsia="仿宋_GB2312" w:hAnsi="微软雅黑" w:cs="宋体" w:hint="eastAsia"/>
          <w:b/>
          <w:bCs/>
          <w:color w:val="333333"/>
          <w:kern w:val="0"/>
          <w:sz w:val="32"/>
          <w:szCs w:val="32"/>
        </w:rPr>
        <w:t>1.整合华侨和社团资源，构建海内外引资引智工作网络。</w:t>
      </w:r>
      <w:r w:rsidRPr="007E17CA">
        <w:rPr>
          <w:rFonts w:ascii="仿宋_GB2312" w:eastAsia="仿宋_GB2312" w:hAnsi="微软雅黑" w:cs="宋体" w:hint="eastAsia"/>
          <w:color w:val="333333"/>
          <w:kern w:val="0"/>
          <w:sz w:val="32"/>
          <w:szCs w:val="32"/>
        </w:rPr>
        <w:t>充分利用开平侨乡品牌和开平籍华侨人才资源优势，结合我市重点产业发展部署和开放创新需要，鼓励社团创建江门海外服务工作站，发挥华侨和社团窗口、桥梁及纽带作用，积极宣传推介开平市招商引资、招才引智、侨务和社团等工作。对成功设立的江门海外服务工作站，每年经考核及格给予每个工作站10万元工作经费。</w:t>
      </w:r>
    </w:p>
    <w:p w:rsidR="007E17CA" w:rsidRPr="007E17CA" w:rsidRDefault="007E17CA" w:rsidP="007E17CA">
      <w:pPr>
        <w:widowControl/>
        <w:shd w:val="clear" w:color="auto" w:fill="FFFFFF"/>
        <w:spacing w:before="150" w:after="100" w:afterAutospacing="1" w:line="570" w:lineRule="atLeast"/>
        <w:ind w:firstLine="645"/>
        <w:jc w:val="left"/>
        <w:rPr>
          <w:rFonts w:ascii="微软雅黑" w:eastAsia="微软雅黑" w:hAnsi="微软雅黑" w:cs="宋体" w:hint="eastAsia"/>
          <w:color w:val="333333"/>
          <w:kern w:val="0"/>
          <w:szCs w:val="21"/>
        </w:rPr>
      </w:pPr>
      <w:r w:rsidRPr="007E17CA">
        <w:rPr>
          <w:rFonts w:ascii="仿宋_GB2312" w:eastAsia="仿宋_GB2312" w:hAnsi="微软雅黑" w:cs="宋体" w:hint="eastAsia"/>
          <w:color w:val="333333"/>
          <w:kern w:val="0"/>
          <w:sz w:val="32"/>
          <w:szCs w:val="32"/>
        </w:rPr>
        <w:t>牵头单位：市外侨局；协办单位：市财政局</w:t>
      </w:r>
    </w:p>
    <w:p w:rsidR="007E17CA" w:rsidRPr="007E17CA" w:rsidRDefault="007E17CA" w:rsidP="007E17CA">
      <w:pPr>
        <w:widowControl/>
        <w:shd w:val="clear" w:color="auto" w:fill="FFFFFF"/>
        <w:spacing w:before="150" w:after="100" w:afterAutospacing="1" w:line="570" w:lineRule="atLeast"/>
        <w:ind w:firstLine="645"/>
        <w:jc w:val="left"/>
        <w:rPr>
          <w:rFonts w:ascii="微软雅黑" w:eastAsia="微软雅黑" w:hAnsi="微软雅黑" w:cs="宋体" w:hint="eastAsia"/>
          <w:color w:val="333333"/>
          <w:kern w:val="0"/>
          <w:szCs w:val="21"/>
        </w:rPr>
      </w:pPr>
      <w:r w:rsidRPr="007E17CA">
        <w:rPr>
          <w:rFonts w:ascii="仿宋_GB2312" w:eastAsia="仿宋_GB2312" w:hAnsi="微软雅黑" w:cs="宋体" w:hint="eastAsia"/>
          <w:b/>
          <w:bCs/>
          <w:color w:val="333333"/>
          <w:kern w:val="0"/>
          <w:sz w:val="32"/>
          <w:szCs w:val="32"/>
        </w:rPr>
        <w:t>2.加强博士后工作站（创新实践基地）建设。</w:t>
      </w:r>
    </w:p>
    <w:p w:rsidR="007E17CA" w:rsidRPr="007E17CA" w:rsidRDefault="007E17CA" w:rsidP="007E17CA">
      <w:pPr>
        <w:widowControl/>
        <w:shd w:val="clear" w:color="auto" w:fill="FFFFFF"/>
        <w:spacing w:before="150" w:after="100" w:afterAutospacing="1" w:line="570" w:lineRule="atLeast"/>
        <w:ind w:firstLine="645"/>
        <w:jc w:val="left"/>
        <w:rPr>
          <w:rFonts w:ascii="微软雅黑" w:eastAsia="微软雅黑" w:hAnsi="微软雅黑" w:cs="宋体" w:hint="eastAsia"/>
          <w:color w:val="333333"/>
          <w:kern w:val="0"/>
          <w:szCs w:val="21"/>
        </w:rPr>
      </w:pPr>
      <w:r w:rsidRPr="007E17CA">
        <w:rPr>
          <w:rFonts w:ascii="仿宋_GB2312" w:eastAsia="仿宋_GB2312" w:hAnsi="微软雅黑" w:cs="宋体" w:hint="eastAsia"/>
          <w:color w:val="333333"/>
          <w:kern w:val="0"/>
          <w:sz w:val="32"/>
          <w:szCs w:val="32"/>
        </w:rPr>
        <w:t>（1）积极支持配合江门市“全国博士后创新（江门）示范中心”建设工作，集聚一批优秀博士后到开平市开展</w:t>
      </w:r>
      <w:r w:rsidRPr="007E17CA">
        <w:rPr>
          <w:rFonts w:ascii="仿宋_GB2312" w:eastAsia="仿宋_GB2312" w:hAnsi="微软雅黑" w:cs="宋体" w:hint="eastAsia"/>
          <w:color w:val="333333"/>
          <w:kern w:val="0"/>
          <w:sz w:val="32"/>
          <w:szCs w:val="32"/>
        </w:rPr>
        <w:lastRenderedPageBreak/>
        <w:t>项目研究、科研成果转化、实践实训和创办科技型小微企业，打造创新发展生力军。</w:t>
      </w:r>
    </w:p>
    <w:p w:rsidR="007E17CA" w:rsidRPr="007E17CA" w:rsidRDefault="007E17CA" w:rsidP="007E17CA">
      <w:pPr>
        <w:widowControl/>
        <w:shd w:val="clear" w:color="auto" w:fill="FFFFFF"/>
        <w:spacing w:before="150" w:after="100" w:afterAutospacing="1" w:line="570" w:lineRule="atLeast"/>
        <w:ind w:firstLine="645"/>
        <w:jc w:val="left"/>
        <w:rPr>
          <w:rFonts w:ascii="微软雅黑" w:eastAsia="微软雅黑" w:hAnsi="微软雅黑" w:cs="宋体" w:hint="eastAsia"/>
          <w:color w:val="333333"/>
          <w:kern w:val="0"/>
          <w:szCs w:val="21"/>
        </w:rPr>
      </w:pPr>
      <w:r w:rsidRPr="007E17CA">
        <w:rPr>
          <w:rFonts w:ascii="仿宋_GB2312" w:eastAsia="仿宋_GB2312" w:hAnsi="微软雅黑" w:cs="宋体" w:hint="eastAsia"/>
          <w:color w:val="333333"/>
          <w:kern w:val="0"/>
          <w:sz w:val="32"/>
          <w:szCs w:val="32"/>
        </w:rPr>
        <w:t>（2）鼓励企事业单位创建博士后科研工作站和创新实践基地。对新建立的工作站和创新实践基地，分别给予50万元、20万元的一次性建设经费资助。</w:t>
      </w:r>
    </w:p>
    <w:p w:rsidR="007E17CA" w:rsidRPr="007E17CA" w:rsidRDefault="007E17CA" w:rsidP="007E17CA">
      <w:pPr>
        <w:widowControl/>
        <w:shd w:val="clear" w:color="auto" w:fill="FFFFFF"/>
        <w:spacing w:before="150" w:after="100" w:afterAutospacing="1" w:line="570" w:lineRule="atLeast"/>
        <w:ind w:firstLine="645"/>
        <w:jc w:val="left"/>
        <w:rPr>
          <w:rFonts w:ascii="微软雅黑" w:eastAsia="微软雅黑" w:hAnsi="微软雅黑" w:cs="宋体" w:hint="eastAsia"/>
          <w:color w:val="333333"/>
          <w:kern w:val="0"/>
          <w:szCs w:val="21"/>
        </w:rPr>
      </w:pPr>
      <w:r w:rsidRPr="007E17CA">
        <w:rPr>
          <w:rFonts w:ascii="仿宋_GB2312" w:eastAsia="仿宋_GB2312" w:hAnsi="微软雅黑" w:cs="宋体" w:hint="eastAsia"/>
          <w:color w:val="333333"/>
          <w:kern w:val="0"/>
          <w:sz w:val="32"/>
          <w:szCs w:val="32"/>
        </w:rPr>
        <w:t>（3）对已开展科研项目的每位在站博士后按每年15万元的标准给予工作和生活补贴，符合条件的博士后科研项目，市科技部门可优先推荐申报上级科技项目。优秀博士后来开平市实践锻炼（挂职）期间，给予相应待遇。</w:t>
      </w:r>
    </w:p>
    <w:p w:rsidR="007E17CA" w:rsidRPr="007E17CA" w:rsidRDefault="007E17CA" w:rsidP="007E17CA">
      <w:pPr>
        <w:widowControl/>
        <w:shd w:val="clear" w:color="auto" w:fill="FFFFFF"/>
        <w:spacing w:before="150" w:after="100" w:afterAutospacing="1" w:line="570" w:lineRule="atLeast"/>
        <w:ind w:firstLine="645"/>
        <w:jc w:val="left"/>
        <w:rPr>
          <w:rFonts w:ascii="微软雅黑" w:eastAsia="微软雅黑" w:hAnsi="微软雅黑" w:cs="宋体" w:hint="eastAsia"/>
          <w:color w:val="333333"/>
          <w:kern w:val="0"/>
          <w:szCs w:val="21"/>
        </w:rPr>
      </w:pPr>
      <w:r w:rsidRPr="007E17CA">
        <w:rPr>
          <w:rFonts w:ascii="仿宋_GB2312" w:eastAsia="仿宋_GB2312" w:hAnsi="微软雅黑" w:cs="宋体" w:hint="eastAsia"/>
          <w:color w:val="333333"/>
          <w:kern w:val="0"/>
          <w:sz w:val="32"/>
          <w:szCs w:val="32"/>
        </w:rPr>
        <w:t>牵头单位：市人社局；协办单位：市委组织部、市科工商务局、市财政局、各镇（街）、各管委会</w:t>
      </w:r>
    </w:p>
    <w:p w:rsidR="007E17CA" w:rsidRPr="007E17CA" w:rsidRDefault="007E17CA" w:rsidP="007E17CA">
      <w:pPr>
        <w:widowControl/>
        <w:shd w:val="clear" w:color="auto" w:fill="FFFFFF"/>
        <w:spacing w:before="150" w:after="100" w:afterAutospacing="1" w:line="570" w:lineRule="atLeast"/>
        <w:ind w:firstLine="645"/>
        <w:jc w:val="left"/>
        <w:rPr>
          <w:rFonts w:ascii="微软雅黑" w:eastAsia="微软雅黑" w:hAnsi="微软雅黑" w:cs="宋体" w:hint="eastAsia"/>
          <w:color w:val="333333"/>
          <w:kern w:val="0"/>
          <w:szCs w:val="21"/>
        </w:rPr>
      </w:pPr>
      <w:r w:rsidRPr="007E17CA">
        <w:rPr>
          <w:rFonts w:ascii="仿宋_GB2312" w:eastAsia="仿宋_GB2312" w:hAnsi="微软雅黑" w:cs="宋体" w:hint="eastAsia"/>
          <w:b/>
          <w:bCs/>
          <w:color w:val="333333"/>
          <w:kern w:val="0"/>
          <w:sz w:val="32"/>
          <w:szCs w:val="32"/>
        </w:rPr>
        <w:t>3.大力支持企业重大科技创新平台建设。</w:t>
      </w:r>
      <w:r w:rsidRPr="007E17CA">
        <w:rPr>
          <w:rFonts w:ascii="仿宋_GB2312" w:eastAsia="仿宋_GB2312" w:hAnsi="微软雅黑" w:cs="宋体" w:hint="eastAsia"/>
          <w:color w:val="333333"/>
          <w:kern w:val="0"/>
          <w:sz w:val="32"/>
          <w:szCs w:val="32"/>
        </w:rPr>
        <w:t>我市单位建立国家级和省级工程技术（研究）中心、企业技术中心、重点实验室、工程实验室、新型研发机构等科研平台的，分别给予每个200万元和100万元的一次性建设经费资助。对省级、市级院士工作站分别给予50万元、20万元的一次性建设经费资助，具体按照江门市《关于企业重大科技创新平台建设资助实施办法》（江科〔2017〕68号）执行。</w:t>
      </w:r>
    </w:p>
    <w:p w:rsidR="007E17CA" w:rsidRPr="007E17CA" w:rsidRDefault="007E17CA" w:rsidP="007E17CA">
      <w:pPr>
        <w:widowControl/>
        <w:shd w:val="clear" w:color="auto" w:fill="FFFFFF"/>
        <w:spacing w:before="150" w:after="100" w:afterAutospacing="1" w:line="570" w:lineRule="atLeast"/>
        <w:ind w:firstLine="645"/>
        <w:jc w:val="left"/>
        <w:rPr>
          <w:rFonts w:ascii="微软雅黑" w:eastAsia="微软雅黑" w:hAnsi="微软雅黑" w:cs="宋体" w:hint="eastAsia"/>
          <w:color w:val="333333"/>
          <w:kern w:val="0"/>
          <w:szCs w:val="21"/>
        </w:rPr>
      </w:pPr>
      <w:r w:rsidRPr="007E17CA">
        <w:rPr>
          <w:rFonts w:ascii="仿宋_GB2312" w:eastAsia="仿宋_GB2312" w:hAnsi="微软雅黑" w:cs="宋体" w:hint="eastAsia"/>
          <w:color w:val="333333"/>
          <w:kern w:val="0"/>
          <w:sz w:val="32"/>
          <w:szCs w:val="32"/>
        </w:rPr>
        <w:lastRenderedPageBreak/>
        <w:t>牵头单位：市发改局、市科工商务局；协办单位：市委组织部、市财政局、市人社局、各镇（街）、各管委会</w:t>
      </w:r>
    </w:p>
    <w:p w:rsidR="007E17CA" w:rsidRPr="007E17CA" w:rsidRDefault="007E17CA" w:rsidP="007E17CA">
      <w:pPr>
        <w:widowControl/>
        <w:shd w:val="clear" w:color="auto" w:fill="FFFFFF"/>
        <w:spacing w:before="150" w:after="100" w:afterAutospacing="1" w:line="570" w:lineRule="atLeast"/>
        <w:ind w:firstLine="645"/>
        <w:jc w:val="left"/>
        <w:rPr>
          <w:rFonts w:ascii="微软雅黑" w:eastAsia="微软雅黑" w:hAnsi="微软雅黑" w:cs="宋体" w:hint="eastAsia"/>
          <w:color w:val="333333"/>
          <w:kern w:val="0"/>
          <w:szCs w:val="21"/>
        </w:rPr>
      </w:pPr>
      <w:r w:rsidRPr="007E17CA">
        <w:rPr>
          <w:rFonts w:ascii="仿宋_GB2312" w:eastAsia="仿宋_GB2312" w:hAnsi="微软雅黑" w:cs="宋体" w:hint="eastAsia"/>
          <w:b/>
          <w:bCs/>
          <w:color w:val="333333"/>
          <w:kern w:val="0"/>
          <w:sz w:val="32"/>
          <w:szCs w:val="32"/>
        </w:rPr>
        <w:t>4.加强技能人才培养平台建设。</w:t>
      </w:r>
      <w:r w:rsidRPr="007E17CA">
        <w:rPr>
          <w:rFonts w:ascii="仿宋_GB2312" w:eastAsia="仿宋_GB2312" w:hAnsi="微软雅黑" w:cs="宋体" w:hint="eastAsia"/>
          <w:color w:val="333333"/>
          <w:kern w:val="0"/>
          <w:sz w:val="32"/>
          <w:szCs w:val="32"/>
        </w:rPr>
        <w:t>支持企事业单位加强高技能人才载体建设，打造国家级和省级技能人才实训基地，争取上级资金扶持。</w:t>
      </w:r>
    </w:p>
    <w:p w:rsidR="007E17CA" w:rsidRPr="007E17CA" w:rsidRDefault="007E17CA" w:rsidP="007E17CA">
      <w:pPr>
        <w:widowControl/>
        <w:shd w:val="clear" w:color="auto" w:fill="FFFFFF"/>
        <w:spacing w:before="150" w:after="100" w:afterAutospacing="1" w:line="570" w:lineRule="atLeast"/>
        <w:ind w:firstLine="645"/>
        <w:jc w:val="left"/>
        <w:rPr>
          <w:rFonts w:ascii="微软雅黑" w:eastAsia="微软雅黑" w:hAnsi="微软雅黑" w:cs="宋体" w:hint="eastAsia"/>
          <w:color w:val="333333"/>
          <w:kern w:val="0"/>
          <w:szCs w:val="21"/>
        </w:rPr>
      </w:pPr>
      <w:r w:rsidRPr="007E17CA">
        <w:rPr>
          <w:rFonts w:ascii="仿宋_GB2312" w:eastAsia="仿宋_GB2312" w:hAnsi="微软雅黑" w:cs="宋体" w:hint="eastAsia"/>
          <w:color w:val="333333"/>
          <w:kern w:val="0"/>
          <w:sz w:val="32"/>
          <w:szCs w:val="32"/>
        </w:rPr>
        <w:t>牵头单位：市人社局、市教育局；协办单位：各镇（街）、各管委会</w:t>
      </w:r>
    </w:p>
    <w:p w:rsidR="007E17CA" w:rsidRPr="007E17CA" w:rsidRDefault="007E17CA" w:rsidP="007E17CA">
      <w:pPr>
        <w:widowControl/>
        <w:shd w:val="clear" w:color="auto" w:fill="FFFFFF"/>
        <w:spacing w:before="150" w:after="100" w:afterAutospacing="1" w:line="570" w:lineRule="atLeast"/>
        <w:ind w:firstLine="645"/>
        <w:jc w:val="left"/>
        <w:rPr>
          <w:rFonts w:ascii="微软雅黑" w:eastAsia="微软雅黑" w:hAnsi="微软雅黑" w:cs="宋体" w:hint="eastAsia"/>
          <w:color w:val="333333"/>
          <w:kern w:val="0"/>
          <w:szCs w:val="21"/>
        </w:rPr>
      </w:pPr>
      <w:r w:rsidRPr="007E17CA">
        <w:rPr>
          <w:rFonts w:ascii="仿宋_GB2312" w:eastAsia="仿宋_GB2312" w:hAnsi="微软雅黑" w:cs="宋体" w:hint="eastAsia"/>
          <w:b/>
          <w:bCs/>
          <w:color w:val="333333"/>
          <w:kern w:val="0"/>
          <w:sz w:val="32"/>
          <w:szCs w:val="32"/>
        </w:rPr>
        <w:t>5.鼓励和支持企业建立科技特派员工作站、研究生培养基地等载体，促进“产学研”结合</w:t>
      </w:r>
      <w:r w:rsidRPr="007E17CA">
        <w:rPr>
          <w:rFonts w:ascii="仿宋_GB2312" w:eastAsia="仿宋_GB2312" w:hAnsi="微软雅黑" w:cs="宋体" w:hint="eastAsia"/>
          <w:color w:val="333333"/>
          <w:kern w:val="0"/>
          <w:sz w:val="32"/>
          <w:szCs w:val="32"/>
        </w:rPr>
        <w:t>。对市级企业科技特派员工作站，每家资助科研经费15万元，由江门市级财政与项目所在市（区）财政按各50%比例分担，项目实施年限不超过2年。对进站的科技特派员，经考核及格给予每人每年3万元的生活津贴，享受年限不超过2年。对企业与高校联合新建立的研究生培养基地，给予一次性建设经费5万元。</w:t>
      </w:r>
    </w:p>
    <w:p w:rsidR="007E17CA" w:rsidRPr="007E17CA" w:rsidRDefault="007E17CA" w:rsidP="007E17CA">
      <w:pPr>
        <w:widowControl/>
        <w:shd w:val="clear" w:color="auto" w:fill="FFFFFF"/>
        <w:spacing w:before="150" w:after="100" w:afterAutospacing="1" w:line="570" w:lineRule="atLeast"/>
        <w:ind w:firstLine="645"/>
        <w:jc w:val="left"/>
        <w:rPr>
          <w:rFonts w:ascii="微软雅黑" w:eastAsia="微软雅黑" w:hAnsi="微软雅黑" w:cs="宋体" w:hint="eastAsia"/>
          <w:color w:val="333333"/>
          <w:kern w:val="0"/>
          <w:szCs w:val="21"/>
        </w:rPr>
      </w:pPr>
      <w:r w:rsidRPr="007E17CA">
        <w:rPr>
          <w:rFonts w:ascii="仿宋_GB2312" w:eastAsia="仿宋_GB2312" w:hAnsi="微软雅黑" w:cs="宋体" w:hint="eastAsia"/>
          <w:color w:val="333333"/>
          <w:kern w:val="0"/>
          <w:sz w:val="32"/>
          <w:szCs w:val="32"/>
        </w:rPr>
        <w:t>牵头单位：市科工商务局；协办单位：市财政局、各镇（街）、各管委会</w:t>
      </w:r>
    </w:p>
    <w:p w:rsidR="007E17CA" w:rsidRPr="007E17CA" w:rsidRDefault="007E17CA" w:rsidP="007E17CA">
      <w:pPr>
        <w:widowControl/>
        <w:shd w:val="clear" w:color="auto" w:fill="FFFFFF"/>
        <w:spacing w:before="150" w:after="100" w:afterAutospacing="1" w:line="570" w:lineRule="atLeast"/>
        <w:ind w:firstLine="645"/>
        <w:jc w:val="left"/>
        <w:rPr>
          <w:rFonts w:ascii="微软雅黑" w:eastAsia="微软雅黑" w:hAnsi="微软雅黑" w:cs="宋体" w:hint="eastAsia"/>
          <w:color w:val="333333"/>
          <w:kern w:val="0"/>
          <w:szCs w:val="21"/>
        </w:rPr>
      </w:pPr>
      <w:r w:rsidRPr="007E17CA">
        <w:rPr>
          <w:rFonts w:ascii="仿宋_GB2312" w:eastAsia="仿宋_GB2312" w:hAnsi="微软雅黑" w:cs="宋体" w:hint="eastAsia"/>
          <w:b/>
          <w:bCs/>
          <w:color w:val="333333"/>
          <w:kern w:val="0"/>
          <w:sz w:val="32"/>
          <w:szCs w:val="32"/>
        </w:rPr>
        <w:t>6.完善行业人才培养基地建设和管理制度。</w:t>
      </w:r>
      <w:r w:rsidRPr="007E17CA">
        <w:rPr>
          <w:rFonts w:ascii="仿宋_GB2312" w:eastAsia="仿宋_GB2312" w:hAnsi="微软雅黑" w:cs="宋体" w:hint="eastAsia"/>
          <w:color w:val="333333"/>
          <w:kern w:val="0"/>
          <w:sz w:val="32"/>
          <w:szCs w:val="32"/>
        </w:rPr>
        <w:t>充分发挥行业人才培养基地在基础型人才培养、技术交流、信息互通、行业引领的作用。根据开平市重点行业发展需要，新</w:t>
      </w:r>
      <w:r w:rsidRPr="007E17CA">
        <w:rPr>
          <w:rFonts w:ascii="仿宋_GB2312" w:eastAsia="仿宋_GB2312" w:hAnsi="微软雅黑" w:cs="宋体" w:hint="eastAsia"/>
          <w:color w:val="333333"/>
          <w:kern w:val="0"/>
          <w:sz w:val="32"/>
          <w:szCs w:val="32"/>
        </w:rPr>
        <w:lastRenderedPageBreak/>
        <w:t>建立或在已建的行业人才培养基地中筛选保留一批有活力、绩效佳的培养基地。对新建的行业人才培养基地给予一次性建设经费5万元，对载体建设效果好的基地可加大基础性建设经费投入；对行业人才培养基地的人才引进培养项目、培训活动、技能竞赛等给予一定的资助。行业人才培养基地建设和管理制度另行制定。</w:t>
      </w:r>
    </w:p>
    <w:p w:rsidR="007E17CA" w:rsidRPr="007E17CA" w:rsidRDefault="007E17CA" w:rsidP="007E17CA">
      <w:pPr>
        <w:widowControl/>
        <w:shd w:val="clear" w:color="auto" w:fill="FFFFFF"/>
        <w:spacing w:before="150" w:after="100" w:afterAutospacing="1" w:line="570" w:lineRule="atLeast"/>
        <w:ind w:firstLine="645"/>
        <w:jc w:val="left"/>
        <w:rPr>
          <w:rFonts w:ascii="微软雅黑" w:eastAsia="微软雅黑" w:hAnsi="微软雅黑" w:cs="宋体" w:hint="eastAsia"/>
          <w:color w:val="333333"/>
          <w:kern w:val="0"/>
          <w:szCs w:val="21"/>
        </w:rPr>
      </w:pPr>
      <w:r w:rsidRPr="007E17CA">
        <w:rPr>
          <w:rFonts w:ascii="仿宋_GB2312" w:eastAsia="仿宋_GB2312" w:hAnsi="微软雅黑" w:cs="宋体" w:hint="eastAsia"/>
          <w:color w:val="333333"/>
          <w:kern w:val="0"/>
          <w:sz w:val="32"/>
          <w:szCs w:val="32"/>
        </w:rPr>
        <w:t>牵头单位：市委组织部、市人社局；协办单位：其他各部门单位、各镇（街）、各管委会</w:t>
      </w:r>
    </w:p>
    <w:p w:rsidR="007E17CA" w:rsidRPr="007E17CA" w:rsidRDefault="007E17CA" w:rsidP="007E17CA">
      <w:pPr>
        <w:widowControl/>
        <w:shd w:val="clear" w:color="auto" w:fill="FFFFFF"/>
        <w:spacing w:before="150" w:after="100" w:afterAutospacing="1" w:line="570" w:lineRule="atLeast"/>
        <w:ind w:firstLine="645"/>
        <w:jc w:val="left"/>
        <w:rPr>
          <w:rFonts w:ascii="微软雅黑" w:eastAsia="微软雅黑" w:hAnsi="微软雅黑" w:cs="宋体" w:hint="eastAsia"/>
          <w:color w:val="333333"/>
          <w:kern w:val="0"/>
          <w:szCs w:val="21"/>
        </w:rPr>
      </w:pPr>
      <w:r w:rsidRPr="007E17CA">
        <w:rPr>
          <w:rFonts w:ascii="楷体_GB2312" w:eastAsia="楷体_GB2312" w:hAnsi="微软雅黑" w:cs="宋体" w:hint="eastAsia"/>
          <w:b/>
          <w:bCs/>
          <w:color w:val="333333"/>
          <w:kern w:val="0"/>
          <w:sz w:val="32"/>
          <w:szCs w:val="32"/>
        </w:rPr>
        <w:t>（三）大力支持人才创业创新。</w:t>
      </w:r>
    </w:p>
    <w:p w:rsidR="007E17CA" w:rsidRPr="007E17CA" w:rsidRDefault="007E17CA" w:rsidP="007E17CA">
      <w:pPr>
        <w:widowControl/>
        <w:shd w:val="clear" w:color="auto" w:fill="FFFFFF"/>
        <w:spacing w:before="150" w:after="100" w:afterAutospacing="1" w:line="570" w:lineRule="atLeast"/>
        <w:ind w:firstLine="645"/>
        <w:jc w:val="left"/>
        <w:rPr>
          <w:rFonts w:ascii="微软雅黑" w:eastAsia="微软雅黑" w:hAnsi="微软雅黑" w:cs="宋体" w:hint="eastAsia"/>
          <w:color w:val="333333"/>
          <w:kern w:val="0"/>
          <w:szCs w:val="21"/>
        </w:rPr>
      </w:pPr>
      <w:r w:rsidRPr="007E17CA">
        <w:rPr>
          <w:rFonts w:ascii="仿宋_GB2312" w:eastAsia="仿宋_GB2312" w:hAnsi="微软雅黑" w:cs="宋体" w:hint="eastAsia"/>
          <w:b/>
          <w:bCs/>
          <w:color w:val="333333"/>
          <w:kern w:val="0"/>
          <w:sz w:val="32"/>
          <w:szCs w:val="32"/>
        </w:rPr>
        <w:t>1.实施高层次人才创业创新倾斜政策。</w:t>
      </w:r>
      <w:r w:rsidRPr="007E17CA">
        <w:rPr>
          <w:rFonts w:ascii="仿宋_GB2312" w:eastAsia="仿宋_GB2312" w:hAnsi="微软雅黑" w:cs="宋体" w:hint="eastAsia"/>
          <w:color w:val="333333"/>
          <w:kern w:val="0"/>
          <w:sz w:val="32"/>
          <w:szCs w:val="32"/>
        </w:rPr>
        <w:t>对海内外高层次人才在开平市实施创业创新项目和创办小微企业，可优先进驻我市各类小微企业创业创新示范基地（孵化器）等平台，并优先为其提供人才推荐、招聘和人事代理等服务。优先推荐纳入小微企业“政银保”融资项目、科技金融贴息项目等项目支持。有银行贷款的，优先推荐享受相关贷款贴息扶持。优先将企业融资需求信息纳入市融资需求信息对接平台，并免除相关服务费用。优先推荐进行第三方外部信用评价，并享受相关补助办法资助。</w:t>
      </w:r>
    </w:p>
    <w:p w:rsidR="007E17CA" w:rsidRPr="007E17CA" w:rsidRDefault="007E17CA" w:rsidP="007E17CA">
      <w:pPr>
        <w:widowControl/>
        <w:shd w:val="clear" w:color="auto" w:fill="FFFFFF"/>
        <w:spacing w:before="150" w:after="100" w:afterAutospacing="1" w:line="570" w:lineRule="atLeast"/>
        <w:ind w:firstLine="645"/>
        <w:jc w:val="left"/>
        <w:rPr>
          <w:rFonts w:ascii="微软雅黑" w:eastAsia="微软雅黑" w:hAnsi="微软雅黑" w:cs="宋体" w:hint="eastAsia"/>
          <w:color w:val="333333"/>
          <w:kern w:val="0"/>
          <w:szCs w:val="21"/>
        </w:rPr>
      </w:pPr>
      <w:r w:rsidRPr="007E17CA">
        <w:rPr>
          <w:rFonts w:ascii="仿宋_GB2312" w:eastAsia="仿宋_GB2312" w:hAnsi="微软雅黑" w:cs="宋体" w:hint="eastAsia"/>
          <w:color w:val="333333"/>
          <w:kern w:val="0"/>
          <w:sz w:val="32"/>
          <w:szCs w:val="32"/>
        </w:rPr>
        <w:t>牵头单位：市科工商务局，协办单位：市人社局、市财政局</w:t>
      </w:r>
    </w:p>
    <w:p w:rsidR="007E17CA" w:rsidRPr="007E17CA" w:rsidRDefault="007E17CA" w:rsidP="007E17CA">
      <w:pPr>
        <w:widowControl/>
        <w:shd w:val="clear" w:color="auto" w:fill="FFFFFF"/>
        <w:spacing w:before="150" w:after="100" w:afterAutospacing="1" w:line="570" w:lineRule="atLeast"/>
        <w:ind w:firstLine="645"/>
        <w:jc w:val="left"/>
        <w:rPr>
          <w:rFonts w:ascii="微软雅黑" w:eastAsia="微软雅黑" w:hAnsi="微软雅黑" w:cs="宋体" w:hint="eastAsia"/>
          <w:color w:val="333333"/>
          <w:kern w:val="0"/>
          <w:szCs w:val="21"/>
        </w:rPr>
      </w:pPr>
      <w:r w:rsidRPr="007E17CA">
        <w:rPr>
          <w:rFonts w:ascii="仿宋_GB2312" w:eastAsia="仿宋_GB2312" w:hAnsi="微软雅黑" w:cs="宋体" w:hint="eastAsia"/>
          <w:b/>
          <w:bCs/>
          <w:color w:val="333333"/>
          <w:kern w:val="0"/>
          <w:sz w:val="32"/>
          <w:szCs w:val="32"/>
        </w:rPr>
        <w:lastRenderedPageBreak/>
        <w:t>2.支持优秀人才创办科技型小微企业。</w:t>
      </w:r>
      <w:r w:rsidRPr="007E17CA">
        <w:rPr>
          <w:rFonts w:ascii="仿宋_GB2312" w:eastAsia="仿宋_GB2312" w:hAnsi="微软雅黑" w:cs="宋体" w:hint="eastAsia"/>
          <w:color w:val="333333"/>
          <w:kern w:val="0"/>
          <w:sz w:val="32"/>
          <w:szCs w:val="32"/>
        </w:rPr>
        <w:t>博士、博士后或留学归国人员到我市创办科技型小微企业，或成功将我市小微企业转型为科技型小微企业的，经认定后给予每个企业20万元人才创新奖励金。对特别优秀的，给予重奖。具体按照江门市《关于激励创新型人才促进产业发展和创办科技型小微企业的奖励暂行办法》（江科〔2017〕67号）执行。</w:t>
      </w:r>
    </w:p>
    <w:p w:rsidR="007E17CA" w:rsidRPr="007E17CA" w:rsidRDefault="007E17CA" w:rsidP="007E17CA">
      <w:pPr>
        <w:widowControl/>
        <w:shd w:val="clear" w:color="auto" w:fill="FFFFFF"/>
        <w:spacing w:before="150" w:after="100" w:afterAutospacing="1" w:line="570" w:lineRule="atLeast"/>
        <w:ind w:firstLine="645"/>
        <w:jc w:val="left"/>
        <w:rPr>
          <w:rFonts w:ascii="微软雅黑" w:eastAsia="微软雅黑" w:hAnsi="微软雅黑" w:cs="宋体" w:hint="eastAsia"/>
          <w:color w:val="333333"/>
          <w:kern w:val="0"/>
          <w:szCs w:val="21"/>
        </w:rPr>
      </w:pPr>
      <w:r w:rsidRPr="007E17CA">
        <w:rPr>
          <w:rFonts w:ascii="仿宋_GB2312" w:eastAsia="仿宋_GB2312" w:hAnsi="微软雅黑" w:cs="宋体" w:hint="eastAsia"/>
          <w:color w:val="333333"/>
          <w:kern w:val="0"/>
          <w:sz w:val="32"/>
          <w:szCs w:val="32"/>
        </w:rPr>
        <w:t>牵头单位：市科工商务局；协办单位：市委组织部、市财政局、市人社局、市外侨局、各镇（街）、各管委会</w:t>
      </w:r>
    </w:p>
    <w:p w:rsidR="007E17CA" w:rsidRPr="007E17CA" w:rsidRDefault="007E17CA" w:rsidP="007E17CA">
      <w:pPr>
        <w:widowControl/>
        <w:shd w:val="clear" w:color="auto" w:fill="FFFFFF"/>
        <w:spacing w:before="150" w:after="100" w:afterAutospacing="1" w:line="570" w:lineRule="atLeast"/>
        <w:ind w:firstLine="645"/>
        <w:jc w:val="left"/>
        <w:rPr>
          <w:rFonts w:ascii="微软雅黑" w:eastAsia="微软雅黑" w:hAnsi="微软雅黑" w:cs="宋体" w:hint="eastAsia"/>
          <w:color w:val="333333"/>
          <w:kern w:val="0"/>
          <w:szCs w:val="21"/>
        </w:rPr>
      </w:pPr>
      <w:r w:rsidRPr="007E17CA">
        <w:rPr>
          <w:rFonts w:ascii="仿宋_GB2312" w:eastAsia="仿宋_GB2312" w:hAnsi="微软雅黑" w:cs="宋体" w:hint="eastAsia"/>
          <w:b/>
          <w:bCs/>
          <w:color w:val="333333"/>
          <w:kern w:val="0"/>
          <w:sz w:val="32"/>
          <w:szCs w:val="32"/>
        </w:rPr>
        <w:t>3.支持留学归国人才创新创业。</w:t>
      </w:r>
      <w:r w:rsidRPr="007E17CA">
        <w:rPr>
          <w:rFonts w:ascii="仿宋_GB2312" w:eastAsia="仿宋_GB2312" w:hAnsi="微软雅黑" w:cs="宋体" w:hint="eastAsia"/>
          <w:color w:val="333333"/>
          <w:kern w:val="0"/>
          <w:sz w:val="32"/>
          <w:szCs w:val="32"/>
        </w:rPr>
        <w:t>对留学归国人员在开平市创新创业的重点项目、优秀项目和启动项目，经评审分别给予50万元、20万元和10万元资助，特别优秀项目给予最高200万元的资助。对留学归国人员入选国家、省人才项目资助计划的，按国家、省资助额的1:1给予配套资助。具体按照《江门市留学归国人员创新创业项目资助暂行办法》（江人社发〔2016〕496号）执行。</w:t>
      </w:r>
    </w:p>
    <w:p w:rsidR="007E17CA" w:rsidRPr="007E17CA" w:rsidRDefault="007E17CA" w:rsidP="007E17CA">
      <w:pPr>
        <w:widowControl/>
        <w:shd w:val="clear" w:color="auto" w:fill="FFFFFF"/>
        <w:spacing w:before="150" w:after="100" w:afterAutospacing="1" w:line="570" w:lineRule="atLeast"/>
        <w:ind w:firstLine="645"/>
        <w:jc w:val="left"/>
        <w:rPr>
          <w:rFonts w:ascii="微软雅黑" w:eastAsia="微软雅黑" w:hAnsi="微软雅黑" w:cs="宋体" w:hint="eastAsia"/>
          <w:color w:val="333333"/>
          <w:kern w:val="0"/>
          <w:szCs w:val="21"/>
        </w:rPr>
      </w:pPr>
      <w:r w:rsidRPr="007E17CA">
        <w:rPr>
          <w:rFonts w:ascii="仿宋_GB2312" w:eastAsia="仿宋_GB2312" w:hAnsi="微软雅黑" w:cs="宋体" w:hint="eastAsia"/>
          <w:color w:val="333333"/>
          <w:kern w:val="0"/>
          <w:sz w:val="32"/>
          <w:szCs w:val="32"/>
        </w:rPr>
        <w:t>牵头单位：市科工商务局、市人社局、市外侨局，协办单位：市财政局、各镇（街）、各管委会</w:t>
      </w:r>
    </w:p>
    <w:p w:rsidR="007E17CA" w:rsidRPr="007E17CA" w:rsidRDefault="007E17CA" w:rsidP="007E17CA">
      <w:pPr>
        <w:widowControl/>
        <w:shd w:val="clear" w:color="auto" w:fill="FFFFFF"/>
        <w:spacing w:before="150" w:after="100" w:afterAutospacing="1" w:line="570" w:lineRule="atLeast"/>
        <w:ind w:firstLine="645"/>
        <w:jc w:val="left"/>
        <w:rPr>
          <w:rFonts w:ascii="微软雅黑" w:eastAsia="微软雅黑" w:hAnsi="微软雅黑" w:cs="宋体" w:hint="eastAsia"/>
          <w:color w:val="333333"/>
          <w:kern w:val="0"/>
          <w:szCs w:val="21"/>
        </w:rPr>
      </w:pPr>
      <w:r w:rsidRPr="007E17CA">
        <w:rPr>
          <w:rFonts w:ascii="仿宋_GB2312" w:eastAsia="仿宋_GB2312" w:hAnsi="微软雅黑" w:cs="宋体" w:hint="eastAsia"/>
          <w:b/>
          <w:bCs/>
          <w:color w:val="333333"/>
          <w:kern w:val="0"/>
          <w:sz w:val="32"/>
          <w:szCs w:val="32"/>
        </w:rPr>
        <w:t>4.建立健全产业发展与创新型人才激励机制。</w:t>
      </w:r>
      <w:r w:rsidRPr="007E17CA">
        <w:rPr>
          <w:rFonts w:ascii="仿宋_GB2312" w:eastAsia="仿宋_GB2312" w:hAnsi="微软雅黑" w:cs="宋体" w:hint="eastAsia"/>
          <w:color w:val="333333"/>
          <w:kern w:val="0"/>
          <w:sz w:val="32"/>
          <w:szCs w:val="32"/>
        </w:rPr>
        <w:t>对在开平市先进制造业、高新技术产业、高端服务业等现代产业</w:t>
      </w:r>
      <w:r w:rsidRPr="007E17CA">
        <w:rPr>
          <w:rFonts w:ascii="仿宋_GB2312" w:eastAsia="仿宋_GB2312" w:hAnsi="微软雅黑" w:cs="宋体" w:hint="eastAsia"/>
          <w:color w:val="333333"/>
          <w:kern w:val="0"/>
          <w:sz w:val="32"/>
          <w:szCs w:val="32"/>
        </w:rPr>
        <w:lastRenderedPageBreak/>
        <w:t>体系领域中的企业工作，年度个人应税收入20万元以上且依法缴纳个人所得税连续1年以上，在管理与技术创新等方面有突出贡献、促进产业发展的人才给予奖励，个人最高奖励金额为50万元。具体按照江门市《关于激励创新型人才促进产业发展和创办科技型小微企业的奖励暂行办法》（江科〔2017〕67号）执行。</w:t>
      </w:r>
    </w:p>
    <w:p w:rsidR="007E17CA" w:rsidRPr="007E17CA" w:rsidRDefault="007E17CA" w:rsidP="007E17CA">
      <w:pPr>
        <w:widowControl/>
        <w:shd w:val="clear" w:color="auto" w:fill="FFFFFF"/>
        <w:spacing w:before="150" w:after="100" w:afterAutospacing="1" w:line="570" w:lineRule="atLeast"/>
        <w:ind w:firstLine="645"/>
        <w:jc w:val="left"/>
        <w:rPr>
          <w:rFonts w:ascii="微软雅黑" w:eastAsia="微软雅黑" w:hAnsi="微软雅黑" w:cs="宋体" w:hint="eastAsia"/>
          <w:color w:val="333333"/>
          <w:kern w:val="0"/>
          <w:szCs w:val="21"/>
        </w:rPr>
      </w:pPr>
      <w:r w:rsidRPr="007E17CA">
        <w:rPr>
          <w:rFonts w:ascii="仿宋_GB2312" w:eastAsia="仿宋_GB2312" w:hAnsi="微软雅黑" w:cs="宋体" w:hint="eastAsia"/>
          <w:color w:val="333333"/>
          <w:kern w:val="0"/>
          <w:sz w:val="32"/>
          <w:szCs w:val="32"/>
        </w:rPr>
        <w:t>牵头单位：市科工商务局；协办单位：市财政局、各镇（街）、各管委会</w:t>
      </w:r>
    </w:p>
    <w:p w:rsidR="007E17CA" w:rsidRPr="007E17CA" w:rsidRDefault="007E17CA" w:rsidP="007E17CA">
      <w:pPr>
        <w:widowControl/>
        <w:shd w:val="clear" w:color="auto" w:fill="FFFFFF"/>
        <w:spacing w:before="150" w:after="100" w:afterAutospacing="1" w:line="570" w:lineRule="atLeast"/>
        <w:ind w:firstLine="645"/>
        <w:jc w:val="left"/>
        <w:rPr>
          <w:rFonts w:ascii="微软雅黑" w:eastAsia="微软雅黑" w:hAnsi="微软雅黑" w:cs="宋体" w:hint="eastAsia"/>
          <w:color w:val="333333"/>
          <w:kern w:val="0"/>
          <w:szCs w:val="21"/>
        </w:rPr>
      </w:pPr>
      <w:r w:rsidRPr="007E17CA">
        <w:rPr>
          <w:rFonts w:ascii="仿宋_GB2312" w:eastAsia="仿宋_GB2312" w:hAnsi="微软雅黑" w:cs="宋体" w:hint="eastAsia"/>
          <w:b/>
          <w:bCs/>
          <w:color w:val="333333"/>
          <w:kern w:val="0"/>
          <w:sz w:val="32"/>
          <w:szCs w:val="32"/>
        </w:rPr>
        <w:t>5.加强人才创业创新技能培训。</w:t>
      </w:r>
      <w:r w:rsidRPr="007E17CA">
        <w:rPr>
          <w:rFonts w:ascii="仿宋_GB2312" w:eastAsia="仿宋_GB2312" w:hAnsi="微软雅黑" w:cs="宋体" w:hint="eastAsia"/>
          <w:color w:val="333333"/>
          <w:kern w:val="0"/>
          <w:sz w:val="32"/>
          <w:szCs w:val="32"/>
        </w:rPr>
        <w:t>安排专门资金，对符合我市产业政策导向、发展潜力大、创新能力强，且创业历程具有较好示范作用的小微企业创业经营者开展培训，全面提升创业人才综合素质和创业能力。支持引导培训机构加强创业培训师资、创业指导服务专家团队培养。</w:t>
      </w:r>
    </w:p>
    <w:p w:rsidR="007E17CA" w:rsidRPr="007E17CA" w:rsidRDefault="007E17CA" w:rsidP="007E17CA">
      <w:pPr>
        <w:widowControl/>
        <w:shd w:val="clear" w:color="auto" w:fill="FFFFFF"/>
        <w:spacing w:before="150" w:after="100" w:afterAutospacing="1" w:line="570" w:lineRule="atLeast"/>
        <w:ind w:firstLine="645"/>
        <w:jc w:val="left"/>
        <w:rPr>
          <w:rFonts w:ascii="微软雅黑" w:eastAsia="微软雅黑" w:hAnsi="微软雅黑" w:cs="宋体" w:hint="eastAsia"/>
          <w:color w:val="333333"/>
          <w:kern w:val="0"/>
          <w:szCs w:val="21"/>
        </w:rPr>
      </w:pPr>
      <w:r w:rsidRPr="007E17CA">
        <w:rPr>
          <w:rFonts w:ascii="仿宋_GB2312" w:eastAsia="仿宋_GB2312" w:hAnsi="微软雅黑" w:cs="宋体" w:hint="eastAsia"/>
          <w:color w:val="333333"/>
          <w:kern w:val="0"/>
          <w:sz w:val="32"/>
          <w:szCs w:val="32"/>
        </w:rPr>
        <w:t>牵头单位：市科工商务局、市人社局；协办单位：市财政局</w:t>
      </w:r>
    </w:p>
    <w:p w:rsidR="007E17CA" w:rsidRPr="007E17CA" w:rsidRDefault="007E17CA" w:rsidP="007E17CA">
      <w:pPr>
        <w:widowControl/>
        <w:shd w:val="clear" w:color="auto" w:fill="FFFFFF"/>
        <w:spacing w:before="150" w:after="100" w:afterAutospacing="1" w:line="570" w:lineRule="atLeast"/>
        <w:ind w:firstLine="645"/>
        <w:jc w:val="left"/>
        <w:rPr>
          <w:rFonts w:ascii="微软雅黑" w:eastAsia="微软雅黑" w:hAnsi="微软雅黑" w:cs="宋体" w:hint="eastAsia"/>
          <w:color w:val="333333"/>
          <w:kern w:val="0"/>
          <w:szCs w:val="21"/>
        </w:rPr>
      </w:pPr>
      <w:r w:rsidRPr="007E17CA">
        <w:rPr>
          <w:rFonts w:ascii="楷体_GB2312" w:eastAsia="楷体_GB2312" w:hAnsi="微软雅黑" w:cs="宋体" w:hint="eastAsia"/>
          <w:b/>
          <w:bCs/>
          <w:color w:val="333333"/>
          <w:kern w:val="0"/>
          <w:sz w:val="32"/>
          <w:szCs w:val="32"/>
        </w:rPr>
        <w:t>（四）进一步优化引才留才环境。</w:t>
      </w:r>
    </w:p>
    <w:p w:rsidR="007E17CA" w:rsidRPr="007E17CA" w:rsidRDefault="007E17CA" w:rsidP="007E17CA">
      <w:pPr>
        <w:widowControl/>
        <w:shd w:val="clear" w:color="auto" w:fill="FFFFFF"/>
        <w:spacing w:before="150" w:after="100" w:afterAutospacing="1" w:line="570" w:lineRule="atLeast"/>
        <w:ind w:firstLine="645"/>
        <w:jc w:val="left"/>
        <w:rPr>
          <w:rFonts w:ascii="微软雅黑" w:eastAsia="微软雅黑" w:hAnsi="微软雅黑" w:cs="宋体" w:hint="eastAsia"/>
          <w:color w:val="333333"/>
          <w:kern w:val="0"/>
          <w:szCs w:val="21"/>
        </w:rPr>
      </w:pPr>
      <w:r w:rsidRPr="007E17CA">
        <w:rPr>
          <w:rFonts w:ascii="仿宋_GB2312" w:eastAsia="仿宋_GB2312" w:hAnsi="微软雅黑" w:cs="宋体" w:hint="eastAsia"/>
          <w:b/>
          <w:bCs/>
          <w:color w:val="333333"/>
          <w:kern w:val="0"/>
          <w:sz w:val="32"/>
          <w:szCs w:val="32"/>
        </w:rPr>
        <w:t>1.支持人才交流合作和引进培养活动。</w:t>
      </w:r>
    </w:p>
    <w:p w:rsidR="007E17CA" w:rsidRPr="007E17CA" w:rsidRDefault="007E17CA" w:rsidP="007E17CA">
      <w:pPr>
        <w:widowControl/>
        <w:shd w:val="clear" w:color="auto" w:fill="FFFFFF"/>
        <w:spacing w:before="150" w:after="100" w:afterAutospacing="1" w:line="570" w:lineRule="atLeast"/>
        <w:ind w:firstLine="645"/>
        <w:jc w:val="left"/>
        <w:rPr>
          <w:rFonts w:ascii="微软雅黑" w:eastAsia="微软雅黑" w:hAnsi="微软雅黑" w:cs="宋体" w:hint="eastAsia"/>
          <w:color w:val="333333"/>
          <w:kern w:val="0"/>
          <w:szCs w:val="21"/>
        </w:rPr>
      </w:pPr>
      <w:r w:rsidRPr="007E17CA">
        <w:rPr>
          <w:rFonts w:ascii="仿宋_GB2312" w:eastAsia="仿宋_GB2312" w:hAnsi="微软雅黑" w:cs="宋体" w:hint="eastAsia"/>
          <w:color w:val="333333"/>
          <w:kern w:val="0"/>
          <w:sz w:val="32"/>
          <w:szCs w:val="32"/>
        </w:rPr>
        <w:lastRenderedPageBreak/>
        <w:t>（1）鼓励和组织用人单位积极参加政府部门统一组织的各类人才招聘会、人才交流会等，对用人单位给予一定的招聘经费资助。</w:t>
      </w:r>
    </w:p>
    <w:p w:rsidR="007E17CA" w:rsidRPr="007E17CA" w:rsidRDefault="007E17CA" w:rsidP="007E17CA">
      <w:pPr>
        <w:widowControl/>
        <w:shd w:val="clear" w:color="auto" w:fill="FFFFFF"/>
        <w:spacing w:before="150" w:after="100" w:afterAutospacing="1" w:line="570" w:lineRule="atLeast"/>
        <w:ind w:firstLine="645"/>
        <w:jc w:val="left"/>
        <w:rPr>
          <w:rFonts w:ascii="微软雅黑" w:eastAsia="微软雅黑" w:hAnsi="微软雅黑" w:cs="宋体" w:hint="eastAsia"/>
          <w:color w:val="333333"/>
          <w:kern w:val="0"/>
          <w:szCs w:val="21"/>
        </w:rPr>
      </w:pPr>
      <w:r w:rsidRPr="007E17CA">
        <w:rPr>
          <w:rFonts w:ascii="仿宋_GB2312" w:eastAsia="仿宋_GB2312" w:hAnsi="微软雅黑" w:cs="宋体" w:hint="eastAsia"/>
          <w:color w:val="333333"/>
          <w:kern w:val="0"/>
          <w:sz w:val="32"/>
          <w:szCs w:val="32"/>
        </w:rPr>
        <w:t>牵头单位：市人社局；协办单位：市财政局</w:t>
      </w:r>
    </w:p>
    <w:p w:rsidR="007E17CA" w:rsidRPr="007E17CA" w:rsidRDefault="007E17CA" w:rsidP="007E17CA">
      <w:pPr>
        <w:widowControl/>
        <w:shd w:val="clear" w:color="auto" w:fill="FFFFFF"/>
        <w:spacing w:before="150" w:after="100" w:afterAutospacing="1" w:line="570" w:lineRule="atLeast"/>
        <w:ind w:firstLine="645"/>
        <w:jc w:val="left"/>
        <w:rPr>
          <w:rFonts w:ascii="微软雅黑" w:eastAsia="微软雅黑" w:hAnsi="微软雅黑" w:cs="宋体" w:hint="eastAsia"/>
          <w:color w:val="333333"/>
          <w:kern w:val="0"/>
          <w:szCs w:val="21"/>
        </w:rPr>
      </w:pPr>
      <w:r w:rsidRPr="007E17CA">
        <w:rPr>
          <w:rFonts w:ascii="仿宋_GB2312" w:eastAsia="仿宋_GB2312" w:hAnsi="微软雅黑" w:cs="宋体" w:hint="eastAsia"/>
          <w:color w:val="333333"/>
          <w:kern w:val="0"/>
          <w:sz w:val="32"/>
          <w:szCs w:val="32"/>
        </w:rPr>
        <w:t>（2）搭建促进各类人才交流合作的“人才圈”，每年安排一定的经费，支持开展人才交流活动，组织人才开展培训提升活动，促进人才共同发展。</w:t>
      </w:r>
    </w:p>
    <w:p w:rsidR="007E17CA" w:rsidRPr="007E17CA" w:rsidRDefault="007E17CA" w:rsidP="007E17CA">
      <w:pPr>
        <w:widowControl/>
        <w:shd w:val="clear" w:color="auto" w:fill="FFFFFF"/>
        <w:spacing w:before="150" w:after="100" w:afterAutospacing="1" w:line="570" w:lineRule="atLeast"/>
        <w:ind w:firstLine="645"/>
        <w:jc w:val="left"/>
        <w:rPr>
          <w:rFonts w:ascii="微软雅黑" w:eastAsia="微软雅黑" w:hAnsi="微软雅黑" w:cs="宋体" w:hint="eastAsia"/>
          <w:color w:val="333333"/>
          <w:kern w:val="0"/>
          <w:szCs w:val="21"/>
        </w:rPr>
      </w:pPr>
      <w:r w:rsidRPr="007E17CA">
        <w:rPr>
          <w:rFonts w:ascii="仿宋_GB2312" w:eastAsia="仿宋_GB2312" w:hAnsi="微软雅黑" w:cs="宋体" w:hint="eastAsia"/>
          <w:color w:val="333333"/>
          <w:kern w:val="0"/>
          <w:sz w:val="32"/>
          <w:szCs w:val="32"/>
        </w:rPr>
        <w:t>牵头单位：市委组织部、市人社局；协办单位：市财政局</w:t>
      </w:r>
    </w:p>
    <w:p w:rsidR="007E17CA" w:rsidRPr="007E17CA" w:rsidRDefault="007E17CA" w:rsidP="007E17CA">
      <w:pPr>
        <w:widowControl/>
        <w:shd w:val="clear" w:color="auto" w:fill="FFFFFF"/>
        <w:spacing w:before="150" w:after="100" w:afterAutospacing="1" w:line="570" w:lineRule="atLeast"/>
        <w:ind w:firstLine="645"/>
        <w:jc w:val="left"/>
        <w:rPr>
          <w:rFonts w:ascii="微软雅黑" w:eastAsia="微软雅黑" w:hAnsi="微软雅黑" w:cs="宋体" w:hint="eastAsia"/>
          <w:color w:val="333333"/>
          <w:kern w:val="0"/>
          <w:szCs w:val="21"/>
        </w:rPr>
      </w:pPr>
      <w:r w:rsidRPr="007E17CA">
        <w:rPr>
          <w:rFonts w:ascii="仿宋_GB2312" w:eastAsia="仿宋_GB2312" w:hAnsi="微软雅黑" w:cs="宋体" w:hint="eastAsia"/>
          <w:b/>
          <w:bCs/>
          <w:color w:val="333333"/>
          <w:kern w:val="0"/>
          <w:sz w:val="32"/>
          <w:szCs w:val="32"/>
        </w:rPr>
        <w:t>2.为人才提供“邑门式”服务，不断优化人才发展环境。</w:t>
      </w:r>
    </w:p>
    <w:p w:rsidR="007E17CA" w:rsidRPr="007E17CA" w:rsidRDefault="007E17CA" w:rsidP="007E17CA">
      <w:pPr>
        <w:widowControl/>
        <w:shd w:val="clear" w:color="auto" w:fill="FFFFFF"/>
        <w:spacing w:before="150" w:after="100" w:afterAutospacing="1" w:line="570" w:lineRule="atLeast"/>
        <w:ind w:firstLine="645"/>
        <w:jc w:val="left"/>
        <w:rPr>
          <w:rFonts w:ascii="微软雅黑" w:eastAsia="微软雅黑" w:hAnsi="微软雅黑" w:cs="宋体" w:hint="eastAsia"/>
          <w:color w:val="333333"/>
          <w:kern w:val="0"/>
          <w:szCs w:val="21"/>
        </w:rPr>
      </w:pPr>
      <w:r w:rsidRPr="007E17CA">
        <w:rPr>
          <w:rFonts w:ascii="仿宋_GB2312" w:eastAsia="仿宋_GB2312" w:hAnsi="微软雅黑" w:cs="宋体" w:hint="eastAsia"/>
          <w:color w:val="333333"/>
          <w:kern w:val="0"/>
          <w:sz w:val="32"/>
          <w:szCs w:val="32"/>
        </w:rPr>
        <w:t>（1）加大人才思想、人才政策和人才工作动态、优秀人才典型事迹等的宣传力度，广泛营造尊才爱才的浓厚氛围。</w:t>
      </w:r>
    </w:p>
    <w:p w:rsidR="007E17CA" w:rsidRPr="007E17CA" w:rsidRDefault="007E17CA" w:rsidP="007E17CA">
      <w:pPr>
        <w:widowControl/>
        <w:shd w:val="clear" w:color="auto" w:fill="FFFFFF"/>
        <w:spacing w:before="150" w:after="100" w:afterAutospacing="1" w:line="570" w:lineRule="atLeast"/>
        <w:ind w:firstLine="645"/>
        <w:jc w:val="left"/>
        <w:rPr>
          <w:rFonts w:ascii="微软雅黑" w:eastAsia="微软雅黑" w:hAnsi="微软雅黑" w:cs="宋体" w:hint="eastAsia"/>
          <w:color w:val="333333"/>
          <w:kern w:val="0"/>
          <w:szCs w:val="21"/>
        </w:rPr>
      </w:pPr>
      <w:r w:rsidRPr="007E17CA">
        <w:rPr>
          <w:rFonts w:ascii="仿宋_GB2312" w:eastAsia="仿宋_GB2312" w:hAnsi="微软雅黑" w:cs="宋体" w:hint="eastAsia"/>
          <w:color w:val="333333"/>
          <w:kern w:val="0"/>
          <w:sz w:val="32"/>
          <w:szCs w:val="32"/>
        </w:rPr>
        <w:t>牵头单位：市委组织部、市委宣传部；协办单位：其他各部门单位、各镇（街）、各管委会</w:t>
      </w:r>
    </w:p>
    <w:p w:rsidR="007E17CA" w:rsidRPr="007E17CA" w:rsidRDefault="007E17CA" w:rsidP="007E17CA">
      <w:pPr>
        <w:widowControl/>
        <w:shd w:val="clear" w:color="auto" w:fill="FFFFFF"/>
        <w:spacing w:before="150" w:after="100" w:afterAutospacing="1" w:line="570" w:lineRule="atLeast"/>
        <w:ind w:firstLine="645"/>
        <w:jc w:val="left"/>
        <w:rPr>
          <w:rFonts w:ascii="微软雅黑" w:eastAsia="微软雅黑" w:hAnsi="微软雅黑" w:cs="宋体" w:hint="eastAsia"/>
          <w:color w:val="333333"/>
          <w:kern w:val="0"/>
          <w:szCs w:val="21"/>
        </w:rPr>
      </w:pPr>
      <w:r w:rsidRPr="007E17CA">
        <w:rPr>
          <w:rFonts w:ascii="仿宋_GB2312" w:eastAsia="仿宋_GB2312" w:hAnsi="微软雅黑" w:cs="宋体" w:hint="eastAsia"/>
          <w:color w:val="333333"/>
          <w:kern w:val="0"/>
          <w:sz w:val="32"/>
          <w:szCs w:val="32"/>
        </w:rPr>
        <w:t>（2）持续优化人才生活服务保障，加大力度解决人才居留落户、人才子女优先入学等系列问题，提高高层次人才医疗保障水平。具体实施办法另行制定。</w:t>
      </w:r>
    </w:p>
    <w:p w:rsidR="007E17CA" w:rsidRPr="007E17CA" w:rsidRDefault="007E17CA" w:rsidP="007E17CA">
      <w:pPr>
        <w:widowControl/>
        <w:shd w:val="clear" w:color="auto" w:fill="FFFFFF"/>
        <w:spacing w:before="150" w:after="100" w:afterAutospacing="1" w:line="570" w:lineRule="atLeast"/>
        <w:ind w:firstLine="645"/>
        <w:jc w:val="left"/>
        <w:rPr>
          <w:rFonts w:ascii="微软雅黑" w:eastAsia="微软雅黑" w:hAnsi="微软雅黑" w:cs="宋体" w:hint="eastAsia"/>
          <w:color w:val="333333"/>
          <w:kern w:val="0"/>
          <w:szCs w:val="21"/>
        </w:rPr>
      </w:pPr>
      <w:r w:rsidRPr="007E17CA">
        <w:rPr>
          <w:rFonts w:ascii="仿宋_GB2312" w:eastAsia="仿宋_GB2312" w:hAnsi="微软雅黑" w:cs="宋体" w:hint="eastAsia"/>
          <w:color w:val="333333"/>
          <w:kern w:val="0"/>
          <w:sz w:val="32"/>
          <w:szCs w:val="32"/>
        </w:rPr>
        <w:lastRenderedPageBreak/>
        <w:t>牵头单位：市委组织部；协办单位：市教育局、市公安局、市财政局、市人社局、市住建局、市卫计局</w:t>
      </w:r>
    </w:p>
    <w:p w:rsidR="007E17CA" w:rsidRPr="007E17CA" w:rsidRDefault="007E17CA" w:rsidP="007E17CA">
      <w:pPr>
        <w:widowControl/>
        <w:shd w:val="clear" w:color="auto" w:fill="FFFFFF"/>
        <w:spacing w:before="150" w:after="100" w:afterAutospacing="1" w:line="570" w:lineRule="atLeast"/>
        <w:ind w:firstLine="645"/>
        <w:jc w:val="left"/>
        <w:rPr>
          <w:rFonts w:ascii="微软雅黑" w:eastAsia="微软雅黑" w:hAnsi="微软雅黑" w:cs="宋体" w:hint="eastAsia"/>
          <w:color w:val="333333"/>
          <w:kern w:val="0"/>
          <w:szCs w:val="21"/>
        </w:rPr>
      </w:pPr>
      <w:r w:rsidRPr="007E17CA">
        <w:rPr>
          <w:rFonts w:ascii="仿宋_GB2312" w:eastAsia="仿宋_GB2312" w:hAnsi="微软雅黑" w:cs="宋体" w:hint="eastAsia"/>
          <w:color w:val="333333"/>
          <w:kern w:val="0"/>
          <w:sz w:val="32"/>
          <w:szCs w:val="32"/>
        </w:rPr>
        <w:t>（3）探索实施人才安居工程。整合资源，加快规划建设人才公寓。采取提供购房补助或发放租房补贴的方式，分类解决引进高层次人才的住房问题。对符合《江门市高层次人才安居暂行办法》（江人社发〔2016〕494号）条件的，与我市用人单位签订服务协议的高层次人才，可享受最高1000元/天的租房补贴。企事业单位新引进签订劳动合同并依法在我市参加社会保险，工作满3年首次在我市购买住房的高层次人才或其他急需短缺人才，按照不同层次给予购房补助，购房补贴具体办法另行制定。</w:t>
      </w:r>
    </w:p>
    <w:p w:rsidR="007E17CA" w:rsidRPr="007E17CA" w:rsidRDefault="007E17CA" w:rsidP="007E17CA">
      <w:pPr>
        <w:widowControl/>
        <w:shd w:val="clear" w:color="auto" w:fill="FFFFFF"/>
        <w:spacing w:before="150" w:after="100" w:afterAutospacing="1" w:line="570" w:lineRule="atLeast"/>
        <w:ind w:firstLine="645"/>
        <w:jc w:val="left"/>
        <w:rPr>
          <w:rFonts w:ascii="微软雅黑" w:eastAsia="微软雅黑" w:hAnsi="微软雅黑" w:cs="宋体" w:hint="eastAsia"/>
          <w:color w:val="333333"/>
          <w:kern w:val="0"/>
          <w:szCs w:val="21"/>
        </w:rPr>
      </w:pPr>
      <w:r w:rsidRPr="007E17CA">
        <w:rPr>
          <w:rFonts w:ascii="仿宋_GB2312" w:eastAsia="仿宋_GB2312" w:hAnsi="微软雅黑" w:cs="宋体" w:hint="eastAsia"/>
          <w:color w:val="333333"/>
          <w:kern w:val="0"/>
          <w:sz w:val="32"/>
          <w:szCs w:val="32"/>
        </w:rPr>
        <w:t>牵头单位：市人社局、市国土局、市住建局、翠山湖管委会；协办单位：市财政局、各镇（街）</w:t>
      </w:r>
    </w:p>
    <w:p w:rsidR="007E17CA" w:rsidRPr="007E17CA" w:rsidRDefault="007E17CA" w:rsidP="007E17CA">
      <w:pPr>
        <w:widowControl/>
        <w:shd w:val="clear" w:color="auto" w:fill="FFFFFF"/>
        <w:spacing w:before="150" w:after="100" w:afterAutospacing="1" w:line="570" w:lineRule="atLeast"/>
        <w:ind w:firstLine="645"/>
        <w:jc w:val="left"/>
        <w:rPr>
          <w:rFonts w:ascii="微软雅黑" w:eastAsia="微软雅黑" w:hAnsi="微软雅黑" w:cs="宋体" w:hint="eastAsia"/>
          <w:color w:val="333333"/>
          <w:kern w:val="0"/>
          <w:szCs w:val="21"/>
        </w:rPr>
      </w:pPr>
      <w:r w:rsidRPr="007E17CA">
        <w:rPr>
          <w:rFonts w:ascii="仿宋_GB2312" w:eastAsia="仿宋_GB2312" w:hAnsi="微软雅黑" w:cs="宋体" w:hint="eastAsia"/>
          <w:color w:val="333333"/>
          <w:kern w:val="0"/>
          <w:sz w:val="32"/>
          <w:szCs w:val="32"/>
        </w:rPr>
        <w:t>（4）结合我市实际，提升“一站式”服务水平，加强与第三方服务机构合作，拓宽引才途径，探索为人才提供个性化的特色服务。</w:t>
      </w:r>
    </w:p>
    <w:p w:rsidR="007E17CA" w:rsidRPr="007E17CA" w:rsidRDefault="007E17CA" w:rsidP="007E17CA">
      <w:pPr>
        <w:widowControl/>
        <w:shd w:val="clear" w:color="auto" w:fill="FFFFFF"/>
        <w:spacing w:before="150" w:after="100" w:afterAutospacing="1" w:line="570" w:lineRule="atLeast"/>
        <w:ind w:firstLine="645"/>
        <w:jc w:val="left"/>
        <w:rPr>
          <w:rFonts w:ascii="微软雅黑" w:eastAsia="微软雅黑" w:hAnsi="微软雅黑" w:cs="宋体" w:hint="eastAsia"/>
          <w:color w:val="333333"/>
          <w:kern w:val="0"/>
          <w:szCs w:val="21"/>
        </w:rPr>
      </w:pPr>
      <w:r w:rsidRPr="007E17CA">
        <w:rPr>
          <w:rFonts w:ascii="仿宋_GB2312" w:eastAsia="仿宋_GB2312" w:hAnsi="微软雅黑" w:cs="宋体" w:hint="eastAsia"/>
          <w:color w:val="333333"/>
          <w:kern w:val="0"/>
          <w:sz w:val="32"/>
          <w:szCs w:val="32"/>
        </w:rPr>
        <w:t>牵头单位：市委组织部；协办单位：市人社局</w:t>
      </w:r>
    </w:p>
    <w:p w:rsidR="007E17CA" w:rsidRPr="007E17CA" w:rsidRDefault="007E17CA" w:rsidP="007E17CA">
      <w:pPr>
        <w:widowControl/>
        <w:shd w:val="clear" w:color="auto" w:fill="FFFFFF"/>
        <w:spacing w:before="150" w:after="100" w:afterAutospacing="1" w:line="570" w:lineRule="atLeast"/>
        <w:ind w:firstLine="645"/>
        <w:jc w:val="left"/>
        <w:rPr>
          <w:rFonts w:ascii="微软雅黑" w:eastAsia="微软雅黑" w:hAnsi="微软雅黑" w:cs="宋体" w:hint="eastAsia"/>
          <w:color w:val="333333"/>
          <w:kern w:val="0"/>
          <w:szCs w:val="21"/>
        </w:rPr>
      </w:pPr>
      <w:r w:rsidRPr="007E17CA">
        <w:rPr>
          <w:rFonts w:ascii="黑体" w:eastAsia="黑体" w:hAnsi="黑体" w:cs="宋体" w:hint="eastAsia"/>
          <w:color w:val="333333"/>
          <w:kern w:val="0"/>
          <w:sz w:val="32"/>
          <w:szCs w:val="32"/>
        </w:rPr>
        <w:t>三、切实加强组织领导</w:t>
      </w:r>
    </w:p>
    <w:p w:rsidR="007E17CA" w:rsidRPr="007E17CA" w:rsidRDefault="007E17CA" w:rsidP="007E17CA">
      <w:pPr>
        <w:widowControl/>
        <w:shd w:val="clear" w:color="auto" w:fill="FFFFFF"/>
        <w:spacing w:before="150" w:after="100" w:afterAutospacing="1" w:line="570" w:lineRule="atLeast"/>
        <w:ind w:firstLine="645"/>
        <w:jc w:val="left"/>
        <w:rPr>
          <w:rFonts w:ascii="微软雅黑" w:eastAsia="微软雅黑" w:hAnsi="微软雅黑" w:cs="宋体" w:hint="eastAsia"/>
          <w:color w:val="333333"/>
          <w:kern w:val="0"/>
          <w:szCs w:val="21"/>
        </w:rPr>
      </w:pPr>
      <w:r w:rsidRPr="007E17CA">
        <w:rPr>
          <w:rFonts w:ascii="楷体_GB2312" w:eastAsia="楷体_GB2312" w:hAnsi="微软雅黑" w:cs="宋体" w:hint="eastAsia"/>
          <w:b/>
          <w:bCs/>
          <w:color w:val="333333"/>
          <w:kern w:val="0"/>
          <w:sz w:val="32"/>
          <w:szCs w:val="32"/>
        </w:rPr>
        <w:t>（一）加强统筹和协调。</w:t>
      </w:r>
    </w:p>
    <w:p w:rsidR="007E17CA" w:rsidRPr="007E17CA" w:rsidRDefault="007E17CA" w:rsidP="007E17CA">
      <w:pPr>
        <w:widowControl/>
        <w:shd w:val="clear" w:color="auto" w:fill="FFFFFF"/>
        <w:spacing w:before="150" w:after="100" w:afterAutospacing="1" w:line="570" w:lineRule="atLeast"/>
        <w:ind w:firstLine="645"/>
        <w:jc w:val="left"/>
        <w:rPr>
          <w:rFonts w:ascii="微软雅黑" w:eastAsia="微软雅黑" w:hAnsi="微软雅黑" w:cs="宋体" w:hint="eastAsia"/>
          <w:color w:val="333333"/>
          <w:kern w:val="0"/>
          <w:szCs w:val="21"/>
        </w:rPr>
      </w:pPr>
      <w:r w:rsidRPr="007E17CA">
        <w:rPr>
          <w:rFonts w:ascii="仿宋_GB2312" w:eastAsia="仿宋_GB2312" w:hAnsi="微软雅黑" w:cs="宋体" w:hint="eastAsia"/>
          <w:color w:val="333333"/>
          <w:kern w:val="0"/>
          <w:sz w:val="32"/>
          <w:szCs w:val="32"/>
        </w:rPr>
        <w:lastRenderedPageBreak/>
        <w:t>人才工作在市委、市政府的统一领导下，由市人才工作领导小组组织实施。探索建立人才政策实施的跟踪评估、修订完善和工作考核及通报机制。制订人才资源统计和定期发布制度。实行人才工作领导小组成员单位联动和分工负责制。建立党委和领导干部联系服务专家工作制度。加大分类考核力度，探索建立各镇（街）、人才工作领导小组成员单位、其他各部门单位等人才工作目标责任制，细化考核指标，将考核结果作为领导班子评优、干部评价的重要依据。</w:t>
      </w:r>
    </w:p>
    <w:p w:rsidR="007E17CA" w:rsidRPr="007E17CA" w:rsidRDefault="007E17CA" w:rsidP="007E17CA">
      <w:pPr>
        <w:widowControl/>
        <w:shd w:val="clear" w:color="auto" w:fill="FFFFFF"/>
        <w:spacing w:before="150" w:after="100" w:afterAutospacing="1" w:line="570" w:lineRule="atLeast"/>
        <w:ind w:firstLine="645"/>
        <w:jc w:val="left"/>
        <w:rPr>
          <w:rFonts w:ascii="微软雅黑" w:eastAsia="微软雅黑" w:hAnsi="微软雅黑" w:cs="宋体" w:hint="eastAsia"/>
          <w:color w:val="333333"/>
          <w:kern w:val="0"/>
          <w:szCs w:val="21"/>
        </w:rPr>
      </w:pPr>
      <w:r w:rsidRPr="007E17CA">
        <w:rPr>
          <w:rFonts w:ascii="仿宋_GB2312" w:eastAsia="仿宋_GB2312" w:hAnsi="微软雅黑" w:cs="宋体" w:hint="eastAsia"/>
          <w:color w:val="333333"/>
          <w:kern w:val="0"/>
          <w:sz w:val="32"/>
          <w:szCs w:val="32"/>
        </w:rPr>
        <w:t>牵头单位：市委组织部、市人社局；协办单位：市人才工作领导小组成员单位、其他各部门单位、各镇（街）、各管委会</w:t>
      </w:r>
    </w:p>
    <w:p w:rsidR="007E17CA" w:rsidRPr="007E17CA" w:rsidRDefault="007E17CA" w:rsidP="007E17CA">
      <w:pPr>
        <w:widowControl/>
        <w:shd w:val="clear" w:color="auto" w:fill="FFFFFF"/>
        <w:spacing w:before="150" w:after="100" w:afterAutospacing="1" w:line="570" w:lineRule="atLeast"/>
        <w:ind w:firstLine="645"/>
        <w:jc w:val="left"/>
        <w:rPr>
          <w:rFonts w:ascii="微软雅黑" w:eastAsia="微软雅黑" w:hAnsi="微软雅黑" w:cs="宋体" w:hint="eastAsia"/>
          <w:color w:val="333333"/>
          <w:kern w:val="0"/>
          <w:szCs w:val="21"/>
        </w:rPr>
      </w:pPr>
      <w:r w:rsidRPr="007E17CA">
        <w:rPr>
          <w:rFonts w:ascii="楷体_GB2312" w:eastAsia="楷体_GB2312" w:hAnsi="微软雅黑" w:cs="宋体" w:hint="eastAsia"/>
          <w:b/>
          <w:bCs/>
          <w:color w:val="333333"/>
          <w:kern w:val="0"/>
          <w:sz w:val="32"/>
          <w:szCs w:val="32"/>
        </w:rPr>
        <w:t>（二）保障人才资金投入。</w:t>
      </w:r>
    </w:p>
    <w:p w:rsidR="007E17CA" w:rsidRPr="007E17CA" w:rsidRDefault="007E17CA" w:rsidP="007E17CA">
      <w:pPr>
        <w:widowControl/>
        <w:shd w:val="clear" w:color="auto" w:fill="FFFFFF"/>
        <w:spacing w:before="150" w:after="100" w:afterAutospacing="1" w:line="570" w:lineRule="atLeast"/>
        <w:ind w:firstLine="645"/>
        <w:jc w:val="left"/>
        <w:rPr>
          <w:rFonts w:ascii="微软雅黑" w:eastAsia="微软雅黑" w:hAnsi="微软雅黑" w:cs="宋体" w:hint="eastAsia"/>
          <w:color w:val="333333"/>
          <w:kern w:val="0"/>
          <w:szCs w:val="21"/>
        </w:rPr>
      </w:pPr>
      <w:r w:rsidRPr="007E17CA">
        <w:rPr>
          <w:rFonts w:ascii="仿宋_GB2312" w:eastAsia="仿宋_GB2312" w:hAnsi="微软雅黑" w:cs="宋体" w:hint="eastAsia"/>
          <w:color w:val="333333"/>
          <w:kern w:val="0"/>
          <w:sz w:val="32"/>
          <w:szCs w:val="32"/>
        </w:rPr>
        <w:t>1.建立人才优先投入保障机制，市本级财政每年按照不低于本地区年度一般公共预算财政收入0.5%的标准，设立开平市人才发展专项资金，由市财政统筹安排。</w:t>
      </w:r>
    </w:p>
    <w:p w:rsidR="007E17CA" w:rsidRPr="007E17CA" w:rsidRDefault="007E17CA" w:rsidP="007E17CA">
      <w:pPr>
        <w:widowControl/>
        <w:shd w:val="clear" w:color="auto" w:fill="FFFFFF"/>
        <w:spacing w:before="150" w:after="100" w:afterAutospacing="1" w:line="570" w:lineRule="atLeast"/>
        <w:ind w:firstLine="645"/>
        <w:jc w:val="left"/>
        <w:rPr>
          <w:rFonts w:ascii="微软雅黑" w:eastAsia="微软雅黑" w:hAnsi="微软雅黑" w:cs="宋体" w:hint="eastAsia"/>
          <w:color w:val="333333"/>
          <w:kern w:val="0"/>
          <w:szCs w:val="21"/>
        </w:rPr>
      </w:pPr>
      <w:r w:rsidRPr="007E17CA">
        <w:rPr>
          <w:rFonts w:ascii="仿宋_GB2312" w:eastAsia="仿宋_GB2312" w:hAnsi="微软雅黑" w:cs="宋体" w:hint="eastAsia"/>
          <w:color w:val="333333"/>
          <w:kern w:val="0"/>
          <w:sz w:val="32"/>
          <w:szCs w:val="32"/>
        </w:rPr>
        <w:t>2.注重发挥企业主体作用，调动民营企业、民间资本培养人才的积极性，鼓励企业建立人才发展专项基金和人才创业扶持制度，扩大人才工作资金投入渠道。</w:t>
      </w:r>
    </w:p>
    <w:p w:rsidR="007E17CA" w:rsidRPr="007E17CA" w:rsidRDefault="007E17CA" w:rsidP="007E17CA">
      <w:pPr>
        <w:widowControl/>
        <w:shd w:val="clear" w:color="auto" w:fill="FFFFFF"/>
        <w:spacing w:before="150" w:after="100" w:afterAutospacing="1" w:line="570" w:lineRule="atLeast"/>
        <w:ind w:firstLine="645"/>
        <w:jc w:val="left"/>
        <w:rPr>
          <w:rFonts w:ascii="微软雅黑" w:eastAsia="微软雅黑" w:hAnsi="微软雅黑" w:cs="宋体" w:hint="eastAsia"/>
          <w:color w:val="333333"/>
          <w:kern w:val="0"/>
          <w:szCs w:val="21"/>
        </w:rPr>
      </w:pPr>
      <w:r w:rsidRPr="007E17CA">
        <w:rPr>
          <w:rFonts w:ascii="仿宋_GB2312" w:eastAsia="仿宋_GB2312" w:hAnsi="微软雅黑" w:cs="宋体" w:hint="eastAsia"/>
          <w:color w:val="333333"/>
          <w:kern w:val="0"/>
          <w:sz w:val="32"/>
          <w:szCs w:val="32"/>
        </w:rPr>
        <w:lastRenderedPageBreak/>
        <w:t>牵头单位：市委组织部、市财政局、市人社局；协办单位：市科工商务局</w:t>
      </w:r>
    </w:p>
    <w:p w:rsidR="007E17CA" w:rsidRPr="007E17CA" w:rsidRDefault="007E17CA" w:rsidP="007E17CA">
      <w:pPr>
        <w:widowControl/>
        <w:shd w:val="clear" w:color="auto" w:fill="FFFFFF"/>
        <w:spacing w:before="150" w:after="100" w:afterAutospacing="1" w:line="570" w:lineRule="atLeast"/>
        <w:ind w:firstLine="645"/>
        <w:jc w:val="left"/>
        <w:rPr>
          <w:rFonts w:ascii="微软雅黑" w:eastAsia="微软雅黑" w:hAnsi="微软雅黑" w:cs="宋体" w:hint="eastAsia"/>
          <w:color w:val="333333"/>
          <w:kern w:val="0"/>
          <w:szCs w:val="21"/>
        </w:rPr>
      </w:pPr>
      <w:r w:rsidRPr="007E17CA">
        <w:rPr>
          <w:rFonts w:ascii="仿宋_GB2312" w:eastAsia="仿宋_GB2312" w:hAnsi="微软雅黑" w:cs="宋体" w:hint="eastAsia"/>
          <w:color w:val="333333"/>
          <w:kern w:val="0"/>
          <w:sz w:val="32"/>
          <w:szCs w:val="32"/>
        </w:rPr>
        <w:t>本实施意见所列的有关奖励扶持政策，凡《江门市人民政府关于完善体制机制加快建设人才强市的若干意见》（江府〔2016〕6号）及有关配套政策规定由市县两级提供配套资助的，按照江门市有关标准执行，有关经费由市县两级按规定比例共同分担完成有关奖励或资助。本意见所执行的江门市人才新政有关配套文件，如江门市有修订的，则按照修订后的标准执行。凡属开平本级政策的资助或奖励资金，由开平市本级财政承担。</w:t>
      </w:r>
    </w:p>
    <w:p w:rsidR="007E17CA" w:rsidRPr="007E17CA" w:rsidRDefault="007E17CA" w:rsidP="007E17CA">
      <w:pPr>
        <w:widowControl/>
        <w:shd w:val="clear" w:color="auto" w:fill="FFFFFF"/>
        <w:spacing w:before="150" w:after="100" w:afterAutospacing="1" w:line="570" w:lineRule="atLeast"/>
        <w:ind w:firstLine="645"/>
        <w:jc w:val="left"/>
        <w:rPr>
          <w:rFonts w:ascii="微软雅黑" w:eastAsia="微软雅黑" w:hAnsi="微软雅黑" w:cs="宋体" w:hint="eastAsia"/>
          <w:color w:val="333333"/>
          <w:kern w:val="0"/>
          <w:szCs w:val="21"/>
        </w:rPr>
      </w:pPr>
      <w:r w:rsidRPr="007E17CA">
        <w:rPr>
          <w:rFonts w:ascii="仿宋_GB2312" w:eastAsia="仿宋_GB2312" w:hAnsi="微软雅黑" w:cs="宋体" w:hint="eastAsia"/>
          <w:color w:val="333333"/>
          <w:kern w:val="0"/>
          <w:sz w:val="32"/>
          <w:szCs w:val="32"/>
        </w:rPr>
        <w:t>本意见由市委组织部、市人力资源社会保障局负责解释，自印发之日起施行。本意见与我市现有人才政策及享受本意见所列的各项津贴有重复、交叉的，均按照“从优、从高、不重复”的原则执行；原相关文件与本意见不一致的，以本意见的规定为准。</w:t>
      </w:r>
    </w:p>
    <w:p w:rsidR="007E17CA" w:rsidRPr="007E17CA" w:rsidRDefault="007E17CA" w:rsidP="007E17CA">
      <w:pPr>
        <w:widowControl/>
        <w:shd w:val="clear" w:color="auto" w:fill="FFFFFF"/>
        <w:spacing w:before="150" w:after="100" w:afterAutospacing="1" w:line="570" w:lineRule="atLeast"/>
        <w:ind w:firstLine="645"/>
        <w:jc w:val="left"/>
        <w:rPr>
          <w:rFonts w:ascii="微软雅黑" w:eastAsia="微软雅黑" w:hAnsi="微软雅黑" w:cs="宋体" w:hint="eastAsia"/>
          <w:color w:val="333333"/>
          <w:kern w:val="0"/>
          <w:szCs w:val="21"/>
        </w:rPr>
      </w:pPr>
      <w:r w:rsidRPr="007E17CA">
        <w:rPr>
          <w:rFonts w:ascii="仿宋_GB2312" w:eastAsia="仿宋_GB2312" w:hAnsi="微软雅黑" w:cs="宋体" w:hint="eastAsia"/>
          <w:color w:val="333333"/>
          <w:kern w:val="0"/>
          <w:sz w:val="32"/>
          <w:szCs w:val="32"/>
        </w:rPr>
        <w:t>中央、省、江门驻开平单位，可参照本意见执行，有关优惠奖励资金按现行渠道解决。</w:t>
      </w:r>
    </w:p>
    <w:p w:rsidR="007E17CA" w:rsidRPr="007E17CA" w:rsidRDefault="007E17CA" w:rsidP="007E17CA">
      <w:pPr>
        <w:widowControl/>
        <w:shd w:val="clear" w:color="auto" w:fill="FFFFFF"/>
        <w:spacing w:before="150" w:after="100" w:afterAutospacing="1" w:line="570" w:lineRule="atLeast"/>
        <w:ind w:firstLine="645"/>
        <w:jc w:val="left"/>
        <w:rPr>
          <w:rFonts w:ascii="微软雅黑" w:eastAsia="微软雅黑" w:hAnsi="微软雅黑" w:cs="宋体" w:hint="eastAsia"/>
          <w:color w:val="333333"/>
          <w:kern w:val="0"/>
          <w:szCs w:val="21"/>
        </w:rPr>
      </w:pPr>
    </w:p>
    <w:p w:rsidR="007E17CA" w:rsidRPr="007E17CA" w:rsidRDefault="007E17CA" w:rsidP="007E17CA">
      <w:pPr>
        <w:widowControl/>
        <w:shd w:val="clear" w:color="auto" w:fill="FFFFFF"/>
        <w:spacing w:before="150" w:after="100" w:afterAutospacing="1" w:line="570" w:lineRule="atLeast"/>
        <w:ind w:firstLine="645"/>
        <w:jc w:val="left"/>
        <w:rPr>
          <w:rFonts w:ascii="微软雅黑" w:eastAsia="微软雅黑" w:hAnsi="微软雅黑" w:cs="宋体" w:hint="eastAsia"/>
          <w:color w:val="333333"/>
          <w:kern w:val="0"/>
          <w:szCs w:val="21"/>
        </w:rPr>
      </w:pPr>
    </w:p>
    <w:p w:rsidR="007E17CA" w:rsidRPr="007E17CA" w:rsidRDefault="007E17CA" w:rsidP="007E17CA">
      <w:pPr>
        <w:widowControl/>
        <w:shd w:val="clear" w:color="auto" w:fill="FFFFFF"/>
        <w:spacing w:before="150" w:after="100" w:afterAutospacing="1" w:line="570" w:lineRule="atLeast"/>
        <w:ind w:firstLine="645"/>
        <w:jc w:val="left"/>
        <w:rPr>
          <w:rFonts w:ascii="微软雅黑" w:eastAsia="微软雅黑" w:hAnsi="微软雅黑" w:cs="宋体" w:hint="eastAsia"/>
          <w:color w:val="333333"/>
          <w:kern w:val="0"/>
          <w:szCs w:val="21"/>
        </w:rPr>
      </w:pPr>
    </w:p>
    <w:p w:rsidR="007E17CA" w:rsidRPr="007E17CA" w:rsidRDefault="007E17CA" w:rsidP="007E17CA">
      <w:pPr>
        <w:widowControl/>
        <w:shd w:val="clear" w:color="auto" w:fill="FFFFFF"/>
        <w:spacing w:before="150" w:after="100" w:afterAutospacing="1" w:line="570" w:lineRule="atLeast"/>
        <w:ind w:firstLine="600"/>
        <w:jc w:val="left"/>
        <w:rPr>
          <w:rFonts w:ascii="微软雅黑" w:eastAsia="微软雅黑" w:hAnsi="微软雅黑" w:cs="宋体" w:hint="eastAsia"/>
          <w:color w:val="333333"/>
          <w:kern w:val="0"/>
          <w:szCs w:val="21"/>
        </w:rPr>
      </w:pPr>
    </w:p>
    <w:p w:rsidR="007E17CA" w:rsidRPr="007E17CA" w:rsidRDefault="007E17CA" w:rsidP="007E17CA">
      <w:pPr>
        <w:widowControl/>
        <w:shd w:val="clear" w:color="auto" w:fill="FFFFFF"/>
        <w:spacing w:before="150" w:after="100" w:afterAutospacing="1" w:line="570" w:lineRule="atLeast"/>
        <w:ind w:firstLine="600"/>
        <w:jc w:val="left"/>
        <w:rPr>
          <w:rFonts w:ascii="微软雅黑" w:eastAsia="微软雅黑" w:hAnsi="微软雅黑" w:cs="宋体" w:hint="eastAsia"/>
          <w:color w:val="333333"/>
          <w:kern w:val="0"/>
          <w:szCs w:val="21"/>
        </w:rPr>
      </w:pPr>
    </w:p>
    <w:p w:rsidR="007E17CA" w:rsidRPr="007E17CA" w:rsidRDefault="007E17CA" w:rsidP="007E17CA">
      <w:pPr>
        <w:widowControl/>
        <w:shd w:val="clear" w:color="auto" w:fill="FFFFFF"/>
        <w:spacing w:before="150" w:after="100" w:afterAutospacing="1" w:line="570" w:lineRule="atLeast"/>
        <w:ind w:firstLine="600"/>
        <w:jc w:val="right"/>
        <w:rPr>
          <w:rFonts w:ascii="微软雅黑" w:eastAsia="微软雅黑" w:hAnsi="微软雅黑" w:cs="宋体" w:hint="eastAsia"/>
          <w:color w:val="333333"/>
          <w:kern w:val="0"/>
          <w:szCs w:val="21"/>
        </w:rPr>
      </w:pPr>
      <w:r w:rsidRPr="007E17CA">
        <w:rPr>
          <w:rFonts w:ascii="仿宋_GB2312" w:eastAsia="仿宋_GB2312" w:hAnsi="微软雅黑" w:cs="宋体" w:hint="eastAsia"/>
          <w:color w:val="333333"/>
          <w:kern w:val="0"/>
          <w:sz w:val="32"/>
          <w:szCs w:val="32"/>
        </w:rPr>
        <w:t xml:space="preserve">开平市人民政府 </w:t>
      </w:r>
      <w:r w:rsidRPr="007E17CA">
        <w:rPr>
          <w:rFonts w:ascii="仿宋_GB2312" w:eastAsia="仿宋_GB2312" w:hAnsi="微软雅黑" w:cs="宋体" w:hint="eastAsia"/>
          <w:color w:val="333333"/>
          <w:kern w:val="0"/>
          <w:sz w:val="32"/>
          <w:szCs w:val="32"/>
        </w:rPr>
        <w:t> </w:t>
      </w:r>
    </w:p>
    <w:p w:rsidR="007E17CA" w:rsidRPr="007E17CA" w:rsidRDefault="007E17CA" w:rsidP="007E17CA">
      <w:pPr>
        <w:widowControl/>
        <w:shd w:val="clear" w:color="auto" w:fill="FFFFFF"/>
        <w:spacing w:before="150" w:after="100" w:afterAutospacing="1" w:line="570" w:lineRule="atLeast"/>
        <w:ind w:firstLine="600"/>
        <w:jc w:val="right"/>
        <w:rPr>
          <w:rFonts w:ascii="微软雅黑" w:eastAsia="微软雅黑" w:hAnsi="微软雅黑" w:cs="宋体" w:hint="eastAsia"/>
          <w:color w:val="333333"/>
          <w:kern w:val="0"/>
          <w:szCs w:val="21"/>
        </w:rPr>
      </w:pPr>
      <w:r w:rsidRPr="007E17CA">
        <w:rPr>
          <w:rFonts w:ascii="仿宋_GB2312" w:eastAsia="仿宋_GB2312" w:hAnsi="微软雅黑" w:cs="宋体" w:hint="eastAsia"/>
          <w:color w:val="333333"/>
          <w:kern w:val="0"/>
          <w:sz w:val="32"/>
          <w:szCs w:val="32"/>
        </w:rPr>
        <w:t xml:space="preserve">2018年4月17日 </w:t>
      </w:r>
      <w:r w:rsidRPr="007E17CA">
        <w:rPr>
          <w:rFonts w:ascii="仿宋_GB2312" w:eastAsia="仿宋_GB2312" w:hAnsi="微软雅黑" w:cs="宋体" w:hint="eastAsia"/>
          <w:color w:val="333333"/>
          <w:kern w:val="0"/>
          <w:sz w:val="32"/>
          <w:szCs w:val="32"/>
        </w:rPr>
        <w:t> </w:t>
      </w:r>
    </w:p>
    <w:p w:rsidR="007E17CA" w:rsidRPr="007E17CA" w:rsidRDefault="007E17CA" w:rsidP="007E17CA">
      <w:pPr>
        <w:widowControl/>
        <w:shd w:val="clear" w:color="auto" w:fill="FFFFFF"/>
        <w:spacing w:before="150" w:after="100" w:afterAutospacing="1" w:line="375" w:lineRule="atLeast"/>
        <w:ind w:firstLine="480"/>
        <w:jc w:val="left"/>
        <w:rPr>
          <w:rFonts w:ascii="微软雅黑" w:eastAsia="微软雅黑" w:hAnsi="微软雅黑" w:cs="宋体" w:hint="eastAsia"/>
          <w:color w:val="333333"/>
          <w:kern w:val="0"/>
          <w:szCs w:val="21"/>
        </w:rPr>
      </w:pPr>
    </w:p>
    <w:p w:rsidR="00713087" w:rsidRDefault="00713087">
      <w:bookmarkStart w:id="1" w:name="_GoBack"/>
      <w:bookmarkEnd w:id="1"/>
    </w:p>
    <w:sectPr w:rsidR="007130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E85"/>
    <w:rsid w:val="00713087"/>
    <w:rsid w:val="007E17CA"/>
    <w:rsid w:val="00C25E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1B2F5F-950F-47D3-9AD9-29A3E1FD8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7E17CA"/>
    <w:rPr>
      <w:i/>
      <w:iCs/>
    </w:rPr>
  </w:style>
  <w:style w:type="paragraph" w:styleId="a4">
    <w:name w:val="Normal (Web)"/>
    <w:basedOn w:val="a"/>
    <w:uiPriority w:val="99"/>
    <w:semiHidden/>
    <w:unhideWhenUsed/>
    <w:rsid w:val="007E17C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1513070">
      <w:bodyDiv w:val="1"/>
      <w:marLeft w:val="0"/>
      <w:marRight w:val="0"/>
      <w:marTop w:val="0"/>
      <w:marBottom w:val="0"/>
      <w:divBdr>
        <w:top w:val="none" w:sz="0" w:space="0" w:color="auto"/>
        <w:left w:val="none" w:sz="0" w:space="0" w:color="auto"/>
        <w:bottom w:val="none" w:sz="0" w:space="0" w:color="auto"/>
        <w:right w:val="none" w:sz="0" w:space="0" w:color="auto"/>
      </w:divBdr>
      <w:divsChild>
        <w:div w:id="1793330751">
          <w:marLeft w:val="0"/>
          <w:marRight w:val="0"/>
          <w:marTop w:val="450"/>
          <w:marBottom w:val="0"/>
          <w:divBdr>
            <w:top w:val="none" w:sz="0" w:space="0" w:color="auto"/>
            <w:left w:val="none" w:sz="0" w:space="0" w:color="auto"/>
            <w:bottom w:val="none" w:sz="0" w:space="0" w:color="auto"/>
            <w:right w:val="none" w:sz="0" w:space="0" w:color="auto"/>
          </w:divBdr>
          <w:divsChild>
            <w:div w:id="1901477257">
              <w:marLeft w:val="480"/>
              <w:marRight w:val="0"/>
              <w:marTop w:val="0"/>
              <w:marBottom w:val="0"/>
              <w:divBdr>
                <w:top w:val="none" w:sz="0" w:space="0" w:color="auto"/>
                <w:left w:val="none" w:sz="0" w:space="0" w:color="auto"/>
                <w:bottom w:val="none" w:sz="0" w:space="0" w:color="auto"/>
                <w:right w:val="none" w:sz="0" w:space="0" w:color="auto"/>
              </w:divBdr>
            </w:div>
            <w:div w:id="1002591355">
              <w:marLeft w:val="300"/>
              <w:marRight w:val="0"/>
              <w:marTop w:val="0"/>
              <w:marBottom w:val="0"/>
              <w:divBdr>
                <w:top w:val="none" w:sz="0" w:space="0" w:color="auto"/>
                <w:left w:val="none" w:sz="0" w:space="0" w:color="auto"/>
                <w:bottom w:val="none" w:sz="0" w:space="0" w:color="auto"/>
                <w:right w:val="none" w:sz="0" w:space="0" w:color="auto"/>
              </w:divBdr>
            </w:div>
            <w:div w:id="480268529">
              <w:marLeft w:val="0"/>
              <w:marRight w:val="300"/>
              <w:marTop w:val="0"/>
              <w:marBottom w:val="0"/>
              <w:divBdr>
                <w:top w:val="none" w:sz="0" w:space="0" w:color="auto"/>
                <w:left w:val="none" w:sz="0" w:space="0" w:color="auto"/>
                <w:bottom w:val="none" w:sz="0" w:space="0" w:color="auto"/>
                <w:right w:val="none" w:sz="0" w:space="0" w:color="auto"/>
              </w:divBdr>
            </w:div>
            <w:div w:id="1320580193">
              <w:marLeft w:val="0"/>
              <w:marRight w:val="0"/>
              <w:marTop w:val="0"/>
              <w:marBottom w:val="0"/>
              <w:divBdr>
                <w:top w:val="none" w:sz="0" w:space="0" w:color="auto"/>
                <w:left w:val="none" w:sz="0" w:space="0" w:color="auto"/>
                <w:bottom w:val="none" w:sz="0" w:space="0" w:color="auto"/>
                <w:right w:val="none" w:sz="0" w:space="0" w:color="auto"/>
              </w:divBdr>
            </w:div>
          </w:divsChild>
        </w:div>
        <w:div w:id="582489375">
          <w:marLeft w:val="480"/>
          <w:marRight w:val="480"/>
          <w:marTop w:val="450"/>
          <w:marBottom w:val="0"/>
          <w:divBdr>
            <w:top w:val="none" w:sz="0" w:space="0" w:color="auto"/>
            <w:left w:val="none" w:sz="0" w:space="0" w:color="auto"/>
            <w:bottom w:val="none" w:sz="0" w:space="0" w:color="auto"/>
            <w:right w:val="none" w:sz="0" w:space="0" w:color="auto"/>
          </w:divBdr>
          <w:divsChild>
            <w:div w:id="46046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1270</Words>
  <Characters>7239</Characters>
  <Application>Microsoft Office Word</Application>
  <DocSecurity>0</DocSecurity>
  <Lines>60</Lines>
  <Paragraphs>16</Paragraphs>
  <ScaleCrop>false</ScaleCrop>
  <Company>微软中国</Company>
  <LinksUpToDate>false</LinksUpToDate>
  <CharactersWithSpaces>8493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2018-08-22T03:01:00Z</dcterms:created>
  <dcterms:modified xsi:type="dcterms:W3CDTF">2018-08-22T03:01:00Z</dcterms:modified>
</cp:coreProperties>
</file>