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711" w:rsidRPr="008D0711" w:rsidRDefault="008D0711" w:rsidP="008D0711">
      <w:pPr>
        <w:widowControl/>
        <w:spacing w:line="750" w:lineRule="atLeast"/>
        <w:jc w:val="center"/>
        <w:textAlignment w:val="center"/>
        <w:rPr>
          <w:rFonts w:ascii="微软雅黑" w:eastAsia="微软雅黑" w:hAnsi="微软雅黑" w:cs="宋体"/>
          <w:b/>
          <w:bCs/>
          <w:color w:val="104E8B"/>
          <w:kern w:val="0"/>
          <w:sz w:val="38"/>
          <w:szCs w:val="38"/>
        </w:rPr>
      </w:pPr>
      <w:r w:rsidRPr="008D0711">
        <w:rPr>
          <w:rFonts w:ascii="微软雅黑" w:eastAsia="微软雅黑" w:hAnsi="微软雅黑" w:cs="宋体" w:hint="eastAsia"/>
          <w:b/>
          <w:bCs/>
          <w:color w:val="104E8B"/>
          <w:kern w:val="0"/>
          <w:sz w:val="38"/>
          <w:szCs w:val="38"/>
        </w:rPr>
        <w:t>关于申报2018年度万州区科技创新激励性项目资金的通</w:t>
      </w:r>
      <w:bookmarkStart w:id="0" w:name="_GoBack"/>
      <w:bookmarkEnd w:id="0"/>
      <w:r w:rsidRPr="008D0711">
        <w:rPr>
          <w:rFonts w:ascii="微软雅黑" w:eastAsia="微软雅黑" w:hAnsi="微软雅黑" w:cs="宋体" w:hint="eastAsia"/>
          <w:b/>
          <w:bCs/>
          <w:color w:val="104E8B"/>
          <w:kern w:val="0"/>
          <w:sz w:val="38"/>
          <w:szCs w:val="38"/>
        </w:rPr>
        <w:t>知</w:t>
      </w:r>
    </w:p>
    <w:p w:rsidR="008D0711" w:rsidRPr="008D0711" w:rsidRDefault="008D0711" w:rsidP="008D0711">
      <w:pPr>
        <w:widowControl/>
        <w:spacing w:line="525" w:lineRule="atLeast"/>
        <w:jc w:val="center"/>
        <w:textAlignment w:val="center"/>
        <w:rPr>
          <w:rFonts w:ascii="宋体" w:eastAsia="宋体" w:hAnsi="宋体" w:cs="宋体" w:hint="eastAsia"/>
          <w:color w:val="333333"/>
          <w:kern w:val="0"/>
          <w:szCs w:val="21"/>
        </w:rPr>
      </w:pPr>
      <w:r w:rsidRPr="008D0711">
        <w:rPr>
          <w:rFonts w:ascii="宋体" w:eastAsia="宋体" w:hAnsi="宋体" w:cs="宋体" w:hint="eastAsia"/>
          <w:color w:val="333333"/>
          <w:kern w:val="0"/>
          <w:szCs w:val="21"/>
        </w:rPr>
        <w:t xml:space="preserve">　</w:t>
      </w:r>
      <w:r w:rsidRPr="008D0711">
        <w:rPr>
          <w:rFonts w:ascii="宋体" w:eastAsia="宋体" w:hAnsi="宋体" w:cs="宋体" w:hint="eastAsia"/>
          <w:color w:val="333333"/>
          <w:kern w:val="0"/>
          <w:sz w:val="44"/>
          <w:szCs w:val="44"/>
        </w:rPr>
        <w:t xml:space="preserve">　重庆市万州区科学技术委员会</w:t>
      </w:r>
    </w:p>
    <w:p w:rsidR="008D0711" w:rsidRPr="008D0711" w:rsidRDefault="008D0711" w:rsidP="008D0711">
      <w:pPr>
        <w:widowControl/>
        <w:spacing w:line="525" w:lineRule="atLeast"/>
        <w:jc w:val="center"/>
        <w:textAlignment w:val="center"/>
        <w:rPr>
          <w:rFonts w:ascii="宋体" w:eastAsia="宋体" w:hAnsi="宋体" w:cs="宋体" w:hint="eastAsia"/>
          <w:color w:val="333333"/>
          <w:kern w:val="0"/>
          <w:szCs w:val="21"/>
        </w:rPr>
      </w:pPr>
      <w:r w:rsidRPr="008D0711">
        <w:rPr>
          <w:rFonts w:ascii="宋体" w:eastAsia="宋体" w:hAnsi="宋体" w:cs="宋体" w:hint="eastAsia"/>
          <w:color w:val="333333"/>
          <w:kern w:val="0"/>
          <w:sz w:val="44"/>
          <w:szCs w:val="44"/>
        </w:rPr>
        <w:t xml:space="preserve">　　关于申报2018年度万州区科技创新</w:t>
      </w:r>
    </w:p>
    <w:p w:rsidR="008D0711" w:rsidRPr="008D0711" w:rsidRDefault="008D0711" w:rsidP="008D0711">
      <w:pPr>
        <w:widowControl/>
        <w:spacing w:line="525" w:lineRule="atLeast"/>
        <w:jc w:val="center"/>
        <w:textAlignment w:val="center"/>
        <w:rPr>
          <w:rFonts w:ascii="宋体" w:eastAsia="宋体" w:hAnsi="宋体" w:cs="宋体" w:hint="eastAsia"/>
          <w:color w:val="333333"/>
          <w:kern w:val="0"/>
          <w:szCs w:val="21"/>
        </w:rPr>
      </w:pPr>
      <w:r w:rsidRPr="008D0711">
        <w:rPr>
          <w:rFonts w:ascii="宋体" w:eastAsia="宋体" w:hAnsi="宋体" w:cs="宋体" w:hint="eastAsia"/>
          <w:color w:val="333333"/>
          <w:kern w:val="0"/>
          <w:sz w:val="44"/>
          <w:szCs w:val="44"/>
        </w:rPr>
        <w:t xml:space="preserve">　　激励性项目资金的通知</w:t>
      </w:r>
    </w:p>
    <w:p w:rsidR="008D0711" w:rsidRPr="008D0711" w:rsidRDefault="008D0711" w:rsidP="008D0711">
      <w:pPr>
        <w:widowControl/>
        <w:spacing w:line="525" w:lineRule="atLeast"/>
        <w:jc w:val="left"/>
        <w:textAlignment w:val="center"/>
        <w:rPr>
          <w:rFonts w:ascii="宋体" w:eastAsia="宋体" w:hAnsi="宋体" w:cs="宋体" w:hint="eastAsia"/>
          <w:color w:val="333333"/>
          <w:kern w:val="0"/>
          <w:szCs w:val="21"/>
        </w:rPr>
      </w:pPr>
      <w:r w:rsidRPr="008D0711">
        <w:rPr>
          <w:rFonts w:ascii="宋体" w:eastAsia="宋体" w:hAnsi="宋体" w:cs="宋体" w:hint="eastAsia"/>
          <w:color w:val="333333"/>
          <w:kern w:val="0"/>
          <w:szCs w:val="21"/>
        </w:rPr>
        <w:t xml:space="preserve">　</w:t>
      </w:r>
      <w:r w:rsidRPr="008D0711">
        <w:rPr>
          <w:rFonts w:ascii="仿宋" w:eastAsia="仿宋" w:hAnsi="仿宋" w:cs="宋体" w:hint="eastAsia"/>
          <w:color w:val="333333"/>
          <w:kern w:val="0"/>
          <w:sz w:val="32"/>
          <w:szCs w:val="32"/>
        </w:rPr>
        <w:t xml:space="preserve">　各有关单位：</w:t>
      </w:r>
    </w:p>
    <w:p w:rsidR="008D0711" w:rsidRPr="008D0711" w:rsidRDefault="008D0711" w:rsidP="008D0711">
      <w:pPr>
        <w:widowControl/>
        <w:spacing w:line="525" w:lineRule="atLeast"/>
        <w:jc w:val="left"/>
        <w:textAlignment w:val="center"/>
        <w:rPr>
          <w:rFonts w:ascii="宋体" w:eastAsia="宋体" w:hAnsi="宋体" w:cs="宋体" w:hint="eastAsia"/>
          <w:color w:val="333333"/>
          <w:kern w:val="0"/>
          <w:szCs w:val="21"/>
        </w:rPr>
      </w:pPr>
      <w:r w:rsidRPr="008D0711">
        <w:rPr>
          <w:rFonts w:ascii="仿宋" w:eastAsia="仿宋" w:hAnsi="仿宋" w:cs="宋体" w:hint="eastAsia"/>
          <w:color w:val="333333"/>
          <w:kern w:val="0"/>
          <w:sz w:val="32"/>
          <w:szCs w:val="32"/>
        </w:rPr>
        <w:t xml:space="preserve">　　</w:t>
      </w:r>
      <w:r w:rsidRPr="008D0711">
        <w:rPr>
          <w:rFonts w:ascii="Calibri" w:eastAsia="仿宋" w:hAnsi="Calibri" w:cs="Calibri"/>
          <w:color w:val="333333"/>
          <w:kern w:val="0"/>
          <w:sz w:val="32"/>
          <w:szCs w:val="32"/>
        </w:rPr>
        <w:t>  </w:t>
      </w:r>
      <w:r w:rsidRPr="008D0711">
        <w:rPr>
          <w:rFonts w:ascii="仿宋" w:eastAsia="仿宋" w:hAnsi="仿宋" w:cs="宋体" w:hint="eastAsia"/>
          <w:color w:val="333333"/>
          <w:kern w:val="0"/>
          <w:sz w:val="32"/>
          <w:szCs w:val="32"/>
        </w:rPr>
        <w:t xml:space="preserve"> </w:t>
      </w:r>
      <w:r w:rsidRPr="008D0711">
        <w:rPr>
          <w:rFonts w:ascii="Calibri" w:eastAsia="仿宋" w:hAnsi="Calibri" w:cs="Calibri"/>
          <w:color w:val="333333"/>
          <w:kern w:val="0"/>
          <w:sz w:val="32"/>
          <w:szCs w:val="32"/>
        </w:rPr>
        <w:t> </w:t>
      </w:r>
      <w:r w:rsidRPr="008D0711">
        <w:rPr>
          <w:rFonts w:ascii="仿宋" w:eastAsia="仿宋" w:hAnsi="仿宋" w:cs="宋体" w:hint="eastAsia"/>
          <w:color w:val="333333"/>
          <w:kern w:val="0"/>
          <w:sz w:val="32"/>
          <w:szCs w:val="32"/>
        </w:rPr>
        <w:t xml:space="preserve"> 根据《关于贯彻落实〈中共重庆市委重庆市人民政府关于深化改革扩大开放加快实施创新驱动发展战略的意见〉的实施意见》(万州委发〔2017〕8号)、《关于印发&lt;万州区加快推进科技创新的若干政策措施(试行)&gt;的通知》(万州委办发〔2017〕5号)和《关于印发&lt;重庆市万州区科技创新专项资金管理办法&gt;的通知》(万州科委发〔2017〕7号)的要求，现组织开展2018年度万州区科技创新激励性项目资金的申报工作，有关事项通知如下：</w:t>
      </w:r>
    </w:p>
    <w:p w:rsidR="008D0711" w:rsidRPr="008D0711" w:rsidRDefault="008D0711" w:rsidP="008D0711">
      <w:pPr>
        <w:widowControl/>
        <w:spacing w:line="525" w:lineRule="atLeast"/>
        <w:jc w:val="left"/>
        <w:textAlignment w:val="center"/>
        <w:rPr>
          <w:rFonts w:ascii="宋体" w:eastAsia="宋体" w:hAnsi="宋体" w:cs="宋体" w:hint="eastAsia"/>
          <w:color w:val="333333"/>
          <w:kern w:val="0"/>
          <w:szCs w:val="21"/>
        </w:rPr>
      </w:pPr>
      <w:r w:rsidRPr="008D0711">
        <w:rPr>
          <w:rFonts w:ascii="仿宋" w:eastAsia="仿宋" w:hAnsi="仿宋" w:cs="宋体" w:hint="eastAsia"/>
          <w:color w:val="333333"/>
          <w:kern w:val="0"/>
          <w:sz w:val="32"/>
          <w:szCs w:val="32"/>
        </w:rPr>
        <w:t xml:space="preserve">　　1、申报对象：主要为科技型企业、科研机构、各类科技平台，以及具备一定科技实力的主体。具体要求符合以下条件之一：</w:t>
      </w:r>
    </w:p>
    <w:p w:rsidR="008D0711" w:rsidRPr="008D0711" w:rsidRDefault="008D0711" w:rsidP="008D0711">
      <w:pPr>
        <w:widowControl/>
        <w:spacing w:line="525" w:lineRule="atLeast"/>
        <w:jc w:val="left"/>
        <w:textAlignment w:val="center"/>
        <w:rPr>
          <w:rFonts w:ascii="宋体" w:eastAsia="宋体" w:hAnsi="宋体" w:cs="宋体" w:hint="eastAsia"/>
          <w:color w:val="333333"/>
          <w:kern w:val="0"/>
          <w:szCs w:val="21"/>
        </w:rPr>
      </w:pPr>
      <w:r w:rsidRPr="008D0711">
        <w:rPr>
          <w:rFonts w:ascii="宋体" w:eastAsia="宋体" w:hAnsi="宋体" w:cs="宋体" w:hint="eastAsia"/>
          <w:color w:val="333333"/>
          <w:kern w:val="0"/>
          <w:szCs w:val="21"/>
        </w:rPr>
        <w:t xml:space="preserve">　　</w:t>
      </w:r>
      <w:r w:rsidRPr="008D0711">
        <w:rPr>
          <w:rFonts w:ascii="仿宋" w:eastAsia="仿宋" w:hAnsi="仿宋" w:cs="宋体" w:hint="eastAsia"/>
          <w:color w:val="333333"/>
          <w:kern w:val="0"/>
          <w:sz w:val="32"/>
          <w:szCs w:val="32"/>
        </w:rPr>
        <w:t>(1) 注册地、税务征纳关系均在万州区。</w:t>
      </w:r>
    </w:p>
    <w:p w:rsidR="008D0711" w:rsidRPr="008D0711" w:rsidRDefault="008D0711" w:rsidP="008D0711">
      <w:pPr>
        <w:widowControl/>
        <w:spacing w:line="525" w:lineRule="atLeast"/>
        <w:jc w:val="left"/>
        <w:textAlignment w:val="center"/>
        <w:rPr>
          <w:rFonts w:ascii="宋体" w:eastAsia="宋体" w:hAnsi="宋体" w:cs="宋体" w:hint="eastAsia"/>
          <w:color w:val="333333"/>
          <w:kern w:val="0"/>
          <w:szCs w:val="21"/>
        </w:rPr>
      </w:pPr>
      <w:r w:rsidRPr="008D0711">
        <w:rPr>
          <w:rFonts w:ascii="仿宋" w:eastAsia="仿宋" w:hAnsi="仿宋" w:cs="宋体" w:hint="eastAsia"/>
          <w:color w:val="333333"/>
          <w:kern w:val="0"/>
          <w:sz w:val="32"/>
          <w:szCs w:val="32"/>
        </w:rPr>
        <w:t xml:space="preserve">　　(2) 企业必须为经过重庆市科委认定的重庆市科技型企业。</w:t>
      </w:r>
    </w:p>
    <w:p w:rsidR="008D0711" w:rsidRPr="008D0711" w:rsidRDefault="008D0711" w:rsidP="008D0711">
      <w:pPr>
        <w:widowControl/>
        <w:spacing w:line="525" w:lineRule="atLeast"/>
        <w:jc w:val="left"/>
        <w:textAlignment w:val="center"/>
        <w:rPr>
          <w:rFonts w:ascii="宋体" w:eastAsia="宋体" w:hAnsi="宋体" w:cs="宋体" w:hint="eastAsia"/>
          <w:color w:val="333333"/>
          <w:kern w:val="0"/>
          <w:szCs w:val="21"/>
        </w:rPr>
      </w:pPr>
      <w:r w:rsidRPr="008D0711">
        <w:rPr>
          <w:rFonts w:ascii="仿宋" w:eastAsia="仿宋" w:hAnsi="仿宋" w:cs="宋体" w:hint="eastAsia"/>
          <w:color w:val="333333"/>
          <w:kern w:val="0"/>
          <w:sz w:val="32"/>
          <w:szCs w:val="32"/>
        </w:rPr>
        <w:lastRenderedPageBreak/>
        <w:t xml:space="preserve">　　(3)主要从事科研、制造、服务的区内事业单位和各类社会组织。</w:t>
      </w:r>
    </w:p>
    <w:p w:rsidR="008D0711" w:rsidRPr="008D0711" w:rsidRDefault="008D0711" w:rsidP="008D0711">
      <w:pPr>
        <w:widowControl/>
        <w:spacing w:line="525" w:lineRule="atLeast"/>
        <w:jc w:val="left"/>
        <w:textAlignment w:val="center"/>
        <w:rPr>
          <w:rFonts w:ascii="宋体" w:eastAsia="宋体" w:hAnsi="宋体" w:cs="宋体" w:hint="eastAsia"/>
          <w:color w:val="333333"/>
          <w:kern w:val="0"/>
          <w:szCs w:val="21"/>
        </w:rPr>
      </w:pPr>
      <w:r w:rsidRPr="008D0711">
        <w:rPr>
          <w:rFonts w:ascii="仿宋" w:eastAsia="仿宋" w:hAnsi="仿宋" w:cs="宋体" w:hint="eastAsia"/>
          <w:color w:val="333333"/>
          <w:kern w:val="0"/>
          <w:sz w:val="32"/>
          <w:szCs w:val="32"/>
        </w:rPr>
        <w:t xml:space="preserve">　　(4)居住或工作在本区的自然人。</w:t>
      </w:r>
    </w:p>
    <w:p w:rsidR="008D0711" w:rsidRPr="008D0711" w:rsidRDefault="008D0711" w:rsidP="008D0711">
      <w:pPr>
        <w:widowControl/>
        <w:spacing w:line="525" w:lineRule="atLeast"/>
        <w:jc w:val="left"/>
        <w:textAlignment w:val="center"/>
        <w:rPr>
          <w:rFonts w:ascii="宋体" w:eastAsia="宋体" w:hAnsi="宋体" w:cs="宋体" w:hint="eastAsia"/>
          <w:color w:val="333333"/>
          <w:kern w:val="0"/>
          <w:szCs w:val="21"/>
        </w:rPr>
      </w:pPr>
      <w:r w:rsidRPr="008D0711">
        <w:rPr>
          <w:rFonts w:ascii="仿宋" w:eastAsia="仿宋" w:hAnsi="仿宋" w:cs="宋体" w:hint="eastAsia"/>
          <w:color w:val="333333"/>
          <w:kern w:val="0"/>
          <w:sz w:val="32"/>
          <w:szCs w:val="32"/>
        </w:rPr>
        <w:t xml:space="preserve">　　(5)为我区科技创新做出贡献的高等院校、科研院所。</w:t>
      </w:r>
    </w:p>
    <w:p w:rsidR="008D0711" w:rsidRPr="008D0711" w:rsidRDefault="008D0711" w:rsidP="008D0711">
      <w:pPr>
        <w:widowControl/>
        <w:spacing w:line="525" w:lineRule="atLeast"/>
        <w:jc w:val="left"/>
        <w:textAlignment w:val="center"/>
        <w:rPr>
          <w:rFonts w:ascii="宋体" w:eastAsia="宋体" w:hAnsi="宋体" w:cs="宋体" w:hint="eastAsia"/>
          <w:color w:val="333333"/>
          <w:kern w:val="0"/>
          <w:szCs w:val="21"/>
        </w:rPr>
      </w:pPr>
      <w:r w:rsidRPr="008D0711">
        <w:rPr>
          <w:rFonts w:ascii="仿宋" w:eastAsia="仿宋" w:hAnsi="仿宋" w:cs="宋体" w:hint="eastAsia"/>
          <w:color w:val="333333"/>
          <w:kern w:val="0"/>
          <w:sz w:val="32"/>
          <w:szCs w:val="32"/>
        </w:rPr>
        <w:t xml:space="preserve">　　(6)为我区科技创新提供公共服务和专业服务的相关单位。</w:t>
      </w:r>
    </w:p>
    <w:p w:rsidR="008D0711" w:rsidRPr="008D0711" w:rsidRDefault="008D0711" w:rsidP="008D0711">
      <w:pPr>
        <w:widowControl/>
        <w:spacing w:line="525" w:lineRule="atLeast"/>
        <w:jc w:val="left"/>
        <w:textAlignment w:val="center"/>
        <w:rPr>
          <w:rFonts w:ascii="宋体" w:eastAsia="宋体" w:hAnsi="宋体" w:cs="宋体" w:hint="eastAsia"/>
          <w:color w:val="333333"/>
          <w:kern w:val="0"/>
          <w:szCs w:val="21"/>
        </w:rPr>
      </w:pPr>
      <w:r w:rsidRPr="008D0711">
        <w:rPr>
          <w:rFonts w:ascii="宋体" w:eastAsia="宋体" w:hAnsi="宋体" w:cs="宋体" w:hint="eastAsia"/>
          <w:color w:val="333333"/>
          <w:kern w:val="0"/>
          <w:szCs w:val="21"/>
        </w:rPr>
        <w:t xml:space="preserve">　　</w:t>
      </w:r>
      <w:r w:rsidRPr="008D0711">
        <w:rPr>
          <w:rFonts w:ascii="仿宋" w:eastAsia="仿宋" w:hAnsi="仿宋" w:cs="宋体" w:hint="eastAsia"/>
          <w:color w:val="333333"/>
          <w:kern w:val="0"/>
          <w:sz w:val="32"/>
          <w:szCs w:val="32"/>
        </w:rPr>
        <w:t>(7)其他经区政府批准的支持对象。</w:t>
      </w:r>
    </w:p>
    <w:p w:rsidR="008D0711" w:rsidRPr="008D0711" w:rsidRDefault="008D0711" w:rsidP="008D0711">
      <w:pPr>
        <w:widowControl/>
        <w:spacing w:line="525" w:lineRule="atLeast"/>
        <w:jc w:val="left"/>
        <w:textAlignment w:val="center"/>
        <w:rPr>
          <w:rFonts w:ascii="宋体" w:eastAsia="宋体" w:hAnsi="宋体" w:cs="宋体" w:hint="eastAsia"/>
          <w:color w:val="333333"/>
          <w:kern w:val="0"/>
          <w:szCs w:val="21"/>
        </w:rPr>
      </w:pPr>
      <w:r w:rsidRPr="008D0711">
        <w:rPr>
          <w:rFonts w:ascii="仿宋" w:eastAsia="仿宋" w:hAnsi="仿宋" w:cs="宋体" w:hint="eastAsia"/>
          <w:color w:val="333333"/>
          <w:kern w:val="0"/>
          <w:sz w:val="32"/>
          <w:szCs w:val="32"/>
        </w:rPr>
        <w:t xml:space="preserve">　　2、申报方式：各申报单位依照《2018年度万州区科技创新激励性项目名录表》(见附件1)，选择相关申报项目，填写《2018年度万州区科技创新激励性项目资金申报表》(见附件2)，并提供证明材料，通过行业主管部门真实性审查后，提交区科委。</w:t>
      </w:r>
    </w:p>
    <w:p w:rsidR="008D0711" w:rsidRPr="008D0711" w:rsidRDefault="008D0711" w:rsidP="008D0711">
      <w:pPr>
        <w:widowControl/>
        <w:spacing w:line="525" w:lineRule="atLeast"/>
        <w:jc w:val="left"/>
        <w:textAlignment w:val="center"/>
        <w:rPr>
          <w:rFonts w:ascii="宋体" w:eastAsia="宋体" w:hAnsi="宋体" w:cs="宋体" w:hint="eastAsia"/>
          <w:color w:val="333333"/>
          <w:kern w:val="0"/>
          <w:szCs w:val="21"/>
        </w:rPr>
      </w:pPr>
      <w:r w:rsidRPr="008D0711">
        <w:rPr>
          <w:rFonts w:ascii="仿宋" w:eastAsia="仿宋" w:hAnsi="仿宋" w:cs="宋体" w:hint="eastAsia"/>
          <w:color w:val="333333"/>
          <w:kern w:val="0"/>
          <w:sz w:val="32"/>
          <w:szCs w:val="32"/>
        </w:rPr>
        <w:t xml:space="preserve">　　3、申报时间：2017年11月20日-2017年12月31日</w:t>
      </w:r>
    </w:p>
    <w:p w:rsidR="008D0711" w:rsidRPr="008D0711" w:rsidRDefault="008D0711" w:rsidP="008D0711">
      <w:pPr>
        <w:widowControl/>
        <w:spacing w:line="525" w:lineRule="atLeast"/>
        <w:jc w:val="left"/>
        <w:textAlignment w:val="center"/>
        <w:rPr>
          <w:rFonts w:ascii="宋体" w:eastAsia="宋体" w:hAnsi="宋体" w:cs="宋体" w:hint="eastAsia"/>
          <w:color w:val="333333"/>
          <w:kern w:val="0"/>
          <w:szCs w:val="21"/>
        </w:rPr>
      </w:pPr>
      <w:r w:rsidRPr="008D0711">
        <w:rPr>
          <w:rFonts w:ascii="仿宋" w:eastAsia="仿宋" w:hAnsi="仿宋" w:cs="宋体" w:hint="eastAsia"/>
          <w:color w:val="333333"/>
          <w:kern w:val="0"/>
          <w:sz w:val="32"/>
          <w:szCs w:val="32"/>
        </w:rPr>
        <w:t xml:space="preserve">　　4、申报注意事项：</w:t>
      </w:r>
    </w:p>
    <w:p w:rsidR="008D0711" w:rsidRPr="008D0711" w:rsidRDefault="008D0711" w:rsidP="008D0711">
      <w:pPr>
        <w:widowControl/>
        <w:spacing w:line="525" w:lineRule="atLeast"/>
        <w:jc w:val="left"/>
        <w:textAlignment w:val="center"/>
        <w:rPr>
          <w:rFonts w:ascii="宋体" w:eastAsia="宋体" w:hAnsi="宋体" w:cs="宋体" w:hint="eastAsia"/>
          <w:color w:val="333333"/>
          <w:kern w:val="0"/>
          <w:szCs w:val="21"/>
        </w:rPr>
      </w:pPr>
      <w:r w:rsidRPr="008D0711">
        <w:rPr>
          <w:rFonts w:ascii="仿宋" w:eastAsia="仿宋" w:hAnsi="仿宋" w:cs="宋体" w:hint="eastAsia"/>
          <w:color w:val="333333"/>
          <w:kern w:val="0"/>
          <w:sz w:val="32"/>
          <w:szCs w:val="32"/>
        </w:rPr>
        <w:t xml:space="preserve">　　(1)申报材料一式3份，申报企业、主管部门、区科委各1份;</w:t>
      </w:r>
    </w:p>
    <w:p w:rsidR="008D0711" w:rsidRPr="008D0711" w:rsidRDefault="008D0711" w:rsidP="008D0711">
      <w:pPr>
        <w:widowControl/>
        <w:spacing w:line="525" w:lineRule="atLeast"/>
        <w:jc w:val="left"/>
        <w:textAlignment w:val="center"/>
        <w:rPr>
          <w:rFonts w:ascii="宋体" w:eastAsia="宋体" w:hAnsi="宋体" w:cs="宋体" w:hint="eastAsia"/>
          <w:color w:val="333333"/>
          <w:kern w:val="0"/>
          <w:szCs w:val="21"/>
        </w:rPr>
      </w:pPr>
      <w:r w:rsidRPr="008D0711">
        <w:rPr>
          <w:rFonts w:ascii="仿宋" w:eastAsia="仿宋" w:hAnsi="仿宋" w:cs="宋体" w:hint="eastAsia"/>
          <w:color w:val="333333"/>
          <w:kern w:val="0"/>
          <w:sz w:val="32"/>
          <w:szCs w:val="32"/>
        </w:rPr>
        <w:t xml:space="preserve">　　(2)申报材料(</w:t>
      </w:r>
      <w:proofErr w:type="gramStart"/>
      <w:r w:rsidRPr="008D0711">
        <w:rPr>
          <w:rFonts w:ascii="仿宋" w:eastAsia="仿宋" w:hAnsi="仿宋" w:cs="宋体" w:hint="eastAsia"/>
          <w:color w:val="333333"/>
          <w:kern w:val="0"/>
          <w:sz w:val="32"/>
          <w:szCs w:val="32"/>
        </w:rPr>
        <w:t>含证明</w:t>
      </w:r>
      <w:proofErr w:type="gramEnd"/>
      <w:r w:rsidRPr="008D0711">
        <w:rPr>
          <w:rFonts w:ascii="仿宋" w:eastAsia="仿宋" w:hAnsi="仿宋" w:cs="宋体" w:hint="eastAsia"/>
          <w:color w:val="333333"/>
          <w:kern w:val="0"/>
          <w:sz w:val="32"/>
          <w:szCs w:val="32"/>
        </w:rPr>
        <w:t>材料)可为复印件，但必须加盖</w:t>
      </w:r>
      <w:proofErr w:type="gramStart"/>
      <w:r w:rsidRPr="008D0711">
        <w:rPr>
          <w:rFonts w:ascii="仿宋" w:eastAsia="仿宋" w:hAnsi="仿宋" w:cs="宋体" w:hint="eastAsia"/>
          <w:color w:val="333333"/>
          <w:kern w:val="0"/>
          <w:sz w:val="32"/>
          <w:szCs w:val="32"/>
        </w:rPr>
        <w:t>单位鲜章</w:t>
      </w:r>
      <w:proofErr w:type="gramEnd"/>
      <w:r w:rsidRPr="008D0711">
        <w:rPr>
          <w:rFonts w:ascii="仿宋" w:eastAsia="仿宋" w:hAnsi="仿宋" w:cs="宋体" w:hint="eastAsia"/>
          <w:color w:val="333333"/>
          <w:kern w:val="0"/>
          <w:sz w:val="32"/>
          <w:szCs w:val="32"/>
        </w:rPr>
        <w:t>;</w:t>
      </w:r>
    </w:p>
    <w:p w:rsidR="008D0711" w:rsidRPr="008D0711" w:rsidRDefault="008D0711" w:rsidP="008D0711">
      <w:pPr>
        <w:widowControl/>
        <w:spacing w:line="525" w:lineRule="atLeast"/>
        <w:jc w:val="left"/>
        <w:textAlignment w:val="center"/>
        <w:rPr>
          <w:rFonts w:ascii="宋体" w:eastAsia="宋体" w:hAnsi="宋体" w:cs="宋体" w:hint="eastAsia"/>
          <w:color w:val="333333"/>
          <w:kern w:val="0"/>
          <w:szCs w:val="21"/>
        </w:rPr>
      </w:pPr>
      <w:r w:rsidRPr="008D0711">
        <w:rPr>
          <w:rFonts w:ascii="宋体" w:eastAsia="宋体" w:hAnsi="宋体" w:cs="宋体" w:hint="eastAsia"/>
          <w:color w:val="333333"/>
          <w:kern w:val="0"/>
          <w:szCs w:val="21"/>
        </w:rPr>
        <w:t xml:space="preserve">　　</w:t>
      </w:r>
      <w:r w:rsidRPr="008D0711">
        <w:rPr>
          <w:rFonts w:ascii="仿宋" w:eastAsia="仿宋" w:hAnsi="仿宋" w:cs="宋体" w:hint="eastAsia"/>
          <w:color w:val="333333"/>
          <w:kern w:val="0"/>
          <w:sz w:val="32"/>
          <w:szCs w:val="32"/>
        </w:rPr>
        <w:t>(3)同一企业、母子公司不得就同一事项重复申报;</w:t>
      </w:r>
    </w:p>
    <w:p w:rsidR="008D0711" w:rsidRPr="008D0711" w:rsidRDefault="008D0711" w:rsidP="008D0711">
      <w:pPr>
        <w:widowControl/>
        <w:spacing w:line="525" w:lineRule="atLeast"/>
        <w:jc w:val="left"/>
        <w:textAlignment w:val="center"/>
        <w:rPr>
          <w:rFonts w:ascii="宋体" w:eastAsia="宋体" w:hAnsi="宋体" w:cs="宋体" w:hint="eastAsia"/>
          <w:color w:val="333333"/>
          <w:kern w:val="0"/>
          <w:szCs w:val="21"/>
        </w:rPr>
      </w:pPr>
      <w:r w:rsidRPr="008D0711">
        <w:rPr>
          <w:rFonts w:ascii="仿宋" w:eastAsia="仿宋" w:hAnsi="仿宋" w:cs="宋体" w:hint="eastAsia"/>
          <w:color w:val="333333"/>
          <w:kern w:val="0"/>
          <w:sz w:val="32"/>
          <w:szCs w:val="32"/>
        </w:rPr>
        <w:t xml:space="preserve">　　(4)同一项目已通过其他渠道获得区级财政资金支持的，不再重复申报。</w:t>
      </w:r>
    </w:p>
    <w:p w:rsidR="008D0711" w:rsidRPr="008D0711" w:rsidRDefault="008D0711" w:rsidP="008D0711">
      <w:pPr>
        <w:widowControl/>
        <w:spacing w:line="525" w:lineRule="atLeast"/>
        <w:jc w:val="left"/>
        <w:textAlignment w:val="center"/>
        <w:rPr>
          <w:rFonts w:ascii="宋体" w:eastAsia="宋体" w:hAnsi="宋体" w:cs="宋体" w:hint="eastAsia"/>
          <w:color w:val="333333"/>
          <w:kern w:val="0"/>
          <w:szCs w:val="21"/>
        </w:rPr>
      </w:pPr>
      <w:r w:rsidRPr="008D0711">
        <w:rPr>
          <w:rFonts w:ascii="仿宋" w:eastAsia="仿宋" w:hAnsi="仿宋" w:cs="宋体" w:hint="eastAsia"/>
          <w:color w:val="333333"/>
          <w:kern w:val="0"/>
          <w:sz w:val="32"/>
          <w:szCs w:val="32"/>
        </w:rPr>
        <w:t xml:space="preserve">　　(5)区科委分科室受理项目申报，并开具收件回执，各申报单位据此确认完成申报。</w:t>
      </w:r>
    </w:p>
    <w:p w:rsidR="008D0711" w:rsidRPr="008D0711" w:rsidRDefault="008D0711" w:rsidP="008D0711">
      <w:pPr>
        <w:widowControl/>
        <w:spacing w:line="525" w:lineRule="atLeast"/>
        <w:jc w:val="left"/>
        <w:textAlignment w:val="center"/>
        <w:rPr>
          <w:rFonts w:ascii="宋体" w:eastAsia="宋体" w:hAnsi="宋体" w:cs="宋体" w:hint="eastAsia"/>
          <w:color w:val="333333"/>
          <w:kern w:val="0"/>
          <w:szCs w:val="21"/>
        </w:rPr>
      </w:pPr>
      <w:r w:rsidRPr="008D0711">
        <w:rPr>
          <w:rFonts w:ascii="仿宋" w:eastAsia="仿宋" w:hAnsi="仿宋" w:cs="宋体" w:hint="eastAsia"/>
          <w:color w:val="333333"/>
          <w:kern w:val="0"/>
          <w:sz w:val="32"/>
          <w:szCs w:val="32"/>
        </w:rPr>
        <w:t xml:space="preserve">　　联系地址：万州区江南大道2号行政中心三楼</w:t>
      </w:r>
    </w:p>
    <w:p w:rsidR="008D0711" w:rsidRPr="008D0711" w:rsidRDefault="008D0711" w:rsidP="008D0711">
      <w:pPr>
        <w:widowControl/>
        <w:spacing w:line="525" w:lineRule="atLeast"/>
        <w:jc w:val="left"/>
        <w:textAlignment w:val="center"/>
        <w:rPr>
          <w:rFonts w:ascii="宋体" w:eastAsia="宋体" w:hAnsi="宋体" w:cs="宋体" w:hint="eastAsia"/>
          <w:color w:val="333333"/>
          <w:kern w:val="0"/>
          <w:szCs w:val="21"/>
        </w:rPr>
      </w:pPr>
      <w:r w:rsidRPr="008D0711">
        <w:rPr>
          <w:rFonts w:ascii="仿宋" w:eastAsia="仿宋" w:hAnsi="仿宋" w:cs="宋体" w:hint="eastAsia"/>
          <w:color w:val="333333"/>
          <w:kern w:val="0"/>
          <w:sz w:val="32"/>
          <w:szCs w:val="32"/>
        </w:rPr>
        <w:t xml:space="preserve">　　工业和专利科(327室) 58225298</w:t>
      </w:r>
    </w:p>
    <w:p w:rsidR="008D0711" w:rsidRPr="008D0711" w:rsidRDefault="008D0711" w:rsidP="008D0711">
      <w:pPr>
        <w:widowControl/>
        <w:spacing w:line="525" w:lineRule="atLeast"/>
        <w:jc w:val="left"/>
        <w:textAlignment w:val="center"/>
        <w:rPr>
          <w:rFonts w:ascii="宋体" w:eastAsia="宋体" w:hAnsi="宋体" w:cs="宋体" w:hint="eastAsia"/>
          <w:color w:val="333333"/>
          <w:kern w:val="0"/>
          <w:szCs w:val="21"/>
        </w:rPr>
      </w:pPr>
      <w:r w:rsidRPr="008D0711">
        <w:rPr>
          <w:rFonts w:ascii="仿宋" w:eastAsia="仿宋" w:hAnsi="仿宋" w:cs="宋体" w:hint="eastAsia"/>
          <w:color w:val="333333"/>
          <w:kern w:val="0"/>
          <w:sz w:val="32"/>
          <w:szCs w:val="32"/>
        </w:rPr>
        <w:t xml:space="preserve">　　农村科技科(321室) 58252043</w:t>
      </w:r>
    </w:p>
    <w:p w:rsidR="008D0711" w:rsidRPr="008D0711" w:rsidRDefault="008D0711" w:rsidP="008D0711">
      <w:pPr>
        <w:widowControl/>
        <w:spacing w:line="525" w:lineRule="atLeast"/>
        <w:jc w:val="left"/>
        <w:textAlignment w:val="center"/>
        <w:rPr>
          <w:rFonts w:ascii="宋体" w:eastAsia="宋体" w:hAnsi="宋体" w:cs="宋体" w:hint="eastAsia"/>
          <w:color w:val="333333"/>
          <w:kern w:val="0"/>
          <w:szCs w:val="21"/>
        </w:rPr>
      </w:pPr>
      <w:r w:rsidRPr="008D0711">
        <w:rPr>
          <w:rFonts w:ascii="仿宋" w:eastAsia="仿宋" w:hAnsi="仿宋" w:cs="宋体" w:hint="eastAsia"/>
          <w:color w:val="333333"/>
          <w:kern w:val="0"/>
          <w:sz w:val="32"/>
          <w:szCs w:val="32"/>
        </w:rPr>
        <w:t xml:space="preserve">　　社会事业科技科(323室) 58225929</w:t>
      </w:r>
    </w:p>
    <w:p w:rsidR="008D0711" w:rsidRPr="008D0711" w:rsidRDefault="008D0711" w:rsidP="008D0711">
      <w:pPr>
        <w:widowControl/>
        <w:spacing w:line="525" w:lineRule="atLeast"/>
        <w:jc w:val="left"/>
        <w:textAlignment w:val="center"/>
        <w:rPr>
          <w:rFonts w:ascii="宋体" w:eastAsia="宋体" w:hAnsi="宋体" w:cs="宋体" w:hint="eastAsia"/>
          <w:color w:val="333333"/>
          <w:kern w:val="0"/>
          <w:szCs w:val="21"/>
        </w:rPr>
      </w:pPr>
      <w:r w:rsidRPr="008D0711">
        <w:rPr>
          <w:rFonts w:ascii="宋体" w:eastAsia="宋体" w:hAnsi="宋体" w:cs="宋体" w:hint="eastAsia"/>
          <w:color w:val="333333"/>
          <w:kern w:val="0"/>
          <w:szCs w:val="21"/>
        </w:rPr>
        <w:t xml:space="preserve">　　</w:t>
      </w:r>
      <w:r w:rsidRPr="008D0711">
        <w:rPr>
          <w:rFonts w:ascii="仿宋" w:eastAsia="仿宋" w:hAnsi="仿宋" w:cs="宋体" w:hint="eastAsia"/>
          <w:color w:val="333333"/>
          <w:kern w:val="0"/>
          <w:sz w:val="32"/>
          <w:szCs w:val="32"/>
        </w:rPr>
        <w:t>科技成果市场科(316室) 58815102</w:t>
      </w:r>
    </w:p>
    <w:p w:rsidR="008D0711" w:rsidRPr="008D0711" w:rsidRDefault="008D0711" w:rsidP="008D0711">
      <w:pPr>
        <w:widowControl/>
        <w:spacing w:line="525" w:lineRule="atLeast"/>
        <w:jc w:val="left"/>
        <w:textAlignment w:val="center"/>
        <w:rPr>
          <w:rFonts w:ascii="宋体" w:eastAsia="宋体" w:hAnsi="宋体" w:cs="宋体" w:hint="eastAsia"/>
          <w:color w:val="333333"/>
          <w:kern w:val="0"/>
          <w:szCs w:val="21"/>
        </w:rPr>
      </w:pPr>
      <w:r w:rsidRPr="008D0711">
        <w:rPr>
          <w:rFonts w:ascii="仿宋" w:eastAsia="仿宋" w:hAnsi="仿宋" w:cs="宋体" w:hint="eastAsia"/>
          <w:color w:val="333333"/>
          <w:kern w:val="0"/>
          <w:sz w:val="32"/>
          <w:szCs w:val="32"/>
        </w:rPr>
        <w:t xml:space="preserve">　　附件：1. 2018年度万州区科技创新激励性项目申报名录表</w:t>
      </w:r>
    </w:p>
    <w:p w:rsidR="008D0711" w:rsidRPr="008D0711" w:rsidRDefault="008D0711" w:rsidP="008D0711">
      <w:pPr>
        <w:widowControl/>
        <w:spacing w:line="525" w:lineRule="atLeast"/>
        <w:jc w:val="left"/>
        <w:textAlignment w:val="center"/>
        <w:rPr>
          <w:rFonts w:ascii="宋体" w:eastAsia="宋体" w:hAnsi="宋体" w:cs="宋体" w:hint="eastAsia"/>
          <w:color w:val="333333"/>
          <w:kern w:val="0"/>
          <w:szCs w:val="21"/>
        </w:rPr>
      </w:pPr>
      <w:r w:rsidRPr="008D0711">
        <w:rPr>
          <w:rFonts w:ascii="仿宋" w:eastAsia="仿宋" w:hAnsi="仿宋" w:cs="宋体" w:hint="eastAsia"/>
          <w:color w:val="333333"/>
          <w:kern w:val="0"/>
          <w:sz w:val="32"/>
          <w:szCs w:val="32"/>
        </w:rPr>
        <w:t xml:space="preserve">　　2. 2018年度万州区科技创新激励性资金申报表</w:t>
      </w:r>
    </w:p>
    <w:p w:rsidR="008D0711" w:rsidRPr="008D0711" w:rsidRDefault="008D0711" w:rsidP="008D0711">
      <w:pPr>
        <w:widowControl/>
        <w:spacing w:line="525" w:lineRule="atLeast"/>
        <w:jc w:val="left"/>
        <w:textAlignment w:val="center"/>
        <w:rPr>
          <w:rFonts w:ascii="宋体" w:eastAsia="宋体" w:hAnsi="宋体" w:cs="宋体" w:hint="eastAsia"/>
          <w:color w:val="333333"/>
          <w:kern w:val="0"/>
          <w:szCs w:val="21"/>
        </w:rPr>
      </w:pPr>
      <w:r w:rsidRPr="008D0711">
        <w:rPr>
          <w:rFonts w:ascii="仿宋" w:eastAsia="仿宋" w:hAnsi="仿宋" w:cs="宋体" w:hint="eastAsia"/>
          <w:color w:val="333333"/>
          <w:kern w:val="0"/>
          <w:sz w:val="32"/>
          <w:szCs w:val="32"/>
        </w:rPr>
        <w:t xml:space="preserve">　　3. 2018年度万州区科技创新激励性资金申报回执单</w:t>
      </w:r>
    </w:p>
    <w:p w:rsidR="008D0711" w:rsidRPr="008D0711" w:rsidRDefault="008D0711" w:rsidP="008D0711">
      <w:pPr>
        <w:widowControl/>
        <w:spacing w:line="525" w:lineRule="atLeast"/>
        <w:jc w:val="right"/>
        <w:textAlignment w:val="center"/>
        <w:rPr>
          <w:rFonts w:ascii="宋体" w:eastAsia="宋体" w:hAnsi="宋体" w:cs="宋体" w:hint="eastAsia"/>
          <w:color w:val="333333"/>
          <w:kern w:val="0"/>
          <w:szCs w:val="21"/>
        </w:rPr>
      </w:pPr>
      <w:r w:rsidRPr="008D0711">
        <w:rPr>
          <w:rFonts w:ascii="仿宋" w:eastAsia="仿宋" w:hAnsi="仿宋" w:cs="宋体" w:hint="eastAsia"/>
          <w:color w:val="333333"/>
          <w:kern w:val="0"/>
          <w:sz w:val="32"/>
          <w:szCs w:val="32"/>
        </w:rPr>
        <w:t xml:space="preserve">　　重庆市万州区科学技术委员会</w:t>
      </w:r>
    </w:p>
    <w:p w:rsidR="008D0711" w:rsidRPr="008D0711" w:rsidRDefault="008D0711" w:rsidP="008D0711">
      <w:pPr>
        <w:widowControl/>
        <w:spacing w:line="525" w:lineRule="atLeast"/>
        <w:jc w:val="right"/>
        <w:textAlignment w:val="center"/>
        <w:rPr>
          <w:rFonts w:ascii="宋体" w:eastAsia="宋体" w:hAnsi="宋体" w:cs="宋体" w:hint="eastAsia"/>
          <w:color w:val="333333"/>
          <w:kern w:val="0"/>
          <w:szCs w:val="21"/>
        </w:rPr>
      </w:pPr>
      <w:r w:rsidRPr="008D0711">
        <w:rPr>
          <w:rFonts w:ascii="仿宋" w:eastAsia="仿宋" w:hAnsi="仿宋" w:cs="宋体" w:hint="eastAsia"/>
          <w:color w:val="333333"/>
          <w:kern w:val="0"/>
          <w:sz w:val="32"/>
          <w:szCs w:val="32"/>
        </w:rPr>
        <w:t xml:space="preserve">　　2017年11月20日</w:t>
      </w:r>
    </w:p>
    <w:p w:rsidR="00734C34" w:rsidRDefault="00734C34"/>
    <w:sectPr w:rsidR="00734C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711"/>
    <w:rsid w:val="00734C34"/>
    <w:rsid w:val="008D0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77F629-D2CD-4AEF-A2A9-374FEF86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basedOn w:val="a0"/>
    <w:rsid w:val="008D0711"/>
  </w:style>
  <w:style w:type="character" w:customStyle="1" w:styleId="c2">
    <w:name w:val="c2"/>
    <w:basedOn w:val="a0"/>
    <w:rsid w:val="008D0711"/>
  </w:style>
  <w:style w:type="character" w:customStyle="1" w:styleId="c3">
    <w:name w:val="c3"/>
    <w:basedOn w:val="a0"/>
    <w:rsid w:val="008D0711"/>
  </w:style>
  <w:style w:type="character" w:styleId="a3">
    <w:name w:val="Hyperlink"/>
    <w:basedOn w:val="a0"/>
    <w:uiPriority w:val="99"/>
    <w:semiHidden/>
    <w:unhideWhenUsed/>
    <w:rsid w:val="008D0711"/>
    <w:rPr>
      <w:color w:val="0000FF"/>
      <w:u w:val="single"/>
    </w:rPr>
  </w:style>
  <w:style w:type="paragraph" w:styleId="a4">
    <w:name w:val="Normal (Web)"/>
    <w:basedOn w:val="a"/>
    <w:uiPriority w:val="99"/>
    <w:semiHidden/>
    <w:unhideWhenUsed/>
    <w:rsid w:val="008D071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085170">
      <w:bodyDiv w:val="1"/>
      <w:marLeft w:val="0"/>
      <w:marRight w:val="0"/>
      <w:marTop w:val="0"/>
      <w:marBottom w:val="0"/>
      <w:divBdr>
        <w:top w:val="none" w:sz="0" w:space="0" w:color="auto"/>
        <w:left w:val="none" w:sz="0" w:space="0" w:color="auto"/>
        <w:bottom w:val="none" w:sz="0" w:space="0" w:color="auto"/>
        <w:right w:val="none" w:sz="0" w:space="0" w:color="auto"/>
      </w:divBdr>
      <w:divsChild>
        <w:div w:id="1503741521">
          <w:marLeft w:val="0"/>
          <w:marRight w:val="0"/>
          <w:marTop w:val="100"/>
          <w:marBottom w:val="100"/>
          <w:divBdr>
            <w:top w:val="none" w:sz="0" w:space="0" w:color="auto"/>
            <w:left w:val="none" w:sz="0" w:space="0" w:color="auto"/>
            <w:bottom w:val="none" w:sz="0" w:space="0" w:color="auto"/>
            <w:right w:val="none" w:sz="0" w:space="0" w:color="auto"/>
          </w:divBdr>
        </w:div>
        <w:div w:id="1035428549">
          <w:marLeft w:val="0"/>
          <w:marRight w:val="0"/>
          <w:marTop w:val="0"/>
          <w:marBottom w:val="0"/>
          <w:divBdr>
            <w:top w:val="none" w:sz="0" w:space="0" w:color="auto"/>
            <w:left w:val="none" w:sz="0" w:space="0" w:color="auto"/>
            <w:bottom w:val="none" w:sz="0" w:space="0" w:color="auto"/>
            <w:right w:val="none" w:sz="0" w:space="0" w:color="auto"/>
          </w:divBdr>
        </w:div>
        <w:div w:id="1247419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2018-05-05T09:55:00Z</dcterms:created>
  <dcterms:modified xsi:type="dcterms:W3CDTF">2018-05-05T09:56:00Z</dcterms:modified>
</cp:coreProperties>
</file>