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tblCellSpacing w:w="0" w:type="dxa"/>
        <w:tblCellMar>
          <w:left w:w="0" w:type="dxa"/>
          <w:right w:w="0" w:type="dxa"/>
        </w:tblCellMar>
        <w:tblLook w:val="04A0" w:firstRow="1" w:lastRow="0" w:firstColumn="1" w:lastColumn="0" w:noHBand="0" w:noVBand="1"/>
      </w:tblPr>
      <w:tblGrid>
        <w:gridCol w:w="7891"/>
      </w:tblGrid>
      <w:tr w:rsidR="000601D5" w:rsidRPr="000601D5" w:rsidTr="000601D5">
        <w:trPr>
          <w:trHeight w:val="300"/>
          <w:tblCellSpacing w:w="0" w:type="dxa"/>
        </w:trPr>
        <w:tc>
          <w:tcPr>
            <w:tcW w:w="0" w:type="auto"/>
            <w:hideMark/>
          </w:tcPr>
          <w:p w:rsidR="000601D5" w:rsidRPr="000601D5" w:rsidRDefault="000601D5" w:rsidP="000601D5">
            <w:pPr>
              <w:widowControl/>
              <w:spacing w:line="324" w:lineRule="atLeast"/>
              <w:ind w:firstLine="480"/>
              <w:jc w:val="center"/>
              <w:rPr>
                <w:rFonts w:ascii="宋体" w:eastAsia="宋体" w:hAnsi="宋体" w:cs="宋体"/>
                <w:kern w:val="0"/>
                <w:sz w:val="18"/>
                <w:szCs w:val="18"/>
              </w:rPr>
            </w:pPr>
            <w:bookmarkStart w:id="0" w:name="_GoBack"/>
            <w:r w:rsidRPr="000601D5">
              <w:rPr>
                <w:rFonts w:ascii="宋体" w:eastAsia="宋体" w:hAnsi="宋体" w:cs="宋体" w:hint="eastAsia"/>
                <w:b/>
                <w:bCs/>
                <w:color w:val="CC0000"/>
                <w:kern w:val="0"/>
                <w:szCs w:val="21"/>
              </w:rPr>
              <w:t>关于印发《德兴市“扶贫和移民产业信贷通”工作实施方案》的通知</w:t>
            </w:r>
            <w:bookmarkEnd w:id="0"/>
          </w:p>
        </w:tc>
      </w:tr>
    </w:tbl>
    <w:p w:rsidR="000601D5" w:rsidRPr="000601D5" w:rsidRDefault="000601D5" w:rsidP="000601D5">
      <w:pPr>
        <w:widowControl/>
        <w:jc w:val="left"/>
        <w:rPr>
          <w:rFonts w:ascii="宋体" w:eastAsia="宋体" w:hAnsi="宋体" w:cs="宋体"/>
          <w:vanish/>
          <w:color w:val="000000"/>
          <w:kern w:val="0"/>
          <w:sz w:val="18"/>
          <w:szCs w:val="18"/>
        </w:rPr>
      </w:pPr>
    </w:p>
    <w:p w:rsidR="000601D5" w:rsidRPr="000601D5" w:rsidRDefault="000601D5" w:rsidP="000601D5">
      <w:pPr>
        <w:widowControl/>
        <w:jc w:val="left"/>
        <w:rPr>
          <w:rFonts w:ascii="宋体" w:eastAsia="宋体" w:hAnsi="宋体" w:cs="宋体"/>
          <w:vanish/>
          <w:color w:val="000000"/>
          <w:kern w:val="0"/>
          <w:sz w:val="18"/>
          <w:szCs w:val="18"/>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0601D5" w:rsidRPr="000601D5" w:rsidTr="000601D5">
        <w:trPr>
          <w:tblCellSpacing w:w="0" w:type="dxa"/>
          <w:jc w:val="center"/>
        </w:trPr>
        <w:tc>
          <w:tcPr>
            <w:tcW w:w="0" w:type="auto"/>
            <w:vAlign w:val="center"/>
            <w:hideMark/>
          </w:tcPr>
          <w:p w:rsidR="000601D5" w:rsidRPr="000601D5" w:rsidRDefault="000601D5" w:rsidP="000601D5">
            <w:pPr>
              <w:widowControl/>
              <w:spacing w:line="324" w:lineRule="atLeast"/>
              <w:jc w:val="left"/>
              <w:rPr>
                <w:rFonts w:ascii="宋体" w:eastAsia="宋体" w:hAnsi="宋体" w:cs="宋体" w:hint="eastAsia"/>
                <w:kern w:val="0"/>
                <w:sz w:val="18"/>
                <w:szCs w:val="18"/>
              </w:rPr>
            </w:pPr>
            <w:r w:rsidRPr="000601D5">
              <w:rPr>
                <w:rFonts w:ascii="宋体" w:eastAsia="宋体" w:hAnsi="宋体" w:cs="宋体" w:hint="eastAsia"/>
                <w:kern w:val="0"/>
                <w:sz w:val="18"/>
                <w:szCs w:val="18"/>
              </w:rPr>
              <w:t> </w:t>
            </w:r>
          </w:p>
        </w:tc>
      </w:tr>
      <w:tr w:rsidR="000601D5" w:rsidRPr="000601D5" w:rsidTr="000601D5">
        <w:trPr>
          <w:tblCellSpacing w:w="0" w:type="dxa"/>
          <w:jc w:val="center"/>
        </w:trPr>
        <w:tc>
          <w:tcPr>
            <w:tcW w:w="0" w:type="auto"/>
            <w:hideMark/>
          </w:tcPr>
          <w:p w:rsidR="000601D5" w:rsidRPr="000601D5" w:rsidRDefault="000601D5" w:rsidP="000601D5">
            <w:pPr>
              <w:widowControl/>
              <w:spacing w:line="324" w:lineRule="atLeast"/>
              <w:ind w:firstLine="480"/>
              <w:jc w:val="center"/>
              <w:rPr>
                <w:rFonts w:ascii="宋体" w:eastAsia="宋体" w:hAnsi="宋体" w:cs="宋体" w:hint="eastAsia"/>
                <w:kern w:val="0"/>
                <w:sz w:val="18"/>
                <w:szCs w:val="18"/>
              </w:rPr>
            </w:pPr>
            <w:r w:rsidRPr="000601D5">
              <w:rPr>
                <w:rFonts w:ascii="宋体" w:eastAsia="宋体" w:hAnsi="宋体" w:cs="宋体" w:hint="eastAsia"/>
                <w:kern w:val="0"/>
                <w:sz w:val="36"/>
                <w:szCs w:val="36"/>
              </w:rPr>
              <w:t>德府字〔2018〕4 号</w:t>
            </w:r>
          </w:p>
          <w:p w:rsidR="000601D5" w:rsidRPr="000601D5" w:rsidRDefault="000601D5" w:rsidP="000601D5">
            <w:pPr>
              <w:widowControl/>
              <w:spacing w:line="324" w:lineRule="atLeast"/>
              <w:ind w:firstLine="480"/>
              <w:jc w:val="center"/>
              <w:rPr>
                <w:rFonts w:ascii="宋体" w:eastAsia="宋体" w:hAnsi="宋体" w:cs="宋体" w:hint="eastAsia"/>
                <w:kern w:val="0"/>
                <w:sz w:val="18"/>
                <w:szCs w:val="18"/>
              </w:rPr>
            </w:pPr>
            <w:r w:rsidRPr="000601D5">
              <w:rPr>
                <w:rFonts w:ascii="宋体" w:eastAsia="宋体" w:hAnsi="宋体" w:cs="宋体" w:hint="eastAsia"/>
                <w:kern w:val="0"/>
                <w:sz w:val="18"/>
                <w:szCs w:val="18"/>
              </w:rPr>
              <w:t> </w:t>
            </w:r>
          </w:p>
          <w:p w:rsidR="000601D5" w:rsidRPr="000601D5" w:rsidRDefault="000601D5" w:rsidP="000601D5">
            <w:pPr>
              <w:widowControl/>
              <w:spacing w:line="324" w:lineRule="atLeast"/>
              <w:ind w:firstLine="480"/>
              <w:jc w:val="center"/>
              <w:rPr>
                <w:rFonts w:ascii="宋体" w:eastAsia="宋体" w:hAnsi="宋体" w:cs="宋体" w:hint="eastAsia"/>
                <w:kern w:val="0"/>
                <w:sz w:val="18"/>
                <w:szCs w:val="18"/>
              </w:rPr>
            </w:pPr>
            <w:r w:rsidRPr="000601D5">
              <w:rPr>
                <w:rFonts w:ascii="微软雅黑" w:eastAsia="微软雅黑" w:hAnsi="微软雅黑" w:cs="宋体" w:hint="eastAsia"/>
                <w:kern w:val="0"/>
                <w:sz w:val="44"/>
                <w:szCs w:val="44"/>
              </w:rPr>
              <w:t>德兴市人民政府</w:t>
            </w:r>
          </w:p>
          <w:p w:rsidR="000601D5" w:rsidRPr="000601D5" w:rsidRDefault="000601D5" w:rsidP="000601D5">
            <w:pPr>
              <w:widowControl/>
              <w:spacing w:line="324" w:lineRule="atLeast"/>
              <w:ind w:firstLine="480"/>
              <w:jc w:val="center"/>
              <w:rPr>
                <w:rFonts w:ascii="宋体" w:eastAsia="宋体" w:hAnsi="宋体" w:cs="宋体" w:hint="eastAsia"/>
                <w:kern w:val="0"/>
                <w:sz w:val="18"/>
                <w:szCs w:val="18"/>
              </w:rPr>
            </w:pPr>
            <w:r w:rsidRPr="000601D5">
              <w:rPr>
                <w:rFonts w:ascii="宋体" w:eastAsia="宋体" w:hAnsi="宋体" w:cs="宋体" w:hint="eastAsia"/>
                <w:kern w:val="0"/>
                <w:sz w:val="18"/>
                <w:szCs w:val="18"/>
              </w:rPr>
              <w:t> </w:t>
            </w:r>
          </w:p>
          <w:p w:rsidR="000601D5" w:rsidRPr="000601D5" w:rsidRDefault="000601D5" w:rsidP="000601D5">
            <w:pPr>
              <w:widowControl/>
              <w:spacing w:line="324" w:lineRule="atLeast"/>
              <w:ind w:firstLine="480"/>
              <w:jc w:val="center"/>
              <w:rPr>
                <w:rFonts w:ascii="宋体" w:eastAsia="宋体" w:hAnsi="宋体" w:cs="宋体" w:hint="eastAsia"/>
                <w:kern w:val="0"/>
                <w:sz w:val="18"/>
                <w:szCs w:val="18"/>
              </w:rPr>
            </w:pPr>
            <w:r w:rsidRPr="000601D5">
              <w:rPr>
                <w:rFonts w:ascii="微软雅黑" w:eastAsia="微软雅黑" w:hAnsi="微软雅黑" w:cs="宋体" w:hint="eastAsia"/>
                <w:kern w:val="0"/>
                <w:sz w:val="44"/>
                <w:szCs w:val="44"/>
              </w:rPr>
              <w:t>关于印发</w:t>
            </w:r>
            <w:proofErr w:type="gramStart"/>
            <w:r w:rsidRPr="000601D5">
              <w:rPr>
                <w:rFonts w:ascii="微软雅黑" w:eastAsia="微软雅黑" w:hAnsi="微软雅黑" w:cs="宋体" w:hint="eastAsia"/>
                <w:kern w:val="0"/>
                <w:sz w:val="44"/>
                <w:szCs w:val="44"/>
              </w:rPr>
              <w:t>《</w:t>
            </w:r>
            <w:proofErr w:type="gramEnd"/>
            <w:r w:rsidRPr="000601D5">
              <w:rPr>
                <w:rFonts w:ascii="微软雅黑" w:eastAsia="微软雅黑" w:hAnsi="微软雅黑" w:cs="宋体" w:hint="eastAsia"/>
                <w:kern w:val="0"/>
                <w:sz w:val="44"/>
                <w:szCs w:val="44"/>
              </w:rPr>
              <w:t>德兴市“扶贫和移民产业信贷通”</w:t>
            </w:r>
          </w:p>
          <w:p w:rsidR="000601D5" w:rsidRPr="000601D5" w:rsidRDefault="000601D5" w:rsidP="000601D5">
            <w:pPr>
              <w:widowControl/>
              <w:spacing w:line="324" w:lineRule="atLeast"/>
              <w:ind w:firstLine="480"/>
              <w:jc w:val="center"/>
              <w:rPr>
                <w:rFonts w:ascii="宋体" w:eastAsia="宋体" w:hAnsi="宋体" w:cs="宋体" w:hint="eastAsia"/>
                <w:kern w:val="0"/>
                <w:sz w:val="18"/>
                <w:szCs w:val="18"/>
              </w:rPr>
            </w:pPr>
            <w:r w:rsidRPr="000601D5">
              <w:rPr>
                <w:rFonts w:ascii="宋体" w:eastAsia="宋体" w:hAnsi="宋体" w:cs="宋体" w:hint="eastAsia"/>
                <w:kern w:val="0"/>
                <w:sz w:val="18"/>
                <w:szCs w:val="18"/>
              </w:rPr>
              <w:t> </w:t>
            </w:r>
          </w:p>
          <w:p w:rsidR="000601D5" w:rsidRPr="000601D5" w:rsidRDefault="000601D5" w:rsidP="000601D5">
            <w:pPr>
              <w:widowControl/>
              <w:spacing w:line="324" w:lineRule="atLeast"/>
              <w:ind w:firstLine="480"/>
              <w:jc w:val="center"/>
              <w:rPr>
                <w:rFonts w:ascii="宋体" w:eastAsia="宋体" w:hAnsi="宋体" w:cs="宋体" w:hint="eastAsia"/>
                <w:kern w:val="0"/>
                <w:sz w:val="18"/>
                <w:szCs w:val="18"/>
              </w:rPr>
            </w:pPr>
            <w:r w:rsidRPr="000601D5">
              <w:rPr>
                <w:rFonts w:ascii="微软雅黑" w:eastAsia="微软雅黑" w:hAnsi="微软雅黑" w:cs="宋体" w:hint="eastAsia"/>
                <w:kern w:val="0"/>
                <w:sz w:val="44"/>
                <w:szCs w:val="44"/>
              </w:rPr>
              <w:t>工作实施方案</w:t>
            </w:r>
            <w:proofErr w:type="gramStart"/>
            <w:r w:rsidRPr="000601D5">
              <w:rPr>
                <w:rFonts w:ascii="微软雅黑" w:eastAsia="微软雅黑" w:hAnsi="微软雅黑" w:cs="宋体" w:hint="eastAsia"/>
                <w:kern w:val="0"/>
                <w:sz w:val="44"/>
                <w:szCs w:val="44"/>
              </w:rPr>
              <w:t>》</w:t>
            </w:r>
            <w:proofErr w:type="gramEnd"/>
            <w:r w:rsidRPr="000601D5">
              <w:rPr>
                <w:rFonts w:ascii="微软雅黑" w:eastAsia="微软雅黑" w:hAnsi="微软雅黑" w:cs="宋体" w:hint="eastAsia"/>
                <w:kern w:val="0"/>
                <w:sz w:val="44"/>
                <w:szCs w:val="44"/>
              </w:rPr>
              <w:t>的通知</w:t>
            </w:r>
          </w:p>
          <w:p w:rsidR="000601D5" w:rsidRPr="000601D5" w:rsidRDefault="000601D5" w:rsidP="000601D5">
            <w:pPr>
              <w:widowControl/>
              <w:spacing w:line="324" w:lineRule="atLeast"/>
              <w:ind w:firstLine="480"/>
              <w:jc w:val="center"/>
              <w:rPr>
                <w:rFonts w:ascii="宋体" w:eastAsia="宋体" w:hAnsi="宋体" w:cs="宋体" w:hint="eastAsia"/>
                <w:kern w:val="0"/>
                <w:sz w:val="18"/>
                <w:szCs w:val="18"/>
              </w:rPr>
            </w:pPr>
            <w:r w:rsidRPr="000601D5">
              <w:rPr>
                <w:rFonts w:ascii="宋体" w:eastAsia="宋体" w:hAnsi="宋体" w:cs="宋体" w:hint="eastAsia"/>
                <w:kern w:val="0"/>
                <w:sz w:val="18"/>
                <w:szCs w:val="18"/>
              </w:rPr>
              <w:t> </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18"/>
                <w:szCs w:val="18"/>
              </w:rPr>
              <w:t> </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18"/>
                <w:szCs w:val="18"/>
              </w:rPr>
              <w:t> </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Arial" w:eastAsia="宋体" w:hAnsi="Arial" w:cs="Arial"/>
                <w:color w:val="000000"/>
                <w:kern w:val="0"/>
                <w:sz w:val="24"/>
                <w:szCs w:val="24"/>
              </w:rPr>
              <w:t> </w:t>
            </w:r>
            <w:r w:rsidRPr="000601D5">
              <w:rPr>
                <w:rFonts w:ascii="Arial" w:eastAsia="宋体" w:hAnsi="Arial" w:cs="Arial"/>
                <w:color w:val="000000"/>
                <w:kern w:val="0"/>
                <w:sz w:val="32"/>
                <w:szCs w:val="32"/>
              </w:rPr>
              <w:t>各乡（镇）人民政府、街道办事处，德兴经济开发区管委会，</w:t>
            </w:r>
            <w:r w:rsidRPr="000601D5">
              <w:rPr>
                <w:rFonts w:ascii="Arial" w:eastAsia="宋体" w:hAnsi="Arial" w:cs="Arial"/>
                <w:color w:val="000000"/>
                <w:kern w:val="0"/>
                <w:sz w:val="32"/>
                <w:szCs w:val="32"/>
              </w:rPr>
              <w:t xml:space="preserve"> </w:t>
            </w:r>
            <w:r w:rsidRPr="000601D5">
              <w:rPr>
                <w:rFonts w:ascii="Arial" w:eastAsia="宋体" w:hAnsi="Arial" w:cs="Arial"/>
                <w:color w:val="000000"/>
                <w:kern w:val="0"/>
                <w:sz w:val="32"/>
                <w:szCs w:val="32"/>
              </w:rPr>
              <w:t>大茅山集团公司，大茅山风景名胜区管委会，市府各部门：</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Arial" w:eastAsia="宋体" w:hAnsi="Arial" w:cs="Arial"/>
                <w:color w:val="000000"/>
                <w:kern w:val="0"/>
                <w:sz w:val="32"/>
                <w:szCs w:val="32"/>
              </w:rPr>
              <w:t>《德兴市</w:t>
            </w:r>
            <w:r w:rsidRPr="000601D5">
              <w:rPr>
                <w:rFonts w:ascii="Calibri" w:eastAsia="宋体" w:hAnsi="Calibri" w:cs="Calibri"/>
                <w:color w:val="000000"/>
                <w:kern w:val="0"/>
                <w:sz w:val="32"/>
                <w:szCs w:val="32"/>
              </w:rPr>
              <w:t>“</w:t>
            </w:r>
            <w:r w:rsidRPr="000601D5">
              <w:rPr>
                <w:rFonts w:ascii="Arial" w:eastAsia="宋体" w:hAnsi="Arial" w:cs="Arial"/>
                <w:color w:val="000000"/>
                <w:kern w:val="0"/>
                <w:sz w:val="32"/>
                <w:szCs w:val="32"/>
              </w:rPr>
              <w:t>扶贫和移民产业信贷通</w:t>
            </w:r>
            <w:r w:rsidRPr="000601D5">
              <w:rPr>
                <w:rFonts w:ascii="Calibri" w:eastAsia="宋体" w:hAnsi="Calibri" w:cs="Calibri"/>
                <w:color w:val="000000"/>
                <w:kern w:val="0"/>
                <w:sz w:val="32"/>
                <w:szCs w:val="32"/>
              </w:rPr>
              <w:t>”</w:t>
            </w:r>
            <w:r w:rsidRPr="000601D5">
              <w:rPr>
                <w:rFonts w:ascii="Arial" w:eastAsia="宋体" w:hAnsi="Arial" w:cs="Arial"/>
                <w:color w:val="000000"/>
                <w:kern w:val="0"/>
                <w:sz w:val="32"/>
                <w:szCs w:val="32"/>
              </w:rPr>
              <w:t>工作实施方案》已经市政府研究同意，现印发给你们，请结合实际认真抓好落实。</w:t>
            </w:r>
          </w:p>
          <w:p w:rsidR="000601D5" w:rsidRPr="000601D5" w:rsidRDefault="000601D5" w:rsidP="000601D5">
            <w:pPr>
              <w:widowControl/>
              <w:spacing w:line="324" w:lineRule="atLeast"/>
              <w:ind w:firstLine="480"/>
              <w:jc w:val="right"/>
              <w:rPr>
                <w:rFonts w:ascii="宋体" w:eastAsia="宋体" w:hAnsi="宋体" w:cs="宋体" w:hint="eastAsia"/>
                <w:kern w:val="0"/>
                <w:sz w:val="18"/>
                <w:szCs w:val="18"/>
              </w:rPr>
            </w:pPr>
            <w:r w:rsidRPr="000601D5">
              <w:rPr>
                <w:rFonts w:ascii="Arial" w:eastAsia="宋体" w:hAnsi="Arial" w:cs="Arial"/>
                <w:color w:val="000000"/>
                <w:kern w:val="0"/>
                <w:sz w:val="32"/>
                <w:szCs w:val="32"/>
              </w:rPr>
              <w:t>2018 </w:t>
            </w:r>
            <w:r w:rsidRPr="000601D5">
              <w:rPr>
                <w:rFonts w:ascii="Arial" w:eastAsia="宋体" w:hAnsi="Arial" w:cs="Arial"/>
                <w:color w:val="000000"/>
                <w:kern w:val="0"/>
                <w:sz w:val="32"/>
                <w:szCs w:val="32"/>
              </w:rPr>
              <w:t>年</w:t>
            </w:r>
            <w:r w:rsidRPr="000601D5">
              <w:rPr>
                <w:rFonts w:ascii="Arial" w:eastAsia="宋体" w:hAnsi="Arial" w:cs="Arial"/>
                <w:color w:val="000000"/>
                <w:kern w:val="0"/>
                <w:sz w:val="32"/>
                <w:szCs w:val="32"/>
              </w:rPr>
              <w:t>1 </w:t>
            </w:r>
            <w:r w:rsidRPr="000601D5">
              <w:rPr>
                <w:rFonts w:ascii="Arial" w:eastAsia="宋体" w:hAnsi="Arial" w:cs="Arial"/>
                <w:color w:val="000000"/>
                <w:kern w:val="0"/>
                <w:sz w:val="32"/>
                <w:szCs w:val="32"/>
              </w:rPr>
              <w:t>月</w:t>
            </w:r>
            <w:r w:rsidRPr="000601D5">
              <w:rPr>
                <w:rFonts w:ascii="Arial" w:eastAsia="宋体" w:hAnsi="Arial" w:cs="Arial"/>
                <w:color w:val="000000"/>
                <w:kern w:val="0"/>
                <w:sz w:val="32"/>
                <w:szCs w:val="32"/>
              </w:rPr>
              <w:t>10 </w:t>
            </w:r>
            <w:r w:rsidRPr="000601D5">
              <w:rPr>
                <w:rFonts w:ascii="Arial" w:eastAsia="宋体" w:hAnsi="Arial" w:cs="Arial"/>
                <w:color w:val="000000"/>
                <w:kern w:val="0"/>
                <w:sz w:val="32"/>
                <w:szCs w:val="32"/>
              </w:rPr>
              <w:t>日</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Arial" w:eastAsia="宋体" w:hAnsi="Arial" w:cs="Arial"/>
                <w:color w:val="000000"/>
                <w:kern w:val="0"/>
                <w:sz w:val="32"/>
                <w:szCs w:val="32"/>
              </w:rPr>
              <w:t>（此件主动公开）</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18"/>
                <w:szCs w:val="18"/>
              </w:rPr>
              <w:t> </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18"/>
                <w:szCs w:val="18"/>
              </w:rPr>
              <w:t> </w:t>
            </w:r>
          </w:p>
          <w:p w:rsidR="000601D5" w:rsidRPr="000601D5" w:rsidRDefault="000601D5" w:rsidP="000601D5">
            <w:pPr>
              <w:widowControl/>
              <w:spacing w:line="324" w:lineRule="atLeast"/>
              <w:ind w:firstLine="480"/>
              <w:jc w:val="center"/>
              <w:rPr>
                <w:rFonts w:ascii="宋体" w:eastAsia="宋体" w:hAnsi="宋体" w:cs="宋体" w:hint="eastAsia"/>
                <w:kern w:val="0"/>
                <w:sz w:val="18"/>
                <w:szCs w:val="18"/>
              </w:rPr>
            </w:pPr>
            <w:r w:rsidRPr="000601D5">
              <w:rPr>
                <w:rFonts w:ascii="微软雅黑" w:eastAsia="微软雅黑" w:hAnsi="微软雅黑" w:cs="宋体" w:hint="eastAsia"/>
                <w:kern w:val="0"/>
                <w:sz w:val="44"/>
                <w:szCs w:val="44"/>
              </w:rPr>
              <w:lastRenderedPageBreak/>
              <w:t>德兴市“扶贫和移民产业信贷通”工作</w:t>
            </w:r>
          </w:p>
          <w:p w:rsidR="000601D5" w:rsidRPr="000601D5" w:rsidRDefault="000601D5" w:rsidP="000601D5">
            <w:pPr>
              <w:widowControl/>
              <w:spacing w:line="324" w:lineRule="atLeast"/>
              <w:ind w:firstLine="480"/>
              <w:jc w:val="center"/>
              <w:rPr>
                <w:rFonts w:ascii="宋体" w:eastAsia="宋体" w:hAnsi="宋体" w:cs="宋体" w:hint="eastAsia"/>
                <w:kern w:val="0"/>
                <w:sz w:val="18"/>
                <w:szCs w:val="18"/>
              </w:rPr>
            </w:pPr>
            <w:r w:rsidRPr="000601D5">
              <w:rPr>
                <w:rFonts w:ascii="宋体" w:eastAsia="宋体" w:hAnsi="宋体" w:cs="宋体" w:hint="eastAsia"/>
                <w:kern w:val="0"/>
                <w:sz w:val="18"/>
                <w:szCs w:val="18"/>
              </w:rPr>
              <w:t> </w:t>
            </w:r>
          </w:p>
          <w:p w:rsidR="000601D5" w:rsidRPr="000601D5" w:rsidRDefault="000601D5" w:rsidP="000601D5">
            <w:pPr>
              <w:widowControl/>
              <w:spacing w:line="324" w:lineRule="atLeast"/>
              <w:ind w:firstLine="480"/>
              <w:jc w:val="center"/>
              <w:rPr>
                <w:rFonts w:ascii="宋体" w:eastAsia="宋体" w:hAnsi="宋体" w:cs="宋体" w:hint="eastAsia"/>
                <w:kern w:val="0"/>
                <w:sz w:val="18"/>
                <w:szCs w:val="18"/>
              </w:rPr>
            </w:pPr>
            <w:r w:rsidRPr="000601D5">
              <w:rPr>
                <w:rFonts w:ascii="微软雅黑" w:eastAsia="微软雅黑" w:hAnsi="微软雅黑" w:cs="宋体" w:hint="eastAsia"/>
                <w:kern w:val="0"/>
                <w:sz w:val="44"/>
                <w:szCs w:val="44"/>
              </w:rPr>
              <w:t>实  施  方  案</w:t>
            </w:r>
          </w:p>
          <w:p w:rsidR="000601D5" w:rsidRPr="000601D5" w:rsidRDefault="000601D5" w:rsidP="000601D5">
            <w:pPr>
              <w:widowControl/>
              <w:spacing w:line="324" w:lineRule="atLeast"/>
              <w:ind w:firstLine="480"/>
              <w:jc w:val="center"/>
              <w:rPr>
                <w:rFonts w:ascii="宋体" w:eastAsia="宋体" w:hAnsi="宋体" w:cs="宋体" w:hint="eastAsia"/>
                <w:kern w:val="0"/>
                <w:sz w:val="18"/>
                <w:szCs w:val="18"/>
              </w:rPr>
            </w:pPr>
            <w:r w:rsidRPr="000601D5">
              <w:rPr>
                <w:rFonts w:ascii="宋体" w:eastAsia="宋体" w:hAnsi="宋体" w:cs="宋体" w:hint="eastAsia"/>
                <w:kern w:val="0"/>
                <w:sz w:val="18"/>
                <w:szCs w:val="18"/>
              </w:rPr>
              <w:t> </w:t>
            </w:r>
          </w:p>
          <w:p w:rsidR="000601D5" w:rsidRPr="000601D5" w:rsidRDefault="000601D5" w:rsidP="000601D5">
            <w:pPr>
              <w:widowControl/>
              <w:spacing w:line="324" w:lineRule="atLeast"/>
              <w:ind w:firstLine="480"/>
              <w:jc w:val="center"/>
              <w:rPr>
                <w:rFonts w:ascii="宋体" w:eastAsia="宋体" w:hAnsi="宋体" w:cs="宋体" w:hint="eastAsia"/>
                <w:kern w:val="0"/>
                <w:sz w:val="18"/>
                <w:szCs w:val="18"/>
              </w:rPr>
            </w:pPr>
            <w:r w:rsidRPr="000601D5">
              <w:rPr>
                <w:rFonts w:ascii="宋体" w:eastAsia="宋体" w:hAnsi="宋体" w:cs="宋体" w:hint="eastAsia"/>
                <w:kern w:val="0"/>
                <w:sz w:val="18"/>
                <w:szCs w:val="18"/>
              </w:rPr>
              <w:t> </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按照我市坚决打赢脱贫攻坚战的战略部署，落实通过发展生产脱贫一批的基本方略，切实破解</w:t>
            </w:r>
            <w:proofErr w:type="gramStart"/>
            <w:r w:rsidRPr="000601D5">
              <w:rPr>
                <w:rFonts w:ascii="宋体" w:eastAsia="宋体" w:hAnsi="宋体" w:cs="宋体" w:hint="eastAsia"/>
                <w:kern w:val="0"/>
                <w:sz w:val="32"/>
                <w:szCs w:val="32"/>
              </w:rPr>
              <w:t>制约扶贫</w:t>
            </w:r>
            <w:proofErr w:type="gramEnd"/>
            <w:r w:rsidRPr="000601D5">
              <w:rPr>
                <w:rFonts w:ascii="宋体" w:eastAsia="宋体" w:hAnsi="宋体" w:cs="宋体" w:hint="eastAsia"/>
                <w:kern w:val="0"/>
                <w:sz w:val="32"/>
                <w:szCs w:val="32"/>
              </w:rPr>
              <w:t>和移民工作扶持对象发展产业投入不足的瓶颈，根据省扶贫和移民办、省财政厅、人行南昌中心支行、中国银行业监督管理委员会江西监管局、中国保险监督管理员会江西监管局、中国农业银行江西分行、省农村信用社《关于印发&lt;关于全面推行</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风险补偿机制的实施方案》文件精神，结合我市实际，现就全市推行</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风险补偿机制，制定实施方案如下。</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黑体" w:eastAsia="黑体" w:hAnsi="黑体" w:cs="宋体" w:hint="eastAsia"/>
                <w:kern w:val="0"/>
                <w:sz w:val="32"/>
                <w:szCs w:val="32"/>
              </w:rPr>
              <w:t>一、目标任务</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微软雅黑" w:eastAsia="微软雅黑" w:hAnsi="微软雅黑" w:cs="宋体" w:hint="eastAsia"/>
                <w:kern w:val="0"/>
                <w:sz w:val="32"/>
                <w:szCs w:val="32"/>
              </w:rPr>
              <w:t>紧紧围绕全市实施产业精准扶贫工程，以贫困村和移民村为基本单位，以贫困农户</w:t>
            </w:r>
            <w:proofErr w:type="gramStart"/>
            <w:r w:rsidRPr="000601D5">
              <w:rPr>
                <w:rFonts w:ascii="微软雅黑" w:eastAsia="微软雅黑" w:hAnsi="微软雅黑" w:cs="宋体" w:hint="eastAsia"/>
                <w:kern w:val="0"/>
                <w:sz w:val="32"/>
                <w:szCs w:val="32"/>
              </w:rPr>
              <w:t>和直补移民</w:t>
            </w:r>
            <w:proofErr w:type="gramEnd"/>
            <w:r w:rsidRPr="000601D5">
              <w:rPr>
                <w:rFonts w:ascii="微软雅黑" w:eastAsia="微软雅黑" w:hAnsi="微软雅黑" w:cs="宋体" w:hint="eastAsia"/>
                <w:kern w:val="0"/>
                <w:sz w:val="32"/>
                <w:szCs w:val="32"/>
              </w:rPr>
              <w:t>增收脱贫为工作目标，精准</w:t>
            </w:r>
            <w:proofErr w:type="gramStart"/>
            <w:r w:rsidRPr="000601D5">
              <w:rPr>
                <w:rFonts w:ascii="微软雅黑" w:eastAsia="微软雅黑" w:hAnsi="微软雅黑" w:cs="宋体" w:hint="eastAsia"/>
                <w:kern w:val="0"/>
                <w:sz w:val="32"/>
                <w:szCs w:val="32"/>
              </w:rPr>
              <w:t>对接扶贫</w:t>
            </w:r>
            <w:proofErr w:type="gramEnd"/>
            <w:r w:rsidRPr="000601D5">
              <w:rPr>
                <w:rFonts w:ascii="微软雅黑" w:eastAsia="微软雅黑" w:hAnsi="微软雅黑" w:cs="宋体" w:hint="eastAsia"/>
                <w:kern w:val="0"/>
                <w:sz w:val="32"/>
                <w:szCs w:val="32"/>
              </w:rPr>
              <w:t>对象发展产业金融需求，市政府筹集</w:t>
            </w:r>
            <w:proofErr w:type="gramStart"/>
            <w:r w:rsidRPr="000601D5">
              <w:rPr>
                <w:rFonts w:ascii="微软雅黑" w:eastAsia="微软雅黑" w:hAnsi="微软雅黑" w:cs="宋体" w:hint="eastAsia"/>
                <w:kern w:val="0"/>
                <w:sz w:val="32"/>
                <w:szCs w:val="32"/>
              </w:rPr>
              <w:t>一</w:t>
            </w:r>
            <w:proofErr w:type="gramEnd"/>
            <w:r w:rsidRPr="000601D5">
              <w:rPr>
                <w:rFonts w:ascii="微软雅黑" w:eastAsia="微软雅黑" w:hAnsi="微软雅黑" w:cs="宋体" w:hint="eastAsia"/>
                <w:kern w:val="0"/>
                <w:sz w:val="32"/>
                <w:szCs w:val="32"/>
              </w:rPr>
              <w:t>笔资金建立</w:t>
            </w:r>
            <w:r w:rsidRPr="000601D5">
              <w:rPr>
                <w:rFonts w:ascii="宋体" w:eastAsia="宋体" w:hAnsi="宋体" w:cs="宋体" w:hint="eastAsia"/>
                <w:kern w:val="0"/>
                <w:sz w:val="32"/>
                <w:szCs w:val="32"/>
              </w:rPr>
              <w:t>“</w:t>
            </w:r>
            <w:r w:rsidRPr="000601D5">
              <w:rPr>
                <w:rFonts w:ascii="微软雅黑" w:eastAsia="微软雅黑" w:hAnsi="微软雅黑" w:cs="宋体" w:hint="eastAsia"/>
                <w:kern w:val="0"/>
                <w:sz w:val="32"/>
                <w:szCs w:val="32"/>
              </w:rPr>
              <w:t>扶贫和移民产业信贷通</w:t>
            </w:r>
            <w:r w:rsidRPr="000601D5">
              <w:rPr>
                <w:rFonts w:ascii="宋体" w:eastAsia="宋体" w:hAnsi="宋体" w:cs="宋体" w:hint="eastAsia"/>
                <w:kern w:val="0"/>
                <w:sz w:val="32"/>
                <w:szCs w:val="32"/>
              </w:rPr>
              <w:t>”</w:t>
            </w:r>
            <w:r w:rsidRPr="000601D5">
              <w:rPr>
                <w:rFonts w:ascii="微软雅黑" w:eastAsia="微软雅黑" w:hAnsi="微软雅黑" w:cs="宋体" w:hint="eastAsia"/>
                <w:kern w:val="0"/>
                <w:sz w:val="32"/>
                <w:szCs w:val="32"/>
              </w:rPr>
              <w:t>风险补偿金，缓释产业扶贫信贷风险，金融部门按</w:t>
            </w:r>
            <w:r w:rsidRPr="000601D5">
              <w:rPr>
                <w:rFonts w:ascii="宋体" w:eastAsia="宋体" w:hAnsi="宋体" w:cs="宋体" w:hint="eastAsia"/>
                <w:kern w:val="0"/>
                <w:sz w:val="32"/>
                <w:szCs w:val="32"/>
              </w:rPr>
              <w:t>1:8</w:t>
            </w:r>
            <w:r w:rsidRPr="000601D5">
              <w:rPr>
                <w:rFonts w:ascii="微软雅黑" w:eastAsia="微软雅黑" w:hAnsi="微软雅黑" w:cs="宋体" w:hint="eastAsia"/>
                <w:kern w:val="0"/>
                <w:sz w:val="32"/>
                <w:szCs w:val="32"/>
              </w:rPr>
              <w:t>向贫困</w:t>
            </w:r>
            <w:r w:rsidRPr="000601D5">
              <w:rPr>
                <w:rFonts w:ascii="微软雅黑" w:eastAsia="微软雅黑" w:hAnsi="微软雅黑" w:cs="宋体" w:hint="eastAsia"/>
                <w:kern w:val="0"/>
                <w:sz w:val="32"/>
                <w:szCs w:val="32"/>
              </w:rPr>
              <w:lastRenderedPageBreak/>
              <w:t>户、</w:t>
            </w:r>
            <w:proofErr w:type="gramStart"/>
            <w:r w:rsidRPr="000601D5">
              <w:rPr>
                <w:rFonts w:ascii="微软雅黑" w:eastAsia="微软雅黑" w:hAnsi="微软雅黑" w:cs="宋体" w:hint="eastAsia"/>
                <w:kern w:val="0"/>
                <w:sz w:val="32"/>
                <w:szCs w:val="32"/>
              </w:rPr>
              <w:t>直补移民</w:t>
            </w:r>
            <w:proofErr w:type="gramEnd"/>
            <w:r w:rsidRPr="000601D5">
              <w:rPr>
                <w:rFonts w:ascii="微软雅黑" w:eastAsia="微软雅黑" w:hAnsi="微软雅黑" w:cs="宋体" w:hint="eastAsia"/>
                <w:kern w:val="0"/>
                <w:sz w:val="32"/>
                <w:szCs w:val="32"/>
              </w:rPr>
              <w:t>或扶贫产业放贷资金，用于扶持全市建档立卡贫困户</w:t>
            </w:r>
            <w:proofErr w:type="gramStart"/>
            <w:r w:rsidRPr="000601D5">
              <w:rPr>
                <w:rFonts w:ascii="微软雅黑" w:eastAsia="微软雅黑" w:hAnsi="微软雅黑" w:cs="宋体" w:hint="eastAsia"/>
                <w:kern w:val="0"/>
                <w:sz w:val="32"/>
                <w:szCs w:val="32"/>
              </w:rPr>
              <w:t>和直补移民</w:t>
            </w:r>
            <w:proofErr w:type="gramEnd"/>
            <w:r w:rsidRPr="000601D5">
              <w:rPr>
                <w:rFonts w:ascii="微软雅黑" w:eastAsia="微软雅黑" w:hAnsi="微软雅黑" w:cs="宋体" w:hint="eastAsia"/>
                <w:kern w:val="0"/>
                <w:sz w:val="32"/>
                <w:szCs w:val="32"/>
              </w:rPr>
              <w:t>发展油茶、茶叶、竹笋等地域特色明显、见效快，可持续的种养殖业或扶贫效果好的产业，为实现精准脱贫目标提供坚实支撑。通过推行</w:t>
            </w:r>
            <w:r w:rsidRPr="000601D5">
              <w:rPr>
                <w:rFonts w:ascii="宋体" w:eastAsia="宋体" w:hAnsi="宋体" w:cs="宋体" w:hint="eastAsia"/>
                <w:kern w:val="0"/>
                <w:sz w:val="32"/>
                <w:szCs w:val="32"/>
              </w:rPr>
              <w:t>“</w:t>
            </w:r>
            <w:r w:rsidRPr="000601D5">
              <w:rPr>
                <w:rFonts w:ascii="微软雅黑" w:eastAsia="微软雅黑" w:hAnsi="微软雅黑" w:cs="宋体" w:hint="eastAsia"/>
                <w:kern w:val="0"/>
                <w:sz w:val="32"/>
                <w:szCs w:val="32"/>
              </w:rPr>
              <w:t>扶贫和移民产业信贷通</w:t>
            </w:r>
            <w:r w:rsidRPr="000601D5">
              <w:rPr>
                <w:rFonts w:ascii="宋体" w:eastAsia="宋体" w:hAnsi="宋体" w:cs="宋体" w:hint="eastAsia"/>
                <w:kern w:val="0"/>
                <w:sz w:val="32"/>
                <w:szCs w:val="32"/>
              </w:rPr>
              <w:t>”</w:t>
            </w:r>
            <w:r w:rsidRPr="000601D5">
              <w:rPr>
                <w:rFonts w:ascii="微软雅黑" w:eastAsia="微软雅黑" w:hAnsi="微软雅黑" w:cs="宋体" w:hint="eastAsia"/>
                <w:kern w:val="0"/>
                <w:sz w:val="32"/>
                <w:szCs w:val="32"/>
              </w:rPr>
              <w:t>风险补偿机制，充分发挥金融助推精准脱贫作用，大力促进金融扶贫政策到村到户到人，努力让符合条件的扶持对象都能按发展产业需求便捷获得贷款，让需要产业发展金融服务的扶持对象都能便捷享受现代金融服务，从而确保</w:t>
            </w:r>
            <w:r w:rsidRPr="000601D5">
              <w:rPr>
                <w:rFonts w:ascii="宋体" w:eastAsia="宋体" w:hAnsi="宋体" w:cs="宋体" w:hint="eastAsia"/>
                <w:kern w:val="0"/>
                <w:sz w:val="32"/>
                <w:szCs w:val="32"/>
              </w:rPr>
              <w:t>2020</w:t>
            </w:r>
            <w:r w:rsidRPr="000601D5">
              <w:rPr>
                <w:rFonts w:ascii="微软雅黑" w:eastAsia="微软雅黑" w:hAnsi="微软雅黑" w:cs="宋体" w:hint="eastAsia"/>
                <w:kern w:val="0"/>
                <w:sz w:val="32"/>
                <w:szCs w:val="32"/>
              </w:rPr>
              <w:t>年所有贫困群众和水库移民同步进入全面小康。</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黑体" w:eastAsia="黑体" w:hAnsi="黑体" w:cs="宋体" w:hint="eastAsia"/>
                <w:color w:val="000000"/>
                <w:kern w:val="0"/>
                <w:sz w:val="32"/>
                <w:szCs w:val="32"/>
              </w:rPr>
              <w:t>二、工作原则</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color w:val="000000"/>
                <w:kern w:val="0"/>
                <w:sz w:val="32"/>
                <w:szCs w:val="32"/>
              </w:rPr>
              <w:t>（一）精准扶贫、有效脱贫。</w:t>
            </w:r>
            <w:r w:rsidRPr="000601D5">
              <w:rPr>
                <w:rFonts w:ascii="仿宋_GB2312" w:eastAsia="仿宋_GB2312" w:hAnsi="宋体" w:cs="宋体" w:hint="eastAsia"/>
                <w:color w:val="000000"/>
                <w:kern w:val="0"/>
                <w:sz w:val="32"/>
                <w:szCs w:val="32"/>
              </w:rPr>
              <w:t>把推行</w:t>
            </w:r>
            <w:r w:rsidRPr="000601D5">
              <w:rPr>
                <w:rFonts w:ascii="Calibri" w:eastAsia="宋体" w:hAnsi="Calibri" w:cs="Calibri"/>
                <w:color w:val="000000"/>
                <w:kern w:val="0"/>
                <w:sz w:val="32"/>
                <w:szCs w:val="32"/>
              </w:rPr>
              <w:t>“</w:t>
            </w:r>
            <w:r w:rsidRPr="000601D5">
              <w:rPr>
                <w:rFonts w:ascii="仿宋_GB2312" w:eastAsia="仿宋_GB2312" w:hAnsi="宋体" w:cs="宋体" w:hint="eastAsia"/>
                <w:color w:val="000000"/>
                <w:kern w:val="0"/>
                <w:sz w:val="32"/>
                <w:szCs w:val="32"/>
              </w:rPr>
              <w:t>扶贫和移民产业信贷通</w:t>
            </w:r>
            <w:r w:rsidRPr="000601D5">
              <w:rPr>
                <w:rFonts w:ascii="Calibri" w:eastAsia="宋体" w:hAnsi="Calibri" w:cs="Calibri"/>
                <w:color w:val="000000"/>
                <w:kern w:val="0"/>
                <w:sz w:val="32"/>
                <w:szCs w:val="32"/>
              </w:rPr>
              <w:t>”</w:t>
            </w:r>
            <w:r w:rsidRPr="000601D5">
              <w:rPr>
                <w:rFonts w:ascii="仿宋_GB2312" w:eastAsia="仿宋_GB2312" w:hAnsi="宋体" w:cs="宋体" w:hint="eastAsia"/>
                <w:color w:val="000000"/>
                <w:kern w:val="0"/>
                <w:sz w:val="32"/>
                <w:szCs w:val="32"/>
              </w:rPr>
              <w:t>风险补偿机制，作为打好产业扶贫攻坚战重大举措，围绕贫困户和移民户精准受益，给予产业扶贫特惠信贷扶持，确保扶持对象通过发展产业如期脱贫。</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color w:val="000000"/>
                <w:kern w:val="0"/>
                <w:sz w:val="32"/>
                <w:szCs w:val="32"/>
              </w:rPr>
              <w:t>（二）自主自愿、公开操作。</w:t>
            </w:r>
            <w:r w:rsidRPr="000601D5">
              <w:rPr>
                <w:rFonts w:ascii="仿宋_GB2312" w:eastAsia="仿宋_GB2312" w:hAnsi="宋体" w:cs="宋体" w:hint="eastAsia"/>
                <w:color w:val="000000"/>
                <w:kern w:val="0"/>
                <w:sz w:val="32"/>
                <w:szCs w:val="32"/>
              </w:rPr>
              <w:t>坚持有扶持对象自主自愿申请使用</w:t>
            </w:r>
            <w:r w:rsidRPr="000601D5">
              <w:rPr>
                <w:rFonts w:ascii="Calibri" w:eastAsia="宋体" w:hAnsi="Calibri" w:cs="Calibri"/>
                <w:color w:val="000000"/>
                <w:kern w:val="0"/>
                <w:sz w:val="32"/>
                <w:szCs w:val="32"/>
              </w:rPr>
              <w:t>“</w:t>
            </w:r>
            <w:r w:rsidRPr="000601D5">
              <w:rPr>
                <w:rFonts w:ascii="仿宋_GB2312" w:eastAsia="仿宋_GB2312" w:hAnsi="宋体" w:cs="宋体" w:hint="eastAsia"/>
                <w:color w:val="000000"/>
                <w:kern w:val="0"/>
                <w:sz w:val="32"/>
                <w:szCs w:val="32"/>
              </w:rPr>
              <w:t>扶贫和移民产业信贷通</w:t>
            </w:r>
            <w:r w:rsidRPr="000601D5">
              <w:rPr>
                <w:rFonts w:ascii="Calibri" w:eastAsia="宋体" w:hAnsi="Calibri" w:cs="Calibri"/>
                <w:color w:val="000000"/>
                <w:kern w:val="0"/>
                <w:sz w:val="32"/>
                <w:szCs w:val="32"/>
              </w:rPr>
              <w:t>”</w:t>
            </w:r>
            <w:r w:rsidRPr="000601D5">
              <w:rPr>
                <w:rFonts w:ascii="仿宋_GB2312" w:eastAsia="仿宋_GB2312" w:hAnsi="宋体" w:cs="宋体" w:hint="eastAsia"/>
                <w:color w:val="000000"/>
                <w:kern w:val="0"/>
                <w:sz w:val="32"/>
                <w:szCs w:val="32"/>
              </w:rPr>
              <w:t>风险补偿贷款，严格按规定条件核定对象、发放贷款，贷款用于发展产业增收项目。扶持对象核定、贷款发放及使用、代偿核实及实施等公开透明操作，接受群众和社会监督。</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color w:val="000000"/>
                <w:kern w:val="0"/>
                <w:sz w:val="32"/>
                <w:szCs w:val="32"/>
              </w:rPr>
              <w:t>（三）完善机制、持续推进。</w:t>
            </w:r>
            <w:r w:rsidRPr="000601D5">
              <w:rPr>
                <w:rFonts w:ascii="仿宋_GB2312" w:eastAsia="仿宋_GB2312" w:hAnsi="宋体" w:cs="宋体" w:hint="eastAsia"/>
                <w:color w:val="000000"/>
                <w:kern w:val="0"/>
                <w:sz w:val="32"/>
                <w:szCs w:val="32"/>
              </w:rPr>
              <w:t>统筹创新发展与风险防范、完善推行</w:t>
            </w:r>
            <w:r w:rsidRPr="000601D5">
              <w:rPr>
                <w:rFonts w:ascii="Calibri" w:eastAsia="宋体" w:hAnsi="Calibri" w:cs="Calibri"/>
                <w:color w:val="000000"/>
                <w:kern w:val="0"/>
                <w:sz w:val="32"/>
                <w:szCs w:val="32"/>
              </w:rPr>
              <w:t>“</w:t>
            </w:r>
            <w:r w:rsidRPr="000601D5">
              <w:rPr>
                <w:rFonts w:ascii="仿宋_GB2312" w:eastAsia="仿宋_GB2312" w:hAnsi="宋体" w:cs="宋体" w:hint="eastAsia"/>
                <w:color w:val="000000"/>
                <w:kern w:val="0"/>
                <w:sz w:val="32"/>
                <w:szCs w:val="32"/>
              </w:rPr>
              <w:t>选准一项特色优势产业、组建一个合作组</w:t>
            </w:r>
            <w:r w:rsidRPr="000601D5">
              <w:rPr>
                <w:rFonts w:ascii="仿宋_GB2312" w:eastAsia="仿宋_GB2312" w:hAnsi="宋体" w:cs="宋体" w:hint="eastAsia"/>
                <w:color w:val="000000"/>
                <w:kern w:val="0"/>
                <w:sz w:val="32"/>
                <w:szCs w:val="32"/>
              </w:rPr>
              <w:lastRenderedPageBreak/>
              <w:t>织、设立一笔贷款风险补偿金、落实一套帮扶措施</w:t>
            </w:r>
            <w:r w:rsidRPr="000601D5">
              <w:rPr>
                <w:rFonts w:ascii="Calibri" w:eastAsia="宋体" w:hAnsi="Calibri" w:cs="Calibri"/>
                <w:color w:val="000000"/>
                <w:kern w:val="0"/>
                <w:sz w:val="32"/>
                <w:szCs w:val="32"/>
              </w:rPr>
              <w:t>”</w:t>
            </w:r>
            <w:r w:rsidRPr="000601D5">
              <w:rPr>
                <w:rFonts w:ascii="仿宋_GB2312" w:eastAsia="仿宋_GB2312" w:hAnsi="宋体" w:cs="宋体" w:hint="eastAsia"/>
                <w:color w:val="000000"/>
                <w:kern w:val="0"/>
                <w:sz w:val="32"/>
                <w:szCs w:val="32"/>
              </w:rPr>
              <w:t>四位一体机制，探索打造符合精准扶贫实际、有利于实现精准脱贫的各种模式，切实帮助扶持对象使用产业贷款</w:t>
            </w:r>
            <w:r w:rsidRPr="000601D5">
              <w:rPr>
                <w:rFonts w:ascii="Calibri" w:eastAsia="宋体" w:hAnsi="Calibri" w:cs="Calibri"/>
                <w:color w:val="000000"/>
                <w:kern w:val="0"/>
                <w:sz w:val="32"/>
                <w:szCs w:val="32"/>
              </w:rPr>
              <w:t>“</w:t>
            </w:r>
            <w:r w:rsidRPr="000601D5">
              <w:rPr>
                <w:rFonts w:ascii="仿宋_GB2312" w:eastAsia="仿宋_GB2312" w:hAnsi="宋体" w:cs="宋体" w:hint="eastAsia"/>
                <w:color w:val="000000"/>
                <w:kern w:val="0"/>
                <w:sz w:val="32"/>
                <w:szCs w:val="32"/>
              </w:rPr>
              <w:t>贷得到、用得好、还得上、富得起</w:t>
            </w:r>
            <w:r w:rsidRPr="000601D5">
              <w:rPr>
                <w:rFonts w:ascii="Calibri" w:eastAsia="宋体" w:hAnsi="Calibri" w:cs="Calibri"/>
                <w:color w:val="000000"/>
                <w:kern w:val="0"/>
                <w:sz w:val="32"/>
                <w:szCs w:val="32"/>
              </w:rPr>
              <w:t>”</w:t>
            </w:r>
            <w:r w:rsidRPr="000601D5">
              <w:rPr>
                <w:rFonts w:ascii="仿宋_GB2312" w:eastAsia="仿宋_GB2312" w:hAnsi="宋体" w:cs="宋体" w:hint="eastAsia"/>
                <w:color w:val="000000"/>
                <w:kern w:val="0"/>
                <w:sz w:val="32"/>
                <w:szCs w:val="32"/>
              </w:rPr>
              <w:t>，有效</w:t>
            </w:r>
            <w:proofErr w:type="gramStart"/>
            <w:r w:rsidRPr="000601D5">
              <w:rPr>
                <w:rFonts w:ascii="仿宋_GB2312" w:eastAsia="仿宋_GB2312" w:hAnsi="宋体" w:cs="宋体" w:hint="eastAsia"/>
                <w:color w:val="000000"/>
                <w:kern w:val="0"/>
                <w:sz w:val="32"/>
                <w:szCs w:val="32"/>
              </w:rPr>
              <w:t>防范扶贫</w:t>
            </w:r>
            <w:proofErr w:type="gramEnd"/>
            <w:r w:rsidRPr="000601D5">
              <w:rPr>
                <w:rFonts w:ascii="仿宋_GB2312" w:eastAsia="仿宋_GB2312" w:hAnsi="宋体" w:cs="宋体" w:hint="eastAsia"/>
                <w:color w:val="000000"/>
                <w:kern w:val="0"/>
                <w:sz w:val="32"/>
                <w:szCs w:val="32"/>
              </w:rPr>
              <w:t>信贷风险，保证</w:t>
            </w:r>
            <w:r w:rsidRPr="000601D5">
              <w:rPr>
                <w:rFonts w:ascii="Calibri" w:eastAsia="宋体" w:hAnsi="Calibri" w:cs="Calibri"/>
                <w:color w:val="000000"/>
                <w:kern w:val="0"/>
                <w:sz w:val="32"/>
                <w:szCs w:val="32"/>
              </w:rPr>
              <w:t>“</w:t>
            </w:r>
            <w:r w:rsidRPr="000601D5">
              <w:rPr>
                <w:rFonts w:ascii="仿宋_GB2312" w:eastAsia="仿宋_GB2312" w:hAnsi="宋体" w:cs="宋体" w:hint="eastAsia"/>
                <w:color w:val="000000"/>
                <w:kern w:val="0"/>
                <w:sz w:val="32"/>
                <w:szCs w:val="32"/>
              </w:rPr>
              <w:t>扶贫和移民产业信贷通</w:t>
            </w:r>
            <w:r w:rsidRPr="000601D5">
              <w:rPr>
                <w:rFonts w:ascii="Calibri" w:eastAsia="宋体" w:hAnsi="Calibri" w:cs="Calibri"/>
                <w:color w:val="000000"/>
                <w:kern w:val="0"/>
                <w:sz w:val="32"/>
                <w:szCs w:val="32"/>
              </w:rPr>
              <w:t>”</w:t>
            </w:r>
            <w:r w:rsidRPr="000601D5">
              <w:rPr>
                <w:rFonts w:ascii="仿宋_GB2312" w:eastAsia="仿宋_GB2312" w:hAnsi="宋体" w:cs="宋体" w:hint="eastAsia"/>
                <w:color w:val="000000"/>
                <w:kern w:val="0"/>
                <w:sz w:val="32"/>
                <w:szCs w:val="32"/>
              </w:rPr>
              <w:t>风险补偿机制的有效性和</w:t>
            </w:r>
            <w:proofErr w:type="gramStart"/>
            <w:r w:rsidRPr="000601D5">
              <w:rPr>
                <w:rFonts w:ascii="仿宋_GB2312" w:eastAsia="仿宋_GB2312" w:hAnsi="宋体" w:cs="宋体" w:hint="eastAsia"/>
                <w:color w:val="000000"/>
                <w:kern w:val="0"/>
                <w:sz w:val="32"/>
                <w:szCs w:val="32"/>
              </w:rPr>
              <w:t>可</w:t>
            </w:r>
            <w:proofErr w:type="gramEnd"/>
            <w:r w:rsidRPr="000601D5">
              <w:rPr>
                <w:rFonts w:ascii="仿宋_GB2312" w:eastAsia="仿宋_GB2312" w:hAnsi="宋体" w:cs="宋体" w:hint="eastAsia"/>
                <w:color w:val="000000"/>
                <w:kern w:val="0"/>
                <w:sz w:val="32"/>
                <w:szCs w:val="32"/>
              </w:rPr>
              <w:t>持续性。</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color w:val="000000"/>
                <w:kern w:val="0"/>
                <w:sz w:val="32"/>
                <w:szCs w:val="32"/>
              </w:rPr>
              <w:t>（四）</w:t>
            </w:r>
            <w:proofErr w:type="gramStart"/>
            <w:r w:rsidRPr="000601D5">
              <w:rPr>
                <w:rFonts w:ascii="楷体_GB2312" w:eastAsia="楷体_GB2312" w:hAnsi="宋体" w:cs="宋体" w:hint="eastAsia"/>
                <w:color w:val="000000"/>
                <w:kern w:val="0"/>
                <w:sz w:val="32"/>
                <w:szCs w:val="32"/>
              </w:rPr>
              <w:t>政银合作</w:t>
            </w:r>
            <w:proofErr w:type="gramEnd"/>
            <w:r w:rsidRPr="000601D5">
              <w:rPr>
                <w:rFonts w:ascii="楷体_GB2312" w:eastAsia="楷体_GB2312" w:hAnsi="宋体" w:cs="宋体" w:hint="eastAsia"/>
                <w:color w:val="000000"/>
                <w:kern w:val="0"/>
                <w:sz w:val="32"/>
                <w:szCs w:val="32"/>
              </w:rPr>
              <w:t>、供需对接。</w:t>
            </w:r>
            <w:r w:rsidRPr="000601D5">
              <w:rPr>
                <w:rFonts w:ascii="仿宋_GB2312" w:eastAsia="仿宋_GB2312" w:hAnsi="宋体" w:cs="宋体" w:hint="eastAsia"/>
                <w:color w:val="000000"/>
                <w:kern w:val="0"/>
                <w:sz w:val="32"/>
                <w:szCs w:val="32"/>
              </w:rPr>
              <w:t>贯彻</w:t>
            </w:r>
            <w:r w:rsidRPr="000601D5">
              <w:rPr>
                <w:rFonts w:ascii="Calibri" w:eastAsia="宋体" w:hAnsi="Calibri" w:cs="Calibri"/>
                <w:color w:val="000000"/>
                <w:kern w:val="0"/>
                <w:sz w:val="32"/>
                <w:szCs w:val="32"/>
              </w:rPr>
              <w:t>“</w:t>
            </w:r>
            <w:r w:rsidRPr="000601D5">
              <w:rPr>
                <w:rFonts w:ascii="仿宋_GB2312" w:eastAsia="仿宋_GB2312" w:hAnsi="宋体" w:cs="宋体" w:hint="eastAsia"/>
                <w:color w:val="000000"/>
                <w:kern w:val="0"/>
                <w:sz w:val="32"/>
                <w:szCs w:val="32"/>
              </w:rPr>
              <w:t>政策互动、工作联动、信息共享</w:t>
            </w:r>
            <w:r w:rsidRPr="000601D5">
              <w:rPr>
                <w:rFonts w:ascii="Calibri" w:eastAsia="宋体" w:hAnsi="Calibri" w:cs="Calibri"/>
                <w:color w:val="000000"/>
                <w:kern w:val="0"/>
                <w:sz w:val="32"/>
                <w:szCs w:val="32"/>
              </w:rPr>
              <w:t>”</w:t>
            </w:r>
            <w:r w:rsidRPr="000601D5">
              <w:rPr>
                <w:rFonts w:ascii="仿宋_GB2312" w:eastAsia="仿宋_GB2312" w:hAnsi="宋体" w:cs="宋体" w:hint="eastAsia"/>
                <w:color w:val="000000"/>
                <w:kern w:val="0"/>
                <w:sz w:val="32"/>
                <w:szCs w:val="32"/>
              </w:rPr>
              <w:t>的要求，</w:t>
            </w:r>
            <w:proofErr w:type="gramStart"/>
            <w:r w:rsidRPr="000601D5">
              <w:rPr>
                <w:rFonts w:ascii="仿宋_GB2312" w:eastAsia="仿宋_GB2312" w:hAnsi="宋体" w:cs="宋体" w:hint="eastAsia"/>
                <w:color w:val="000000"/>
                <w:kern w:val="0"/>
                <w:sz w:val="32"/>
                <w:szCs w:val="32"/>
              </w:rPr>
              <w:t>强化政银合作</w:t>
            </w:r>
            <w:proofErr w:type="gramEnd"/>
            <w:r w:rsidRPr="000601D5">
              <w:rPr>
                <w:rFonts w:ascii="仿宋_GB2312" w:eastAsia="仿宋_GB2312" w:hAnsi="宋体" w:cs="宋体" w:hint="eastAsia"/>
                <w:color w:val="000000"/>
                <w:kern w:val="0"/>
                <w:sz w:val="32"/>
                <w:szCs w:val="32"/>
              </w:rPr>
              <w:t>，由市政府提出产业扶贫金融需求，金融机构给予信贷扶贫政策支持，并由市政府与市农商银行、市农业银行等各相关金融分支机构（以下简称</w:t>
            </w:r>
            <w:r w:rsidRPr="000601D5">
              <w:rPr>
                <w:rFonts w:ascii="Calibri" w:eastAsia="宋体" w:hAnsi="Calibri" w:cs="Calibri"/>
                <w:color w:val="000000"/>
                <w:kern w:val="0"/>
                <w:sz w:val="32"/>
                <w:szCs w:val="32"/>
              </w:rPr>
              <w:t>“</w:t>
            </w:r>
            <w:r w:rsidRPr="000601D5">
              <w:rPr>
                <w:rFonts w:ascii="仿宋_GB2312" w:eastAsia="仿宋_GB2312" w:hAnsi="宋体" w:cs="宋体" w:hint="eastAsia"/>
                <w:color w:val="000000"/>
                <w:kern w:val="0"/>
                <w:sz w:val="32"/>
                <w:szCs w:val="32"/>
              </w:rPr>
              <w:t>合作银行</w:t>
            </w:r>
            <w:r w:rsidRPr="000601D5">
              <w:rPr>
                <w:rFonts w:ascii="Calibri" w:eastAsia="宋体" w:hAnsi="Calibri" w:cs="Calibri"/>
                <w:color w:val="000000"/>
                <w:kern w:val="0"/>
                <w:sz w:val="32"/>
                <w:szCs w:val="32"/>
              </w:rPr>
              <w:t>”</w:t>
            </w:r>
            <w:r w:rsidRPr="000601D5">
              <w:rPr>
                <w:rFonts w:ascii="仿宋_GB2312" w:eastAsia="仿宋_GB2312" w:hAnsi="宋体" w:cs="宋体" w:hint="eastAsia"/>
                <w:color w:val="000000"/>
                <w:kern w:val="0"/>
                <w:sz w:val="32"/>
                <w:szCs w:val="32"/>
              </w:rPr>
              <w:t>）自主协商，建立产业扶贫金融合作关系，实现产业扶贫需求与金融扶贫支持精准对接。</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（五）加强考核、落实责任。</w:t>
            </w:r>
            <w:r w:rsidRPr="000601D5">
              <w:rPr>
                <w:rFonts w:ascii="宋体" w:eastAsia="宋体" w:hAnsi="宋体" w:cs="宋体" w:hint="eastAsia"/>
                <w:kern w:val="0"/>
                <w:sz w:val="32"/>
                <w:szCs w:val="32"/>
              </w:rPr>
              <w:t>梳理精准扶贫的风向标，强化政策措施的执行力，用好责任考核的指挥棒，将推行</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风险补偿金机制，纳入地方政府实施脱贫攻坚、金融机构助推脱贫攻坚考核体系，督促责任到位，推进工作落实，确保成效精准。</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黑体" w:eastAsia="黑体" w:hAnsi="黑体" w:cs="宋体" w:hint="eastAsia"/>
                <w:kern w:val="0"/>
                <w:sz w:val="32"/>
                <w:szCs w:val="32"/>
              </w:rPr>
              <w:t>三、对象条件</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（一）扶持对象：</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风险补偿政策原则上依托合作组织实施，扶持对象包括：</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lastRenderedPageBreak/>
              <w:t>1.各乡镇建档立卡贫困户、登记在册</w:t>
            </w:r>
            <w:proofErr w:type="gramStart"/>
            <w:r w:rsidRPr="000601D5">
              <w:rPr>
                <w:rFonts w:ascii="宋体" w:eastAsia="宋体" w:hAnsi="宋体" w:cs="宋体" w:hint="eastAsia"/>
                <w:kern w:val="0"/>
                <w:sz w:val="32"/>
                <w:szCs w:val="32"/>
              </w:rPr>
              <w:t>水库直补移民</w:t>
            </w:r>
            <w:proofErr w:type="gramEnd"/>
            <w:r w:rsidRPr="000601D5">
              <w:rPr>
                <w:rFonts w:ascii="宋体" w:eastAsia="宋体" w:hAnsi="宋体" w:cs="宋体" w:hint="eastAsia"/>
                <w:kern w:val="0"/>
                <w:sz w:val="32"/>
                <w:szCs w:val="32"/>
              </w:rPr>
              <w:t>户中，有劳动能力、有发展产业愿望并加入了合作组织的贫困户和移民户。</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2.</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十三五</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建档立</w:t>
            </w:r>
            <w:proofErr w:type="gramStart"/>
            <w:r w:rsidRPr="000601D5">
              <w:rPr>
                <w:rFonts w:ascii="宋体" w:eastAsia="宋体" w:hAnsi="宋体" w:cs="宋体" w:hint="eastAsia"/>
                <w:kern w:val="0"/>
                <w:sz w:val="32"/>
                <w:szCs w:val="32"/>
              </w:rPr>
              <w:t>卡贫困</w:t>
            </w:r>
            <w:proofErr w:type="gramEnd"/>
            <w:r w:rsidRPr="000601D5">
              <w:rPr>
                <w:rFonts w:ascii="宋体" w:eastAsia="宋体" w:hAnsi="宋体" w:cs="宋体" w:hint="eastAsia"/>
                <w:kern w:val="0"/>
                <w:sz w:val="32"/>
                <w:szCs w:val="32"/>
              </w:rPr>
              <w:t>村合作组织及其成员、</w:t>
            </w:r>
            <w:proofErr w:type="gramStart"/>
            <w:r w:rsidRPr="000601D5">
              <w:rPr>
                <w:rFonts w:ascii="宋体" w:eastAsia="宋体" w:hAnsi="宋体" w:cs="宋体" w:hint="eastAsia"/>
                <w:kern w:val="0"/>
                <w:sz w:val="32"/>
                <w:szCs w:val="32"/>
              </w:rPr>
              <w:t>直补移民</w:t>
            </w:r>
            <w:proofErr w:type="gramEnd"/>
            <w:r w:rsidRPr="000601D5">
              <w:rPr>
                <w:rFonts w:ascii="宋体" w:eastAsia="宋体" w:hAnsi="宋体" w:cs="宋体" w:hint="eastAsia"/>
                <w:kern w:val="0"/>
                <w:sz w:val="32"/>
                <w:szCs w:val="32"/>
              </w:rPr>
              <w:t>占村民总人数30%以上移民村合作组织及其成员。</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3.对贫困村、移民村以外分散的贫困户和移民户，依托乡镇已有合作组织或组建新的合作组织，统一把贫困户和移民户组织带动进来，乡镇合作组织及加入合作组织的贫困户、移民户享受</w:t>
            </w:r>
            <w:proofErr w:type="gramStart"/>
            <w:r w:rsidRPr="000601D5">
              <w:rPr>
                <w:rFonts w:ascii="Calibri" w:eastAsia="宋体" w:hAnsi="Calibri" w:cs="Calibri"/>
                <w:kern w:val="0"/>
                <w:sz w:val="32"/>
                <w:szCs w:val="32"/>
              </w:rPr>
              <w:t>”</w:t>
            </w:r>
            <w:proofErr w:type="gramEnd"/>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风险补偿政策支持，加入乡镇合作组织的一般农户成员不享受此政策。</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4.对尚不具备加入合作组织条件的贫困户、移民户，按</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五定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（定对象、定政策、定措施、定责任、定目标）要求落实帮扶责任人，给予享受</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风险补偿政策，由贷款对象所在乡镇或村委会实施扶持。</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5.对直接带动贫困户、移民户发展产业的扶贫创业致富带头人，按其承担带动贫困户、移民户的责任及成效，视情给予</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风险补偿政策支持。</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（二）扶持条件</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lastRenderedPageBreak/>
              <w:t>1、扶持农户家庭的条件。享受</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风险补偿政策的农户家庭，应符合以下条件：</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（1）家庭具有完全民事行为能力，年龄18-65周岁的劳动力，家庭成员已参加新农保、新农合及大病医疗保险。</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（2）家庭劳动力有在家发展产业的意愿，具备正常生产经营和清偿贷款本息的能力，贫困户家庭落实了发展产业结对帮扶责任人。</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（3）诚实守信，家庭和睦，遵纪守法，近三年无不良信用记录，家庭成员无黄、赌、毒、</w:t>
            </w:r>
            <w:proofErr w:type="gramStart"/>
            <w:r w:rsidRPr="000601D5">
              <w:rPr>
                <w:rFonts w:ascii="宋体" w:eastAsia="宋体" w:hAnsi="宋体" w:cs="宋体" w:hint="eastAsia"/>
                <w:kern w:val="0"/>
                <w:sz w:val="32"/>
                <w:szCs w:val="32"/>
              </w:rPr>
              <w:t>懒等不良</w:t>
            </w:r>
            <w:proofErr w:type="gramEnd"/>
            <w:r w:rsidRPr="000601D5">
              <w:rPr>
                <w:rFonts w:ascii="宋体" w:eastAsia="宋体" w:hAnsi="宋体" w:cs="宋体" w:hint="eastAsia"/>
                <w:kern w:val="0"/>
                <w:sz w:val="32"/>
                <w:szCs w:val="32"/>
              </w:rPr>
              <w:t>嗜好。</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（4）扶贫创业致富带头人应直接带动3户以上贫困户或移民户发展产业，相互结成了紧密的利益共同体。</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（5）符合贷款要求的其他条件。</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2、扶持合作组织的条件。享受</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风险补偿政策的贫困村、移民村和乡镇合作组织，应符合以下条件：</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（1）根据本乡镇产业发展规划布局，选准了一项适宜本地重点发展、市场前景好的特色优势主导产业。</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2）经工商部门注册登记,初始规模至少20户并逐步扩大规模,有龙头企业、清偿能力或扶贫创业致富带头人领办带动，有实体经营场所，组织机构健全，内部运作规范，且生产经营正常，具备清偿贷款本息的能力。</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lastRenderedPageBreak/>
              <w:t>（3)具备扶贫能力，加入合作组织的贫困户或移民户不少于30%，股份制合作组织中贫困户或移民户的股份不少于30%，并能不断扩大对贫困户、移民户建立了紧密的组织带动和利益链接关系。合作组织不得降低覆盖带动贫困户、移民户的标准，不得借故不予优先重点扶持加入合作组织的贫困户、移民户，不得弄虚作假套用贫困户、移民户名单骗取政策扶持。</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微软雅黑" w:eastAsia="微软雅黑" w:hAnsi="微软雅黑" w:cs="宋体" w:hint="eastAsia"/>
                <w:kern w:val="0"/>
                <w:sz w:val="32"/>
                <w:szCs w:val="32"/>
              </w:rPr>
              <w:t>（</w:t>
            </w:r>
            <w:r w:rsidRPr="000601D5">
              <w:rPr>
                <w:rFonts w:ascii="宋体" w:eastAsia="宋体" w:hAnsi="宋体" w:cs="宋体" w:hint="eastAsia"/>
                <w:kern w:val="0"/>
                <w:sz w:val="32"/>
                <w:szCs w:val="32"/>
              </w:rPr>
              <w:t>4</w:t>
            </w:r>
            <w:r w:rsidRPr="000601D5">
              <w:rPr>
                <w:rFonts w:ascii="微软雅黑" w:eastAsia="微软雅黑" w:hAnsi="微软雅黑" w:cs="宋体" w:hint="eastAsia"/>
                <w:kern w:val="0"/>
                <w:sz w:val="32"/>
                <w:szCs w:val="32"/>
              </w:rPr>
              <w:t>）贫困村建立了帮扶合作组织发展的措施，落实了</w:t>
            </w:r>
            <w:r w:rsidRPr="000601D5">
              <w:rPr>
                <w:rFonts w:ascii="宋体" w:eastAsia="宋体" w:hAnsi="宋体" w:cs="宋体" w:hint="eastAsia"/>
                <w:kern w:val="0"/>
                <w:sz w:val="32"/>
                <w:szCs w:val="32"/>
              </w:rPr>
              <w:t>“</w:t>
            </w:r>
            <w:r w:rsidRPr="000601D5">
              <w:rPr>
                <w:rFonts w:ascii="微软雅黑" w:eastAsia="微软雅黑" w:hAnsi="微软雅黑" w:cs="宋体" w:hint="eastAsia"/>
                <w:kern w:val="0"/>
                <w:sz w:val="32"/>
                <w:szCs w:val="32"/>
              </w:rPr>
              <w:t>第一书记</w:t>
            </w:r>
            <w:r w:rsidRPr="000601D5">
              <w:rPr>
                <w:rFonts w:ascii="宋体" w:eastAsia="宋体" w:hAnsi="宋体" w:cs="宋体" w:hint="eastAsia"/>
                <w:kern w:val="0"/>
                <w:sz w:val="32"/>
                <w:szCs w:val="32"/>
              </w:rPr>
              <w:t>”</w:t>
            </w:r>
            <w:r w:rsidRPr="000601D5">
              <w:rPr>
                <w:rFonts w:ascii="微软雅黑" w:eastAsia="微软雅黑" w:hAnsi="微软雅黑" w:cs="宋体" w:hint="eastAsia"/>
                <w:kern w:val="0"/>
                <w:sz w:val="32"/>
                <w:szCs w:val="32"/>
              </w:rPr>
              <w:t>、挂点扶贫部门和驻村扶贫工作队帮扶发展产业的责任。</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（5）符合贷款要求的其他条件.</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黑体" w:eastAsia="黑体" w:hAnsi="黑体" w:cs="宋体" w:hint="eastAsia"/>
                <w:kern w:val="0"/>
                <w:sz w:val="32"/>
                <w:szCs w:val="32"/>
              </w:rPr>
              <w:t>四、运行方式</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（一）设立贷款风险补偿金。</w:t>
            </w:r>
            <w:r w:rsidRPr="000601D5">
              <w:rPr>
                <w:rFonts w:ascii="宋体" w:eastAsia="宋体" w:hAnsi="宋体" w:cs="宋体" w:hint="eastAsia"/>
                <w:kern w:val="0"/>
                <w:sz w:val="32"/>
                <w:szCs w:val="32"/>
              </w:rPr>
              <w:t>市政府根据符合条件扶持对象的产业贷款实际需求，分村、分乡镇确定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风险补偿金的额度,市财政统筹安排</w:t>
            </w:r>
            <w:proofErr w:type="gramStart"/>
            <w:r w:rsidRPr="000601D5">
              <w:rPr>
                <w:rFonts w:ascii="宋体" w:eastAsia="宋体" w:hAnsi="宋体" w:cs="宋体" w:hint="eastAsia"/>
                <w:kern w:val="0"/>
                <w:sz w:val="32"/>
                <w:szCs w:val="32"/>
              </w:rPr>
              <w:t>一</w:t>
            </w:r>
            <w:proofErr w:type="gramEnd"/>
            <w:r w:rsidRPr="000601D5">
              <w:rPr>
                <w:rFonts w:ascii="宋体" w:eastAsia="宋体" w:hAnsi="宋体" w:cs="宋体" w:hint="eastAsia"/>
                <w:kern w:val="0"/>
                <w:sz w:val="32"/>
                <w:szCs w:val="32"/>
              </w:rPr>
              <w:t>笔资金存入经市政府批准在合作银行开设的</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扶贫和移民产业信贷通风险补偿金</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单一专户。风险补偿金封闭运行、专款专用。</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（二）放大信用贷款发放。</w:t>
            </w:r>
            <w:r w:rsidRPr="000601D5">
              <w:rPr>
                <w:rFonts w:ascii="宋体" w:eastAsia="宋体" w:hAnsi="宋体" w:cs="宋体" w:hint="eastAsia"/>
                <w:kern w:val="0"/>
                <w:sz w:val="32"/>
                <w:szCs w:val="32"/>
              </w:rPr>
              <w:t>合作银行根据符合条件扶持对象已发展和</w:t>
            </w:r>
            <w:proofErr w:type="gramStart"/>
            <w:r w:rsidRPr="000601D5">
              <w:rPr>
                <w:rFonts w:ascii="宋体" w:eastAsia="宋体" w:hAnsi="宋体" w:cs="宋体" w:hint="eastAsia"/>
                <w:kern w:val="0"/>
                <w:sz w:val="32"/>
                <w:szCs w:val="32"/>
              </w:rPr>
              <w:t>拟发展</w:t>
            </w:r>
            <w:proofErr w:type="gramEnd"/>
            <w:r w:rsidRPr="000601D5">
              <w:rPr>
                <w:rFonts w:ascii="宋体" w:eastAsia="宋体" w:hAnsi="宋体" w:cs="宋体" w:hint="eastAsia"/>
                <w:kern w:val="0"/>
                <w:sz w:val="32"/>
                <w:szCs w:val="32"/>
              </w:rPr>
              <w:t>产业的贷款需求，原则上按不超过并尽可能达到风险补偿金的8倍，向扶持对象放大发放信用贷款。</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lastRenderedPageBreak/>
              <w:t>1.发放到户贷款：对贫困户、移民户的贷款额度一般每户不超过5万元，确有需要可放宽至最高不超过10万元；对贫困村、移民村加入合作组织的一般农户贷款额度每户不超过5万元；对直接带动3户以上贫困户或移民户的扶贫创业致富带头人贷款额度，按带动户数每户不超过5万元贷款的合计额度控制，贷款总额不超过50万元。</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2.发放合作组织贷款：对贫困村、移民村和乡镇合作组织，每个合作组织贷款额度一般为20万元，确有需要可放宽至最高不超过50万元。</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（三）加强运行监管。</w:t>
            </w:r>
            <w:r w:rsidRPr="000601D5">
              <w:rPr>
                <w:rFonts w:ascii="宋体" w:eastAsia="宋体" w:hAnsi="宋体" w:cs="宋体" w:hint="eastAsia"/>
                <w:kern w:val="0"/>
                <w:sz w:val="32"/>
                <w:szCs w:val="32"/>
              </w:rPr>
              <w:t>由市政府统筹协调相关部门和合作银行，及时掌握分析相关数据，排查解决问题，控制信贷风险，核对和实施代偿责任，并根据产业扶贫信贷需求变化及</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风险补偿机制运行的情况，研究决定风险补偿金的增减安排和风险补偿机制实施的继续或终止。</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黑体" w:eastAsia="黑体" w:hAnsi="黑体" w:cs="宋体" w:hint="eastAsia"/>
                <w:kern w:val="0"/>
                <w:sz w:val="32"/>
                <w:szCs w:val="32"/>
              </w:rPr>
              <w:t>五、优惠政策</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（一）信贷政策</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1.贷款利率：执行同期中国人民银行贷款基准利率。</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2.贷款期限：根据扶贫和移民产业发展周期，贷款期限一般按1-5年由扶持对象自主申请选择。产业发展周</w:t>
            </w:r>
            <w:r w:rsidRPr="000601D5">
              <w:rPr>
                <w:rFonts w:ascii="宋体" w:eastAsia="宋体" w:hAnsi="宋体" w:cs="宋体" w:hint="eastAsia"/>
                <w:kern w:val="0"/>
                <w:sz w:val="32"/>
                <w:szCs w:val="32"/>
              </w:rPr>
              <w:lastRenderedPageBreak/>
              <w:t>期若需更长贷款期限，合作银行可根据扶持对象发放</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无抵押、免担保</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性质的产业发展信用贷款。</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3.贷款性质：合作银行根据</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风险补偿机制，向符合条件的扶持对象发放</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无抵押、免担保</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性质的产业发展信用贷款。</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4.保险支持：鼓励保险机构对扶持对象发展特色产业及农产品价格开设保险产品，为扶持对象获得贷款提供保证保险增信支持。</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合作银行发放</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风险补偿贷款要充分体现精准扶贫，在优先满足贫困户、移民户贷款需求的前提下，适当兼顾其他符合条件扶持对象的贷款需求，贫困户、移民户获得贷款应占到发放贷款规模的60%以上。</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（二）政府政策</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1.风险补偿：以建立的风险补偿金，分担扶贫和移民产业贷款风险代偿责任，缓释贷款风险。</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2.贷款贴息：对扶持对象使用产业贷款给予贴息支持，降低贷款成本。</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3.保费补贴：对扶持对象发展产业和产业贷款，支持其购买特色产业保险和扶贫小额信贷保险并给予保费补贴。</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lastRenderedPageBreak/>
              <w:t>4.</w:t>
            </w:r>
            <w:proofErr w:type="gramStart"/>
            <w:r w:rsidRPr="000601D5">
              <w:rPr>
                <w:rFonts w:ascii="宋体" w:eastAsia="宋体" w:hAnsi="宋体" w:cs="宋体" w:hint="eastAsia"/>
                <w:kern w:val="0"/>
                <w:sz w:val="32"/>
                <w:szCs w:val="32"/>
              </w:rPr>
              <w:t>直补激励</w:t>
            </w:r>
            <w:proofErr w:type="gramEnd"/>
            <w:r w:rsidRPr="000601D5">
              <w:rPr>
                <w:rFonts w:ascii="宋体" w:eastAsia="宋体" w:hAnsi="宋体" w:cs="宋体" w:hint="eastAsia"/>
                <w:kern w:val="0"/>
                <w:sz w:val="32"/>
                <w:szCs w:val="32"/>
              </w:rPr>
              <w:t>：对扶持对象发展特色优势产业，给予部分资金</w:t>
            </w:r>
            <w:proofErr w:type="gramStart"/>
            <w:r w:rsidRPr="000601D5">
              <w:rPr>
                <w:rFonts w:ascii="宋体" w:eastAsia="宋体" w:hAnsi="宋体" w:cs="宋体" w:hint="eastAsia"/>
                <w:kern w:val="0"/>
                <w:sz w:val="32"/>
                <w:szCs w:val="32"/>
              </w:rPr>
              <w:t>直补进行</w:t>
            </w:r>
            <w:proofErr w:type="gramEnd"/>
            <w:r w:rsidRPr="000601D5">
              <w:rPr>
                <w:rFonts w:ascii="宋体" w:eastAsia="宋体" w:hAnsi="宋体" w:cs="宋体" w:hint="eastAsia"/>
                <w:kern w:val="0"/>
                <w:sz w:val="32"/>
                <w:szCs w:val="32"/>
              </w:rPr>
              <w:t>激励引导。</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5.组织帮扶：落实</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第一书记</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挂点扶贫单位、驻村扶贫工作队的责任，帮助扶持对象选准重点发展的特色优势主导产业，大力培育发展贫困村、移民村和乡镇合作组织，落实贫困农户发展产业结对帮扶责任人，为扶持对象提供产业发展适用技术培训服务，着力提升扶贫和移民产业发展组织化程度，对扶持对象发展产业、增收脱贫实施精准有效帮扶，提高扶贫和移民产业贷款使用效益。</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政府各项优惠政策采取组合叠加扶持方式，突出贫困户、移民户扶持重点。贫困户、移民户享受贷款贴息的标准不能高于同期贷款基准利率，且贴息期限应与贷款期限相匹配，贷款周期大于一年的按核准贴息当年的贴息率执行；</w:t>
            </w:r>
            <w:proofErr w:type="gramStart"/>
            <w:r w:rsidRPr="000601D5">
              <w:rPr>
                <w:rFonts w:ascii="宋体" w:eastAsia="宋体" w:hAnsi="宋体" w:cs="宋体" w:hint="eastAsia"/>
                <w:kern w:val="0"/>
                <w:sz w:val="32"/>
                <w:szCs w:val="32"/>
              </w:rPr>
              <w:t>产业直补和</w:t>
            </w:r>
            <w:proofErr w:type="gramEnd"/>
            <w:r w:rsidRPr="000601D5">
              <w:rPr>
                <w:rFonts w:ascii="宋体" w:eastAsia="宋体" w:hAnsi="宋体" w:cs="宋体" w:hint="eastAsia"/>
                <w:kern w:val="0"/>
                <w:sz w:val="32"/>
                <w:szCs w:val="32"/>
              </w:rPr>
              <w:t>保费补贴的标准，由市政府每年根据产业类别、规模和筹集资金情况自行确定。其他符合条件扶持对象享受政策的标准，应控制在贫困户、移民户享受政策标准的一半以内。</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黑体" w:eastAsia="黑体" w:hAnsi="黑体" w:cs="宋体" w:hint="eastAsia"/>
                <w:kern w:val="0"/>
                <w:sz w:val="32"/>
                <w:szCs w:val="32"/>
              </w:rPr>
              <w:t>六、贷款管理</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（一）贷款申请。</w:t>
            </w:r>
            <w:r w:rsidRPr="000601D5">
              <w:rPr>
                <w:rFonts w:ascii="宋体" w:eastAsia="宋体" w:hAnsi="宋体" w:cs="宋体" w:hint="eastAsia"/>
                <w:kern w:val="0"/>
                <w:sz w:val="32"/>
                <w:szCs w:val="32"/>
              </w:rPr>
              <w:t>扶持对象申请产业贷款由乡镇政府、村委会初始受理、审核和推荐。合作组织要民主选举成立专门的理事会负责管理。符合条件的合作组织成</w:t>
            </w:r>
            <w:r w:rsidRPr="000601D5">
              <w:rPr>
                <w:rFonts w:ascii="宋体" w:eastAsia="宋体" w:hAnsi="宋体" w:cs="宋体" w:hint="eastAsia"/>
                <w:kern w:val="0"/>
                <w:sz w:val="32"/>
                <w:szCs w:val="32"/>
              </w:rPr>
              <w:lastRenderedPageBreak/>
              <w:t>员可自主自愿向所在合作组织提出贷款申请，经理事会审核后，将符合条件的贷款对象及贷款申请向所在乡镇政府或村委会出具《产业贷款推荐函》，经审批同意后，汇总推荐至市扶贫和移民办。未加入合作组织的贫困户、移民户申请产业贷款，经所在乡镇或村委会受理审核同意后，汇总推荐至市扶贫和移民办。</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（二)贷款审查。</w:t>
            </w:r>
            <w:r w:rsidRPr="000601D5">
              <w:rPr>
                <w:rFonts w:ascii="宋体" w:eastAsia="宋体" w:hAnsi="宋体" w:cs="宋体" w:hint="eastAsia"/>
                <w:kern w:val="0"/>
                <w:sz w:val="32"/>
                <w:szCs w:val="32"/>
              </w:rPr>
              <w:t>市扶贫和移民办对乡镇、村级推荐贷款对象及贷款申请的资格和材料进行审查，将审查符合条件的贷款对象名单及贷款申请材料提供至本市合作银行。</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（三）贷款审批。</w:t>
            </w:r>
            <w:r w:rsidRPr="000601D5">
              <w:rPr>
                <w:rFonts w:ascii="宋体" w:eastAsia="宋体" w:hAnsi="宋体" w:cs="宋体" w:hint="eastAsia"/>
                <w:kern w:val="0"/>
                <w:sz w:val="32"/>
                <w:szCs w:val="32"/>
              </w:rPr>
              <w:t>合作银行受到市扶贫和移民办提供扶持对象申请贷款材料后，在7个工作日内对贷款申请人的身份信息、产业项目、信誉等级、放贷安排、还款计划等情况进行自主核查和审批，将审批通过的情况</w:t>
            </w:r>
            <w:proofErr w:type="gramStart"/>
            <w:r w:rsidRPr="000601D5">
              <w:rPr>
                <w:rFonts w:ascii="宋体" w:eastAsia="宋体" w:hAnsi="宋体" w:cs="宋体" w:hint="eastAsia"/>
                <w:kern w:val="0"/>
                <w:sz w:val="32"/>
                <w:szCs w:val="32"/>
              </w:rPr>
              <w:t>反馈市</w:t>
            </w:r>
            <w:proofErr w:type="gramEnd"/>
            <w:r w:rsidRPr="000601D5">
              <w:rPr>
                <w:rFonts w:ascii="宋体" w:eastAsia="宋体" w:hAnsi="宋体" w:cs="宋体" w:hint="eastAsia"/>
                <w:kern w:val="0"/>
                <w:sz w:val="32"/>
                <w:szCs w:val="32"/>
              </w:rPr>
              <w:t>扶贫和移民办复核。</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（四）贷款复核。</w:t>
            </w:r>
            <w:r w:rsidRPr="000601D5">
              <w:rPr>
                <w:rFonts w:ascii="宋体" w:eastAsia="宋体" w:hAnsi="宋体" w:cs="宋体" w:hint="eastAsia"/>
                <w:kern w:val="0"/>
                <w:sz w:val="32"/>
                <w:szCs w:val="32"/>
              </w:rPr>
              <w:t>市扶贫和移民办在2个工作日内，对合作银行反馈拟放贷款对象的条件、贷款用途、贷款金额等完成复核，发至贷款对象所在乡镇或村委会公示5日，无异议后签署意见，将名单返回合作银行。</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（五）贷款发放。</w:t>
            </w:r>
            <w:r w:rsidRPr="000601D5">
              <w:rPr>
                <w:rFonts w:ascii="宋体" w:eastAsia="宋体" w:hAnsi="宋体" w:cs="宋体" w:hint="eastAsia"/>
                <w:kern w:val="0"/>
                <w:sz w:val="32"/>
                <w:szCs w:val="32"/>
              </w:rPr>
              <w:t>合作银行收到市扶贫和移民办复核返回的情况后，将最终确定放贷计划通知相关乡镇、村委会及贷款对象。贷款对象就近到合作银行营业网点办</w:t>
            </w:r>
            <w:r w:rsidRPr="000601D5">
              <w:rPr>
                <w:rFonts w:ascii="宋体" w:eastAsia="宋体" w:hAnsi="宋体" w:cs="宋体" w:hint="eastAsia"/>
                <w:kern w:val="0"/>
                <w:sz w:val="32"/>
                <w:szCs w:val="32"/>
              </w:rPr>
              <w:lastRenderedPageBreak/>
              <w:t>理贷款手续，合作银行在5个工作日内完成与扶持对象签订贷款合同和贷款发放。</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（六）贷后管理。</w:t>
            </w:r>
            <w:r w:rsidRPr="000601D5">
              <w:rPr>
                <w:rFonts w:ascii="宋体" w:eastAsia="宋体" w:hAnsi="宋体" w:cs="宋体" w:hint="eastAsia"/>
                <w:kern w:val="0"/>
                <w:sz w:val="32"/>
                <w:szCs w:val="32"/>
              </w:rPr>
              <w:t>合作银行与市扶贫和移民办共同加强贷后管理，建立扶持对象贷款档案，进行贷后检查，全面动态掌握贷款对象生产经营情况，及时发现并化解贷款使用的风险与困难。特别是合作组织，要负责做好贷款对象用好贷款的具体组织指导和服务帮带工作，配合做好到期贷款的还贷工作。对违反合同约定的贷款对象，要督促其立即纠正，必要时应采取停止发放新的贷款或收回原有贷款等措施，及时防范贷款风险发生。</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黑体" w:eastAsia="黑体" w:hAnsi="黑体" w:cs="宋体" w:hint="eastAsia"/>
                <w:kern w:val="0"/>
                <w:sz w:val="32"/>
                <w:szCs w:val="32"/>
              </w:rPr>
              <w:t>七、代偿实施</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（一）代偿程序。</w:t>
            </w:r>
            <w:r w:rsidRPr="000601D5">
              <w:rPr>
                <w:rFonts w:ascii="宋体" w:eastAsia="宋体" w:hAnsi="宋体" w:cs="宋体" w:hint="eastAsia"/>
                <w:kern w:val="0"/>
                <w:sz w:val="32"/>
                <w:szCs w:val="32"/>
              </w:rPr>
              <w:t>贷款对象在贷款期满未还清贷款本息时，由合作银行向市扶贫和移民办及贷款对象所在乡镇、村委会、合作组织发送《贷款催收通知书》，市扶贫和移民办与相关乡镇、村委会、合作组织要积极配合追偿贷款；60天后，如所追偿款仍不足以清偿贷款本息，合作银行向市扶贫和移民办发送《代偿通知书》，市扶贫和移民部门核查确认后，从风险补偿金中予以代偿。</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（二）代偿责任。</w:t>
            </w:r>
            <w:r w:rsidRPr="000601D5">
              <w:rPr>
                <w:rFonts w:ascii="宋体" w:eastAsia="宋体" w:hAnsi="宋体" w:cs="宋体" w:hint="eastAsia"/>
                <w:kern w:val="0"/>
                <w:sz w:val="32"/>
                <w:szCs w:val="32"/>
              </w:rPr>
              <w:t>在代偿期内，分村、分乡镇核定代偿责任，即：合作银行实际发放产业贷款规模达到风险补偿贷款额度上限的，风险补偿款从市</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w:t>
            </w:r>
            <w:r w:rsidRPr="000601D5">
              <w:rPr>
                <w:rFonts w:ascii="宋体" w:eastAsia="宋体" w:hAnsi="宋体" w:cs="宋体" w:hint="eastAsia"/>
                <w:kern w:val="0"/>
                <w:sz w:val="32"/>
                <w:szCs w:val="32"/>
              </w:rPr>
              <w:lastRenderedPageBreak/>
              <w:t>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风险补偿金中代偿。未达到风险补偿贷款额度上线的，代偿分三档实施：</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1、完成比例低于50%（含），风险补偿款由风险补偿金、合作银行自有资金按7.5:2.5的比例分摊；</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2、完成比例在50%至70%（含），风险补偿款由风险补偿金、合作银行自有资金按8.5:1.5的比例分摊；</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3、完成比例高于70%,风险补偿款由风险补偿金、合作银行自有资金按9:1的比例分摊；</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（三）贷款清偿。</w:t>
            </w:r>
            <w:r w:rsidRPr="000601D5">
              <w:rPr>
                <w:rFonts w:ascii="宋体" w:eastAsia="宋体" w:hAnsi="宋体" w:cs="宋体" w:hint="eastAsia"/>
                <w:kern w:val="0"/>
                <w:sz w:val="32"/>
                <w:szCs w:val="32"/>
              </w:rPr>
              <w:t>对实施风险补偿款代偿后从贷款对象追回的贷款清偿款，区分以下情况处理：</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1.追回逾期贷款总额低于实际风险补偿金总额的按风险补偿金、合作银行自有资金所承担代偿比例清偿；</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宋体" w:eastAsia="宋体" w:hAnsi="宋体" w:cs="宋体" w:hint="eastAsia"/>
                <w:kern w:val="0"/>
                <w:sz w:val="32"/>
                <w:szCs w:val="32"/>
              </w:rPr>
              <w:t>2.追回逾期贷款总额超过实际风险补偿金总额，代偿资金不足以清偿贷款本息的，先清偿合作银行全额承担的代偿部分，再按风险补偿金、合作银行自有资金所承担全额承担代偿比例清偿。</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（四）风险补偿金处理。</w:t>
            </w:r>
            <w:r w:rsidRPr="000601D5">
              <w:rPr>
                <w:rFonts w:ascii="宋体" w:eastAsia="宋体" w:hAnsi="宋体" w:cs="宋体" w:hint="eastAsia"/>
                <w:kern w:val="0"/>
                <w:sz w:val="32"/>
                <w:szCs w:val="32"/>
              </w:rPr>
              <w:t>市扶贫和移民部门根据市</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风险补偿金年度代偿发生额，按比例扣减下一年度风险补偿贷款额度。发生代偿导致无风险补偿金结余，进行组织清收，终止其实施</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风险补偿机制。在风险补偿金存续期间，风险补偿金结余作为下年度风险补偿金滚存使用，</w:t>
            </w:r>
            <w:r w:rsidRPr="000601D5">
              <w:rPr>
                <w:rFonts w:ascii="宋体" w:eastAsia="宋体" w:hAnsi="宋体" w:cs="宋体" w:hint="eastAsia"/>
                <w:kern w:val="0"/>
                <w:sz w:val="32"/>
                <w:szCs w:val="32"/>
              </w:rPr>
              <w:lastRenderedPageBreak/>
              <w:t>存款利息滚存进入风险补偿金。若有未到期贷款，在计算风险补偿金结余时，按比例扣除未到期贷款对应的风险补偿金额度，待其到期归还后再计入风险补偿金结余。</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黑体" w:eastAsia="黑体" w:hAnsi="黑体" w:cs="宋体" w:hint="eastAsia"/>
                <w:kern w:val="0"/>
                <w:sz w:val="32"/>
                <w:szCs w:val="32"/>
              </w:rPr>
              <w:t>八、落实措施</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（一）建立工作联动机制。</w:t>
            </w:r>
            <w:r w:rsidRPr="000601D5">
              <w:rPr>
                <w:rFonts w:ascii="宋体" w:eastAsia="宋体" w:hAnsi="宋体" w:cs="宋体" w:hint="eastAsia"/>
                <w:kern w:val="0"/>
                <w:sz w:val="32"/>
                <w:szCs w:val="32"/>
              </w:rPr>
              <w:t>成立由市政府分管领导任组长，市扶贫和移民办、市财政局、市委农工部、市农业局、市林业局、市水利局、市金融办、人行德兴市支行、德兴市银监办、市农业银行、市农商行等单位负责人为成员的联席工作小组，共同推进</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风险补偿机制的顺利实施。市扶贫和移民办要抓好组织实施，严把政策关口，确保政策实施的精准度和机制推行的有效性；市财政局要抓好风险补偿金使用监管，保证资金使用的合</w:t>
            </w:r>
            <w:proofErr w:type="gramStart"/>
            <w:r w:rsidRPr="000601D5">
              <w:rPr>
                <w:rFonts w:ascii="宋体" w:eastAsia="宋体" w:hAnsi="宋体" w:cs="宋体" w:hint="eastAsia"/>
                <w:kern w:val="0"/>
                <w:sz w:val="32"/>
                <w:szCs w:val="32"/>
              </w:rPr>
              <w:t>规</w:t>
            </w:r>
            <w:proofErr w:type="gramEnd"/>
            <w:r w:rsidRPr="000601D5">
              <w:rPr>
                <w:rFonts w:ascii="宋体" w:eastAsia="宋体" w:hAnsi="宋体" w:cs="宋体" w:hint="eastAsia"/>
                <w:kern w:val="0"/>
                <w:sz w:val="32"/>
                <w:szCs w:val="32"/>
              </w:rPr>
              <w:t>性；市委农工部、市农业局、市林业局等部门要大力扶持特色优势主导产业发展，积极培育农村合作组织，做好对农业、林业等产业的技术指导和产业风险预警；人行德兴市支行要发挥金融助推脱贫攻坚的组织引导作用，加强统筹协调，推动产业金融扶贫政策的落实；市银监办要加强监督考核，督促合作银行执行扶贫和移民产业信贷扶持政策；相关合作银行要把金融助推脱贫攻坚的责任落到实处，加大扶贫和移民产业贷款放贷力度，从授信审查、项目审定、资金</w:t>
            </w:r>
            <w:r w:rsidRPr="000601D5">
              <w:rPr>
                <w:rFonts w:ascii="宋体" w:eastAsia="宋体" w:hAnsi="宋体" w:cs="宋体" w:hint="eastAsia"/>
                <w:kern w:val="0"/>
                <w:sz w:val="32"/>
                <w:szCs w:val="32"/>
              </w:rPr>
              <w:lastRenderedPageBreak/>
              <w:t>调度、贷款发放、金融服务、风险防控等方面，建立健全运行管理机制。</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（二）强化金融激励政策。</w:t>
            </w:r>
            <w:r w:rsidRPr="000601D5">
              <w:rPr>
                <w:rFonts w:ascii="宋体" w:eastAsia="宋体" w:hAnsi="宋体" w:cs="宋体" w:hint="eastAsia"/>
                <w:kern w:val="0"/>
                <w:sz w:val="32"/>
                <w:szCs w:val="32"/>
              </w:rPr>
              <w:t>对积极开展</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机制的合作银行，给予中央货币信贷政策支持，包括：对达到正向激励条件的合作银行，在宏观审慎评估中予以倾斜，适当放松宏观审慎资本要求，合理增加其包括各项贷款在内的广义信贷；优先满足符合条件合作银行的扶贫再贷款、支农再贷款、支小再贷款和再贴现需求；优先支持符合条件的合作银行发行小</w:t>
            </w:r>
            <w:proofErr w:type="gramStart"/>
            <w:r w:rsidRPr="000601D5">
              <w:rPr>
                <w:rFonts w:ascii="宋体" w:eastAsia="宋体" w:hAnsi="宋体" w:cs="宋体" w:hint="eastAsia"/>
                <w:kern w:val="0"/>
                <w:sz w:val="32"/>
                <w:szCs w:val="32"/>
              </w:rPr>
              <w:t>微企业</w:t>
            </w:r>
            <w:proofErr w:type="gramEnd"/>
            <w:r w:rsidRPr="000601D5">
              <w:rPr>
                <w:rFonts w:ascii="宋体" w:eastAsia="宋体" w:hAnsi="宋体" w:cs="宋体" w:hint="eastAsia"/>
                <w:kern w:val="0"/>
                <w:sz w:val="32"/>
                <w:szCs w:val="32"/>
              </w:rPr>
              <w:t>金融债，开办同业存单，增加其资金来源。</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（三）加大责任考核力度。</w:t>
            </w:r>
            <w:r w:rsidRPr="000601D5">
              <w:rPr>
                <w:rFonts w:ascii="宋体" w:eastAsia="宋体" w:hAnsi="宋体" w:cs="宋体" w:hint="eastAsia"/>
                <w:kern w:val="0"/>
                <w:sz w:val="32"/>
                <w:szCs w:val="32"/>
              </w:rPr>
              <w:t>将实施</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风险补偿机制及成效，纳入各乡镇扶贫工作考核重要指标，督促落实各乡镇政府主体及相关部门工作责任，严格按考核考评结果奖励和问责。按照人行南昌中心支行、</w:t>
            </w:r>
            <w:proofErr w:type="gramStart"/>
            <w:r w:rsidRPr="000601D5">
              <w:rPr>
                <w:rFonts w:ascii="宋体" w:eastAsia="宋体" w:hAnsi="宋体" w:cs="宋体" w:hint="eastAsia"/>
                <w:kern w:val="0"/>
                <w:sz w:val="32"/>
                <w:szCs w:val="32"/>
              </w:rPr>
              <w:t>省发改</w:t>
            </w:r>
            <w:proofErr w:type="gramEnd"/>
            <w:r w:rsidRPr="000601D5">
              <w:rPr>
                <w:rFonts w:ascii="宋体" w:eastAsia="宋体" w:hAnsi="宋体" w:cs="宋体" w:hint="eastAsia"/>
                <w:kern w:val="0"/>
                <w:sz w:val="32"/>
                <w:szCs w:val="32"/>
              </w:rPr>
              <w:t>委、省财政厅、省金融办、省扶贫和移民办、江西银监局、江西证监局、江西保监局《关于印发〈江西省金融扶贫工作规划〉的通知》（南银发〔2016〕45号）及江西银监局《关于推进银行业精准扶贫工作的实施意见》（</w:t>
            </w:r>
            <w:proofErr w:type="gramStart"/>
            <w:r w:rsidRPr="000601D5">
              <w:rPr>
                <w:rFonts w:ascii="宋体" w:eastAsia="宋体" w:hAnsi="宋体" w:cs="宋体" w:hint="eastAsia"/>
                <w:kern w:val="0"/>
                <w:sz w:val="32"/>
                <w:szCs w:val="32"/>
              </w:rPr>
              <w:t>赣银监发</w:t>
            </w:r>
            <w:proofErr w:type="gramEnd"/>
            <w:r w:rsidRPr="000601D5">
              <w:rPr>
                <w:rFonts w:ascii="宋体" w:eastAsia="宋体" w:hAnsi="宋体" w:cs="宋体" w:hint="eastAsia"/>
                <w:kern w:val="0"/>
                <w:sz w:val="32"/>
                <w:szCs w:val="32"/>
              </w:rPr>
              <w:t>〔2016〕5号）的精神，逐级考核落实金融机构助推脱贫攻坚责任。重点督促激励合作银行主动行为，打通产业贷款服务</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最后一公里</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；按风险补偿金单列贷款发放年度计划，优化银行机</w:t>
            </w:r>
            <w:r w:rsidRPr="000601D5">
              <w:rPr>
                <w:rFonts w:ascii="宋体" w:eastAsia="宋体" w:hAnsi="宋体" w:cs="宋体" w:hint="eastAsia"/>
                <w:kern w:val="0"/>
                <w:sz w:val="32"/>
                <w:szCs w:val="32"/>
              </w:rPr>
              <w:lastRenderedPageBreak/>
              <w:t>构业绩考核指标，对履职尽职信贷从业人员</w:t>
            </w:r>
            <w:proofErr w:type="gramStart"/>
            <w:r w:rsidRPr="000601D5">
              <w:rPr>
                <w:rFonts w:ascii="宋体" w:eastAsia="宋体" w:hAnsi="宋体" w:cs="宋体" w:hint="eastAsia"/>
                <w:kern w:val="0"/>
                <w:sz w:val="32"/>
                <w:szCs w:val="32"/>
              </w:rPr>
              <w:t>作出</w:t>
            </w:r>
            <w:proofErr w:type="gramEnd"/>
            <w:r w:rsidRPr="000601D5">
              <w:rPr>
                <w:rFonts w:ascii="宋体" w:eastAsia="宋体" w:hAnsi="宋体" w:cs="宋体" w:hint="eastAsia"/>
                <w:kern w:val="0"/>
                <w:sz w:val="32"/>
                <w:szCs w:val="32"/>
              </w:rPr>
              <w:t>尽职免责安排；根据</w:t>
            </w:r>
            <w:proofErr w:type="gramStart"/>
            <w:r w:rsidRPr="000601D5">
              <w:rPr>
                <w:rFonts w:ascii="宋体" w:eastAsia="宋体" w:hAnsi="宋体" w:cs="宋体" w:hint="eastAsia"/>
                <w:kern w:val="0"/>
                <w:sz w:val="32"/>
                <w:szCs w:val="32"/>
              </w:rPr>
              <w:t>从业贷款</w:t>
            </w:r>
            <w:proofErr w:type="gramEnd"/>
            <w:r w:rsidRPr="000601D5">
              <w:rPr>
                <w:rFonts w:ascii="宋体" w:eastAsia="宋体" w:hAnsi="宋体" w:cs="宋体" w:hint="eastAsia"/>
                <w:kern w:val="0"/>
                <w:sz w:val="32"/>
                <w:szCs w:val="32"/>
              </w:rPr>
              <w:t>的风险成本和核销等具体情况，对不良贷款比率实现差异化考核，适当提高不良贷款的容忍度。</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（四）严格监督监管措施。</w:t>
            </w:r>
            <w:r w:rsidRPr="000601D5">
              <w:rPr>
                <w:rFonts w:ascii="宋体" w:eastAsia="宋体" w:hAnsi="宋体" w:cs="宋体" w:hint="eastAsia"/>
                <w:kern w:val="0"/>
                <w:sz w:val="32"/>
                <w:szCs w:val="32"/>
              </w:rPr>
              <w:t>认真执行国家和省关于扶贫和移民资金、银行信贷资金管理制度的党风廉政建设规定，把日常监督与定期检查紧密结合，实现</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精准、清楚、动态</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的有效监管，切实防止和纠正推行</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风险补偿机制工作上的不作为、怕作为、慢作为、乱作为。严防风险补偿金使用偏离精准扶贫宗旨，严禁变相套用扶贫和移民产业贷款，严查资金使用上的违纪违规行为，严惩任何形式的贪污腐败问题。</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（五）加强信息数据共享。</w:t>
            </w:r>
            <w:r w:rsidRPr="000601D5">
              <w:rPr>
                <w:rFonts w:ascii="宋体" w:eastAsia="宋体" w:hAnsi="宋体" w:cs="宋体" w:hint="eastAsia"/>
                <w:kern w:val="0"/>
                <w:sz w:val="32"/>
                <w:szCs w:val="32"/>
              </w:rPr>
              <w:t>建立</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 风险补偿机制运行月报制度，市扶贫和移民办、相关合作银行定期将发生贷款的相关数据资料信息，及时准确报送录入全省扶贫和移民工作相关信息管理系统、人行脱贫攻坚金融服务专项统计监测系统，实现动态监测、系统对接、信息共享，为上级监测评估政策实施效果提供数据支撑。</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（六）培育诚信为本观念。</w:t>
            </w:r>
            <w:r w:rsidRPr="000601D5">
              <w:rPr>
                <w:rFonts w:ascii="宋体" w:eastAsia="宋体" w:hAnsi="宋体" w:cs="宋体" w:hint="eastAsia"/>
                <w:kern w:val="0"/>
                <w:sz w:val="32"/>
                <w:szCs w:val="32"/>
              </w:rPr>
              <w:t>对逾期无故不按合同归还贷款（不含因自然灾害、疫病等不可抗拒原因）或贷款使用超出政策规定范围的贷款对象，在媒体上曝光，将</w:t>
            </w:r>
            <w:r w:rsidRPr="000601D5">
              <w:rPr>
                <w:rFonts w:ascii="宋体" w:eastAsia="宋体" w:hAnsi="宋体" w:cs="宋体" w:hint="eastAsia"/>
                <w:kern w:val="0"/>
                <w:sz w:val="32"/>
                <w:szCs w:val="32"/>
              </w:rPr>
              <w:lastRenderedPageBreak/>
              <w:t>其纳入征信系统，信贷支持方面予以限制。对诚信良好、按时履约的贷款对象，在以后年度中有限支持。同时，结合完善农村信用体系和创建</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信用户</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信用合作社</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信用村</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信用乡镇</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，培育增强扶持对象的信用观念，营造</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守信授信、失信惩戒</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的信用氛围，实现</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风险补偿机制的持续长远发展。夯实</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产业发展有前景、合作银行有收益、扶持对象得实惠</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的各方共赢格局。</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楷体_GB2312" w:eastAsia="楷体_GB2312" w:hAnsi="宋体" w:cs="宋体" w:hint="eastAsia"/>
                <w:kern w:val="0"/>
                <w:sz w:val="32"/>
                <w:szCs w:val="32"/>
              </w:rPr>
              <w:t>（七）认真搞好宣传总结。</w:t>
            </w:r>
            <w:r w:rsidRPr="000601D5">
              <w:rPr>
                <w:rFonts w:ascii="宋体" w:eastAsia="宋体" w:hAnsi="宋体" w:cs="宋体" w:hint="eastAsia"/>
                <w:kern w:val="0"/>
                <w:sz w:val="32"/>
                <w:szCs w:val="32"/>
              </w:rPr>
              <w:t>各乡镇要通过报纸、电视、广播、网络等各种媒体，利用金融机构营业网点和乡镇、村组的公共宣传栏，大力宣传</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风险补偿政策，让扶持对象广泛知晓政策、积极申请政策、充分利用政策实现增收脱贫。同时，及时总结推广成功经验、典型案例、工作成效，加强交流、相互促进，营造大力推进</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扶贫和移民产业信贷通</w:t>
            </w:r>
            <w:r w:rsidRPr="000601D5">
              <w:rPr>
                <w:rFonts w:ascii="Calibri" w:eastAsia="宋体" w:hAnsi="Calibri" w:cs="Calibri"/>
                <w:kern w:val="0"/>
                <w:sz w:val="32"/>
                <w:szCs w:val="32"/>
              </w:rPr>
              <w:t>”</w:t>
            </w:r>
            <w:r w:rsidRPr="000601D5">
              <w:rPr>
                <w:rFonts w:ascii="宋体" w:eastAsia="宋体" w:hAnsi="宋体" w:cs="宋体" w:hint="eastAsia"/>
                <w:kern w:val="0"/>
                <w:sz w:val="32"/>
                <w:szCs w:val="32"/>
              </w:rPr>
              <w:t>风险补偿机制的浓厚氛围。</w:t>
            </w:r>
          </w:p>
          <w:p w:rsidR="000601D5" w:rsidRPr="000601D5" w:rsidRDefault="000601D5" w:rsidP="000601D5">
            <w:pPr>
              <w:widowControl/>
              <w:spacing w:line="324" w:lineRule="atLeast"/>
              <w:ind w:firstLine="480"/>
              <w:jc w:val="left"/>
              <w:rPr>
                <w:rFonts w:ascii="宋体" w:eastAsia="宋体" w:hAnsi="宋体" w:cs="宋体" w:hint="eastAsia"/>
                <w:kern w:val="0"/>
                <w:sz w:val="18"/>
                <w:szCs w:val="18"/>
              </w:rPr>
            </w:pPr>
            <w:r w:rsidRPr="000601D5">
              <w:rPr>
                <w:rFonts w:ascii="微软雅黑" w:eastAsia="微软雅黑" w:hAnsi="微软雅黑" w:cs="宋体" w:hint="eastAsia"/>
                <w:kern w:val="0"/>
                <w:sz w:val="32"/>
                <w:szCs w:val="32"/>
              </w:rPr>
              <w:t>本方案由市扶贫和移民办、人行德兴市支行、市银监办负责解释指导，自</w:t>
            </w:r>
            <w:r w:rsidRPr="000601D5">
              <w:rPr>
                <w:rFonts w:ascii="宋体" w:eastAsia="宋体" w:hAnsi="宋体" w:cs="宋体" w:hint="eastAsia"/>
                <w:kern w:val="0"/>
                <w:sz w:val="32"/>
                <w:szCs w:val="32"/>
              </w:rPr>
              <w:t>2018</w:t>
            </w:r>
            <w:r w:rsidRPr="000601D5">
              <w:rPr>
                <w:rFonts w:ascii="微软雅黑" w:eastAsia="微软雅黑" w:hAnsi="微软雅黑" w:cs="宋体" w:hint="eastAsia"/>
                <w:kern w:val="0"/>
                <w:sz w:val="32"/>
                <w:szCs w:val="32"/>
              </w:rPr>
              <w:t>年</w:t>
            </w:r>
            <w:r w:rsidRPr="000601D5">
              <w:rPr>
                <w:rFonts w:ascii="宋体" w:eastAsia="宋体" w:hAnsi="宋体" w:cs="宋体" w:hint="eastAsia"/>
                <w:kern w:val="0"/>
                <w:sz w:val="32"/>
                <w:szCs w:val="32"/>
              </w:rPr>
              <w:t>1</w:t>
            </w:r>
            <w:r w:rsidRPr="000601D5">
              <w:rPr>
                <w:rFonts w:ascii="微软雅黑" w:eastAsia="微软雅黑" w:hAnsi="微软雅黑" w:cs="宋体" w:hint="eastAsia"/>
                <w:kern w:val="0"/>
                <w:sz w:val="32"/>
                <w:szCs w:val="32"/>
              </w:rPr>
              <w:t>月</w:t>
            </w:r>
            <w:r w:rsidRPr="000601D5">
              <w:rPr>
                <w:rFonts w:ascii="宋体" w:eastAsia="宋体" w:hAnsi="宋体" w:cs="宋体" w:hint="eastAsia"/>
                <w:kern w:val="0"/>
                <w:sz w:val="32"/>
                <w:szCs w:val="32"/>
              </w:rPr>
              <w:t>1</w:t>
            </w:r>
            <w:r w:rsidRPr="000601D5">
              <w:rPr>
                <w:rFonts w:ascii="微软雅黑" w:eastAsia="微软雅黑" w:hAnsi="微软雅黑" w:cs="宋体" w:hint="eastAsia"/>
                <w:kern w:val="0"/>
                <w:sz w:val="32"/>
                <w:szCs w:val="32"/>
              </w:rPr>
              <w:t>日起实施。</w:t>
            </w:r>
          </w:p>
        </w:tc>
      </w:tr>
    </w:tbl>
    <w:p w:rsidR="00C13C4E" w:rsidRPr="000601D5" w:rsidRDefault="00C13C4E" w:rsidP="000601D5"/>
    <w:sectPr w:rsidR="00C13C4E" w:rsidRPr="000601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仿宋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1D5"/>
    <w:rsid w:val="000601D5"/>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D8CD7-C7CA-40B4-AFB7-19C2E487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01D5"/>
    <w:pPr>
      <w:widowControl/>
      <w:spacing w:before="100" w:beforeAutospacing="1" w:after="100" w:afterAutospacing="1"/>
      <w:jc w:val="left"/>
    </w:pPr>
    <w:rPr>
      <w:rFonts w:ascii="宋体" w:eastAsia="宋体" w:hAnsi="宋体" w:cs="宋体"/>
      <w:kern w:val="0"/>
      <w:sz w:val="24"/>
      <w:szCs w:val="24"/>
    </w:rPr>
  </w:style>
  <w:style w:type="character" w:customStyle="1" w:styleId="redfont">
    <w:name w:val="redfont"/>
    <w:basedOn w:val="a0"/>
    <w:rsid w:val="000601D5"/>
  </w:style>
  <w:style w:type="character" w:customStyle="1" w:styleId="bold">
    <w:name w:val="bold"/>
    <w:basedOn w:val="a0"/>
    <w:rsid w:val="000601D5"/>
  </w:style>
  <w:style w:type="character" w:customStyle="1" w:styleId="apple-converted-space">
    <w:name w:val="apple-converted-space"/>
    <w:basedOn w:val="a0"/>
    <w:rsid w:val="00060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2018-05-15T03:44:00Z</dcterms:created>
  <dcterms:modified xsi:type="dcterms:W3CDTF">2018-05-15T03:45:00Z</dcterms:modified>
</cp:coreProperties>
</file>