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354" w:rsidRPr="00005354" w:rsidRDefault="00005354" w:rsidP="00005354">
      <w:pPr>
        <w:widowControl/>
        <w:shd w:val="clear" w:color="auto" w:fill="FFFFFF"/>
        <w:spacing w:line="750" w:lineRule="atLeast"/>
        <w:jc w:val="center"/>
        <w:outlineLvl w:val="0"/>
        <w:rPr>
          <w:rFonts w:ascii="微软雅黑" w:eastAsia="微软雅黑" w:hAnsi="微软雅黑" w:cs="宋体"/>
          <w:color w:val="006CCA"/>
          <w:kern w:val="36"/>
          <w:sz w:val="33"/>
          <w:szCs w:val="33"/>
        </w:rPr>
      </w:pPr>
      <w:bookmarkStart w:id="0" w:name="_GoBack"/>
      <w:r w:rsidRPr="00005354">
        <w:rPr>
          <w:rFonts w:ascii="微软雅黑" w:eastAsia="微软雅黑" w:hAnsi="微软雅黑" w:cs="宋体" w:hint="eastAsia"/>
          <w:color w:val="006CCA"/>
          <w:kern w:val="36"/>
          <w:sz w:val="33"/>
          <w:szCs w:val="33"/>
        </w:rPr>
        <w:t>中共开县县委 开县人民政府关于推进大众创业万众创新的实施意见</w:t>
      </w:r>
    </w:p>
    <w:bookmarkEnd w:id="0"/>
    <w:p w:rsidR="00005354" w:rsidRPr="00005354" w:rsidRDefault="00005354" w:rsidP="00005354">
      <w:pPr>
        <w:widowControl/>
        <w:shd w:val="clear" w:color="auto" w:fill="FFFFFF"/>
        <w:ind w:firstLine="480"/>
        <w:jc w:val="center"/>
        <w:rPr>
          <w:rFonts w:ascii="Times New Roman" w:eastAsia="宋体" w:hAnsi="Times New Roman" w:cs="Times New Roman" w:hint="eastAsia"/>
          <w:color w:val="4E4D4D"/>
          <w:kern w:val="0"/>
          <w:szCs w:val="21"/>
        </w:rPr>
      </w:pPr>
      <w:r w:rsidRPr="00005354">
        <w:rPr>
          <w:rFonts w:ascii="方正仿宋_GBK" w:eastAsia="方正仿宋_GBK" w:hAnsi="Times New Roman" w:cs="Times New Roman" w:hint="eastAsia"/>
          <w:color w:val="4E4D4D"/>
          <w:kern w:val="0"/>
          <w:sz w:val="32"/>
          <w:szCs w:val="32"/>
        </w:rPr>
        <w:t>开委发〔2015〕11号</w:t>
      </w:r>
    </w:p>
    <w:p w:rsidR="00005354" w:rsidRPr="00005354" w:rsidRDefault="00005354" w:rsidP="00005354">
      <w:pPr>
        <w:widowControl/>
        <w:shd w:val="clear" w:color="auto" w:fill="FFFFFF"/>
        <w:spacing w:line="600" w:lineRule="atLeast"/>
        <w:rPr>
          <w:rFonts w:ascii="Times New Roman" w:eastAsia="宋体" w:hAnsi="Times New Roman" w:cs="Times New Roman"/>
          <w:color w:val="4E4D4D"/>
          <w:kern w:val="0"/>
          <w:szCs w:val="21"/>
        </w:rPr>
      </w:pPr>
      <w:r w:rsidRPr="00005354">
        <w:rPr>
          <w:rFonts w:ascii="Times New Roman" w:eastAsia="宋体" w:hAnsi="Times New Roman" w:cs="Times New Roman"/>
          <w:color w:val="4E4D4D"/>
          <w:kern w:val="0"/>
          <w:szCs w:val="21"/>
        </w:rPr>
        <w:t> </w:t>
      </w:r>
    </w:p>
    <w:p w:rsidR="00005354" w:rsidRPr="00005354" w:rsidRDefault="00005354" w:rsidP="00005354">
      <w:pPr>
        <w:widowControl/>
        <w:shd w:val="clear" w:color="auto" w:fill="FFFFFF"/>
        <w:spacing w:line="600" w:lineRule="atLeast"/>
        <w:jc w:val="center"/>
        <w:rPr>
          <w:rFonts w:ascii="Times New Roman" w:eastAsia="宋体" w:hAnsi="Times New Roman" w:cs="Times New Roman"/>
          <w:color w:val="4E4D4D"/>
          <w:kern w:val="0"/>
          <w:szCs w:val="21"/>
        </w:rPr>
      </w:pPr>
      <w:r w:rsidRPr="00005354">
        <w:rPr>
          <w:rFonts w:ascii="方正小标宋_GBK" w:eastAsia="方正小标宋_GBK" w:hAnsi="Times New Roman" w:cs="Times New Roman" w:hint="eastAsia"/>
          <w:b/>
          <w:bCs/>
          <w:color w:val="000000"/>
          <w:kern w:val="0"/>
          <w:sz w:val="44"/>
          <w:szCs w:val="44"/>
        </w:rPr>
        <w:t>中共开县县委 开县人民政府</w:t>
      </w:r>
    </w:p>
    <w:p w:rsidR="00005354" w:rsidRPr="00005354" w:rsidRDefault="00005354" w:rsidP="00005354">
      <w:pPr>
        <w:widowControl/>
        <w:shd w:val="clear" w:color="auto" w:fill="FFFFFF"/>
        <w:spacing w:line="600" w:lineRule="atLeast"/>
        <w:jc w:val="center"/>
        <w:rPr>
          <w:rFonts w:ascii="Times New Roman" w:eastAsia="宋体" w:hAnsi="Times New Roman" w:cs="Times New Roman"/>
          <w:color w:val="4E4D4D"/>
          <w:kern w:val="0"/>
          <w:szCs w:val="21"/>
        </w:rPr>
      </w:pPr>
      <w:r w:rsidRPr="00005354">
        <w:rPr>
          <w:rFonts w:ascii="方正小标宋_GBK" w:eastAsia="方正小标宋_GBK" w:hAnsi="Times New Roman" w:cs="Times New Roman" w:hint="eastAsia"/>
          <w:b/>
          <w:bCs/>
          <w:color w:val="000000"/>
          <w:kern w:val="0"/>
          <w:sz w:val="44"/>
          <w:szCs w:val="44"/>
        </w:rPr>
        <w:t>关于推进大众创业万众创新的实施意见</w:t>
      </w:r>
    </w:p>
    <w:p w:rsidR="00005354" w:rsidRPr="00005354" w:rsidRDefault="00005354" w:rsidP="00005354">
      <w:pPr>
        <w:widowControl/>
        <w:shd w:val="clear" w:color="auto" w:fill="FFFFFF"/>
        <w:spacing w:line="600" w:lineRule="atLeast"/>
        <w:jc w:val="center"/>
        <w:rPr>
          <w:rFonts w:ascii="Times New Roman" w:eastAsia="宋体" w:hAnsi="Times New Roman" w:cs="Times New Roman"/>
          <w:color w:val="4E4D4D"/>
          <w:kern w:val="0"/>
          <w:szCs w:val="21"/>
        </w:rPr>
      </w:pPr>
      <w:r w:rsidRPr="00005354">
        <w:rPr>
          <w:rFonts w:ascii="仿宋_GB2312" w:eastAsia="仿宋_GB2312" w:hAnsi="Times New Roman" w:cs="Times New Roman" w:hint="eastAsia"/>
          <w:color w:val="000000"/>
          <w:kern w:val="0"/>
          <w:sz w:val="32"/>
          <w:szCs w:val="32"/>
        </w:rPr>
        <w:t> </w:t>
      </w:r>
      <w:r w:rsidRPr="00005354">
        <w:rPr>
          <w:rFonts w:ascii="方正楷体_GBK" w:eastAsia="方正楷体_GBK" w:hAnsi="Times New Roman" w:cs="Times New Roman" w:hint="eastAsia"/>
          <w:b/>
          <w:bCs/>
          <w:color w:val="000000"/>
          <w:kern w:val="0"/>
          <w:sz w:val="32"/>
          <w:szCs w:val="32"/>
        </w:rPr>
        <w:t>（2015年12月10日）</w:t>
      </w:r>
    </w:p>
    <w:p w:rsidR="00005354" w:rsidRPr="00005354" w:rsidRDefault="00005354" w:rsidP="00005354">
      <w:pPr>
        <w:widowControl/>
        <w:shd w:val="clear" w:color="auto" w:fill="FFFFFF"/>
        <w:spacing w:line="600" w:lineRule="atLeast"/>
        <w:ind w:firstLine="640"/>
        <w:rPr>
          <w:rFonts w:ascii="Times New Roman" w:eastAsia="宋体" w:hAnsi="Times New Roman" w:cs="Times New Roman"/>
          <w:color w:val="4E4D4D"/>
          <w:kern w:val="0"/>
          <w:szCs w:val="21"/>
        </w:rPr>
      </w:pPr>
      <w:r w:rsidRPr="00005354">
        <w:rPr>
          <w:rFonts w:ascii="方正仿宋_GBK" w:eastAsia="方正仿宋_GBK" w:hAnsi="Times New Roman" w:cs="Times New Roman" w:hint="eastAsia"/>
          <w:color w:val="000000"/>
          <w:kern w:val="0"/>
          <w:sz w:val="32"/>
          <w:szCs w:val="32"/>
        </w:rPr>
        <w:t>为贯彻落实党的十八届五中全会、市委四届七次全会等会议精神和《中共重庆市委重庆市人民政府关于印发〈重庆市深化体制机制改革加快实施创新驱动发展战略行动计划（2015-2020）〉的通知》（</w:t>
      </w:r>
      <w:proofErr w:type="gramStart"/>
      <w:r w:rsidRPr="00005354">
        <w:rPr>
          <w:rFonts w:ascii="方正仿宋_GBK" w:eastAsia="方正仿宋_GBK" w:hAnsi="Times New Roman" w:cs="Times New Roman" w:hint="eastAsia"/>
          <w:color w:val="000000"/>
          <w:kern w:val="0"/>
          <w:sz w:val="32"/>
          <w:szCs w:val="32"/>
        </w:rPr>
        <w:t>渝委发</w:t>
      </w:r>
      <w:proofErr w:type="gramEnd"/>
      <w:r w:rsidRPr="00005354">
        <w:rPr>
          <w:rFonts w:ascii="方正仿宋_GBK" w:eastAsia="方正仿宋_GBK" w:hAnsi="Times New Roman" w:cs="Times New Roman" w:hint="eastAsia"/>
          <w:color w:val="000000"/>
          <w:kern w:val="0"/>
          <w:sz w:val="32"/>
          <w:szCs w:val="32"/>
        </w:rPr>
        <w:t>〔2015〕13号）、《中共重庆市委办公厅重庆市人民政府办公厅关于发展众创空间推进大众创业万众创新的实施意见》（渝委办发〔2015〕20）等文件精神，加快实施创新驱动发展战略，打造县域经济持续发展新引擎，现就推进大众创业、万众创新提出以下实施意见。</w:t>
      </w:r>
      <w:r w:rsidRPr="00005354">
        <w:rPr>
          <w:rFonts w:ascii="方正仿宋_GBK" w:eastAsia="方正仿宋_GBK" w:hAnsi="Times New Roman" w:cs="Times New Roman" w:hint="eastAsia"/>
          <w:color w:val="000000"/>
          <w:kern w:val="0"/>
          <w:sz w:val="32"/>
          <w:szCs w:val="32"/>
        </w:rPr>
        <w:t>  </w:t>
      </w:r>
    </w:p>
    <w:p w:rsidR="00005354" w:rsidRPr="00005354" w:rsidRDefault="00005354" w:rsidP="00005354">
      <w:pPr>
        <w:widowControl/>
        <w:shd w:val="clear" w:color="auto" w:fill="FFFFFF"/>
        <w:spacing w:line="540" w:lineRule="atLeast"/>
        <w:ind w:firstLine="640"/>
        <w:rPr>
          <w:rFonts w:ascii="Times New Roman" w:eastAsia="宋体" w:hAnsi="Times New Roman" w:cs="Times New Roman"/>
          <w:color w:val="4E4D4D"/>
          <w:kern w:val="0"/>
          <w:szCs w:val="21"/>
        </w:rPr>
      </w:pPr>
      <w:r w:rsidRPr="00005354">
        <w:rPr>
          <w:rFonts w:ascii="方正黑体_GBK" w:eastAsia="方正黑体_GBK" w:hAnsi="Times New Roman" w:cs="Times New Roman" w:hint="eastAsia"/>
          <w:color w:val="000000"/>
          <w:kern w:val="0"/>
          <w:sz w:val="32"/>
          <w:szCs w:val="32"/>
        </w:rPr>
        <w:t>一、总体目标</w:t>
      </w:r>
    </w:p>
    <w:p w:rsidR="00005354" w:rsidRPr="00005354" w:rsidRDefault="00005354" w:rsidP="00005354">
      <w:pPr>
        <w:widowControl/>
        <w:shd w:val="clear" w:color="auto" w:fill="FFFFFF"/>
        <w:spacing w:line="600" w:lineRule="atLeast"/>
        <w:ind w:firstLine="640"/>
        <w:rPr>
          <w:rFonts w:ascii="Times New Roman" w:eastAsia="宋体" w:hAnsi="Times New Roman" w:cs="Times New Roman"/>
          <w:color w:val="4E4D4D"/>
          <w:kern w:val="0"/>
          <w:szCs w:val="21"/>
        </w:rPr>
      </w:pPr>
      <w:r w:rsidRPr="00005354">
        <w:rPr>
          <w:rFonts w:ascii="方正仿宋_GBK" w:eastAsia="方正仿宋_GBK" w:hAnsi="Times New Roman" w:cs="Times New Roman" w:hint="eastAsia"/>
          <w:color w:val="000000"/>
          <w:kern w:val="0"/>
          <w:sz w:val="32"/>
          <w:szCs w:val="32"/>
        </w:rPr>
        <w:t>推动大众创业、万众创新，是经济新常态下培育发展新动力、提高发展质量和效益的战略举措。要以培育新的经济增长点、稳定扩大就业为总体目标，坚持创新发展战略，完善创业扶持政策，搭建创新创业平台，优化创新创业环境，激发创新创业活力，释放新需求，创造新供给，推动新技术、</w:t>
      </w:r>
      <w:r w:rsidRPr="00005354">
        <w:rPr>
          <w:rFonts w:ascii="方正仿宋_GBK" w:eastAsia="方正仿宋_GBK" w:hAnsi="Times New Roman" w:cs="Times New Roman" w:hint="eastAsia"/>
          <w:color w:val="000000"/>
          <w:kern w:val="0"/>
          <w:sz w:val="32"/>
          <w:szCs w:val="32"/>
        </w:rPr>
        <w:lastRenderedPageBreak/>
        <w:t>新产业、新业态蓬勃发展，在全县形成“人人创业、人人创新”的生动局面，推动经济发展由要素驱动、投资驱动向创新驱动转变。到2016年，新增市场主体4000户以上，建成示范性</w:t>
      </w:r>
      <w:proofErr w:type="gramStart"/>
      <w:r w:rsidRPr="00005354">
        <w:rPr>
          <w:rFonts w:ascii="方正仿宋_GBK" w:eastAsia="方正仿宋_GBK" w:hAnsi="Times New Roman" w:cs="Times New Roman" w:hint="eastAsia"/>
          <w:color w:val="000000"/>
          <w:kern w:val="0"/>
          <w:sz w:val="32"/>
          <w:szCs w:val="32"/>
        </w:rPr>
        <w:t>众创空间</w:t>
      </w:r>
      <w:proofErr w:type="gramEnd"/>
      <w:r w:rsidRPr="00005354">
        <w:rPr>
          <w:rFonts w:ascii="方正仿宋_GBK" w:eastAsia="方正仿宋_GBK" w:hAnsi="Times New Roman" w:cs="Times New Roman" w:hint="eastAsia"/>
          <w:color w:val="000000"/>
          <w:kern w:val="0"/>
          <w:sz w:val="32"/>
          <w:szCs w:val="32"/>
        </w:rPr>
        <w:t>3家。到2020年，年均新增市场主体4%，全县市场主体达到7万户以上，建设低成本、低门槛、开放式、共享型的</w:t>
      </w:r>
      <w:proofErr w:type="gramStart"/>
      <w:r w:rsidRPr="00005354">
        <w:rPr>
          <w:rFonts w:ascii="方正仿宋_GBK" w:eastAsia="方正仿宋_GBK" w:hAnsi="Times New Roman" w:cs="Times New Roman" w:hint="eastAsia"/>
          <w:color w:val="000000"/>
          <w:kern w:val="0"/>
          <w:sz w:val="32"/>
          <w:szCs w:val="32"/>
        </w:rPr>
        <w:t>众创空间</w:t>
      </w:r>
      <w:proofErr w:type="gramEnd"/>
      <w:r w:rsidRPr="00005354">
        <w:rPr>
          <w:rFonts w:ascii="方正仿宋_GBK" w:eastAsia="方正仿宋_GBK" w:hAnsi="Times New Roman" w:cs="Times New Roman" w:hint="eastAsia"/>
          <w:color w:val="000000"/>
          <w:kern w:val="0"/>
          <w:sz w:val="32"/>
          <w:szCs w:val="32"/>
        </w:rPr>
        <w:t>15家以上，培育10家以上科技型“小巨人”企业，新增高新技术企业5家、市级企业技术中心5个，建立高等院校社会实践基地5个，着力培养和引进一批科技领军人才和创新创业人才。</w:t>
      </w:r>
    </w:p>
    <w:p w:rsidR="00005354" w:rsidRPr="00005354" w:rsidRDefault="00005354" w:rsidP="00005354">
      <w:pPr>
        <w:widowControl/>
        <w:shd w:val="clear" w:color="auto" w:fill="FFFFFF"/>
        <w:spacing w:line="600" w:lineRule="atLeast"/>
        <w:ind w:firstLine="640"/>
        <w:rPr>
          <w:rFonts w:ascii="Times New Roman" w:eastAsia="宋体" w:hAnsi="Times New Roman" w:cs="Times New Roman"/>
          <w:color w:val="4E4D4D"/>
          <w:kern w:val="0"/>
          <w:szCs w:val="21"/>
        </w:rPr>
      </w:pPr>
      <w:r w:rsidRPr="00005354">
        <w:rPr>
          <w:rFonts w:ascii="方正黑体_GBK" w:eastAsia="方正黑体_GBK" w:hAnsi="Times New Roman" w:cs="Times New Roman" w:hint="eastAsia"/>
          <w:color w:val="000000"/>
          <w:kern w:val="0"/>
          <w:sz w:val="32"/>
          <w:szCs w:val="32"/>
        </w:rPr>
        <w:t>二、重点任务</w:t>
      </w:r>
    </w:p>
    <w:p w:rsidR="00005354" w:rsidRPr="00005354" w:rsidRDefault="00005354" w:rsidP="00005354">
      <w:pPr>
        <w:widowControl/>
        <w:shd w:val="clear" w:color="auto" w:fill="FFFFFF"/>
        <w:spacing w:line="600" w:lineRule="atLeast"/>
        <w:ind w:firstLine="643"/>
        <w:rPr>
          <w:rFonts w:ascii="Times New Roman" w:eastAsia="宋体" w:hAnsi="Times New Roman" w:cs="Times New Roman"/>
          <w:color w:val="4E4D4D"/>
          <w:kern w:val="0"/>
          <w:szCs w:val="21"/>
        </w:rPr>
      </w:pPr>
      <w:r w:rsidRPr="00005354">
        <w:rPr>
          <w:rFonts w:ascii="方正楷体_GBK" w:eastAsia="方正楷体_GBK" w:hAnsi="Times New Roman" w:cs="Times New Roman" w:hint="eastAsia"/>
          <w:b/>
          <w:bCs/>
          <w:color w:val="000000"/>
          <w:kern w:val="0"/>
          <w:sz w:val="32"/>
          <w:szCs w:val="32"/>
        </w:rPr>
        <w:t>（一）</w:t>
      </w:r>
      <w:proofErr w:type="gramStart"/>
      <w:r w:rsidRPr="00005354">
        <w:rPr>
          <w:rFonts w:ascii="方正楷体_GBK" w:eastAsia="方正楷体_GBK" w:hAnsi="Times New Roman" w:cs="Times New Roman" w:hint="eastAsia"/>
          <w:b/>
          <w:bCs/>
          <w:color w:val="000000"/>
          <w:kern w:val="0"/>
          <w:sz w:val="32"/>
          <w:szCs w:val="32"/>
        </w:rPr>
        <w:t>构建众创空间</w:t>
      </w:r>
      <w:proofErr w:type="gramEnd"/>
      <w:r w:rsidRPr="00005354">
        <w:rPr>
          <w:rFonts w:ascii="方正楷体_GBK" w:eastAsia="方正楷体_GBK" w:hAnsi="Times New Roman" w:cs="Times New Roman" w:hint="eastAsia"/>
          <w:b/>
          <w:bCs/>
          <w:color w:val="000000"/>
          <w:kern w:val="0"/>
          <w:sz w:val="32"/>
          <w:szCs w:val="32"/>
        </w:rPr>
        <w:t>。</w:t>
      </w:r>
      <w:r w:rsidRPr="00005354">
        <w:rPr>
          <w:rFonts w:ascii="方正仿宋_GBK" w:eastAsia="方正仿宋_GBK" w:hAnsi="Times New Roman" w:cs="Times New Roman" w:hint="eastAsia"/>
          <w:color w:val="000000"/>
          <w:kern w:val="0"/>
          <w:sz w:val="32"/>
          <w:szCs w:val="32"/>
        </w:rPr>
        <w:t>依托产业和企业，盘活赵家工业园区标准厂房、县城核心商</w:t>
      </w:r>
      <w:proofErr w:type="gramStart"/>
      <w:r w:rsidRPr="00005354">
        <w:rPr>
          <w:rFonts w:ascii="方正仿宋_GBK" w:eastAsia="方正仿宋_GBK" w:hAnsi="Times New Roman" w:cs="Times New Roman" w:hint="eastAsia"/>
          <w:color w:val="000000"/>
          <w:kern w:val="0"/>
          <w:sz w:val="32"/>
          <w:szCs w:val="32"/>
        </w:rPr>
        <w:t>圈商业</w:t>
      </w:r>
      <w:proofErr w:type="gramEnd"/>
      <w:r w:rsidRPr="00005354">
        <w:rPr>
          <w:rFonts w:ascii="方正仿宋_GBK" w:eastAsia="方正仿宋_GBK" w:hAnsi="Times New Roman" w:cs="Times New Roman" w:hint="eastAsia"/>
          <w:color w:val="000000"/>
          <w:kern w:val="0"/>
          <w:sz w:val="32"/>
          <w:szCs w:val="32"/>
        </w:rPr>
        <w:t>用房、生态农业园区设施用房、国有闲置房屋等存量资源，建设“开县电子商务众创空间”“开县返乡创业众创空间”“三峡大鲵众创空间”等融合线上服务平台、线下孵化载体、创业辅导体系、技术与资本支撑基本功能的示范性</w:t>
      </w:r>
      <w:proofErr w:type="gramStart"/>
      <w:r w:rsidRPr="00005354">
        <w:rPr>
          <w:rFonts w:ascii="方正仿宋_GBK" w:eastAsia="方正仿宋_GBK" w:hAnsi="Times New Roman" w:cs="Times New Roman" w:hint="eastAsia"/>
          <w:color w:val="000000"/>
          <w:kern w:val="0"/>
          <w:sz w:val="32"/>
          <w:szCs w:val="32"/>
        </w:rPr>
        <w:t>众创空间</w:t>
      </w:r>
      <w:proofErr w:type="gramEnd"/>
      <w:r w:rsidRPr="00005354">
        <w:rPr>
          <w:rFonts w:ascii="方正仿宋_GBK" w:eastAsia="方正仿宋_GBK" w:hAnsi="Times New Roman" w:cs="Times New Roman" w:hint="eastAsia"/>
          <w:color w:val="000000"/>
          <w:kern w:val="0"/>
          <w:sz w:val="32"/>
          <w:szCs w:val="32"/>
        </w:rPr>
        <w:t>2万平方米以上。优化现有的生产力促进中心、中小企业创业基地运营机制和业务模式，转型升级为投资促进型、培训辅导型、专业服务型</w:t>
      </w:r>
      <w:proofErr w:type="gramStart"/>
      <w:r w:rsidRPr="00005354">
        <w:rPr>
          <w:rFonts w:ascii="方正仿宋_GBK" w:eastAsia="方正仿宋_GBK" w:hAnsi="Times New Roman" w:cs="Times New Roman" w:hint="eastAsia"/>
          <w:color w:val="000000"/>
          <w:kern w:val="0"/>
          <w:sz w:val="32"/>
          <w:szCs w:val="32"/>
        </w:rPr>
        <w:t>和创客孵化</w:t>
      </w:r>
      <w:proofErr w:type="gramEnd"/>
      <w:r w:rsidRPr="00005354">
        <w:rPr>
          <w:rFonts w:ascii="方正仿宋_GBK" w:eastAsia="方正仿宋_GBK" w:hAnsi="Times New Roman" w:cs="Times New Roman" w:hint="eastAsia"/>
          <w:color w:val="000000"/>
          <w:kern w:val="0"/>
          <w:sz w:val="32"/>
          <w:szCs w:val="32"/>
        </w:rPr>
        <w:t>型等各具特色</w:t>
      </w:r>
      <w:proofErr w:type="gramStart"/>
      <w:r w:rsidRPr="00005354">
        <w:rPr>
          <w:rFonts w:ascii="方正仿宋_GBK" w:eastAsia="方正仿宋_GBK" w:hAnsi="Times New Roman" w:cs="Times New Roman" w:hint="eastAsia"/>
          <w:color w:val="000000"/>
          <w:kern w:val="0"/>
          <w:sz w:val="32"/>
          <w:szCs w:val="32"/>
        </w:rPr>
        <w:t>的众创空间</w:t>
      </w:r>
      <w:proofErr w:type="gramEnd"/>
      <w:r w:rsidRPr="00005354">
        <w:rPr>
          <w:rFonts w:ascii="方正仿宋_GBK" w:eastAsia="方正仿宋_GBK" w:hAnsi="Times New Roman" w:cs="Times New Roman" w:hint="eastAsia"/>
          <w:color w:val="000000"/>
          <w:kern w:val="0"/>
          <w:sz w:val="32"/>
          <w:szCs w:val="32"/>
        </w:rPr>
        <w:t>。通过“互联网+”“创投基金+”等服务模式，鼓励行业领军企业、创业投资机构、专业孵化机构、天使投资人、行业协会及联盟等社会力量，投资建设或管理</w:t>
      </w:r>
      <w:proofErr w:type="gramStart"/>
      <w:r w:rsidRPr="00005354">
        <w:rPr>
          <w:rFonts w:ascii="方正仿宋_GBK" w:eastAsia="方正仿宋_GBK" w:hAnsi="Times New Roman" w:cs="Times New Roman" w:hint="eastAsia"/>
          <w:color w:val="000000"/>
          <w:kern w:val="0"/>
          <w:sz w:val="32"/>
          <w:szCs w:val="32"/>
        </w:rPr>
        <w:t>运营创客空间</w:t>
      </w:r>
      <w:proofErr w:type="gramEnd"/>
      <w:r w:rsidRPr="00005354">
        <w:rPr>
          <w:rFonts w:ascii="方正仿宋_GBK" w:eastAsia="方正仿宋_GBK" w:hAnsi="Times New Roman" w:cs="Times New Roman" w:hint="eastAsia"/>
          <w:color w:val="000000"/>
          <w:kern w:val="0"/>
          <w:sz w:val="32"/>
          <w:szCs w:val="32"/>
        </w:rPr>
        <w:t>、创业咖啡、创新工场、创业大街等新型孵化载体，建设具有“创业苗圃+孵化器+加速器”孵化链条</w:t>
      </w:r>
      <w:proofErr w:type="gramStart"/>
      <w:r w:rsidRPr="00005354">
        <w:rPr>
          <w:rFonts w:ascii="方正仿宋_GBK" w:eastAsia="方正仿宋_GBK" w:hAnsi="Times New Roman" w:cs="Times New Roman" w:hint="eastAsia"/>
          <w:color w:val="000000"/>
          <w:kern w:val="0"/>
          <w:sz w:val="32"/>
          <w:szCs w:val="32"/>
        </w:rPr>
        <w:t>的众创空间</w:t>
      </w:r>
      <w:proofErr w:type="gramEnd"/>
      <w:r w:rsidRPr="00005354">
        <w:rPr>
          <w:rFonts w:ascii="方正仿宋_GBK" w:eastAsia="方正仿宋_GBK" w:hAnsi="Times New Roman" w:cs="Times New Roman" w:hint="eastAsia"/>
          <w:color w:val="000000"/>
          <w:kern w:val="0"/>
          <w:sz w:val="32"/>
          <w:szCs w:val="32"/>
        </w:rPr>
        <w:t>。对</w:t>
      </w:r>
      <w:proofErr w:type="gramStart"/>
      <w:r w:rsidRPr="00005354">
        <w:rPr>
          <w:rFonts w:ascii="方正仿宋_GBK" w:eastAsia="方正仿宋_GBK" w:hAnsi="Times New Roman" w:cs="Times New Roman" w:hint="eastAsia"/>
          <w:color w:val="000000"/>
          <w:kern w:val="0"/>
          <w:sz w:val="32"/>
          <w:szCs w:val="32"/>
        </w:rPr>
        <w:t>众创空间</w:t>
      </w:r>
      <w:proofErr w:type="gramEnd"/>
      <w:r w:rsidRPr="00005354">
        <w:rPr>
          <w:rFonts w:ascii="方正仿宋_GBK" w:eastAsia="方正仿宋_GBK" w:hAnsi="Times New Roman" w:cs="Times New Roman" w:hint="eastAsia"/>
          <w:color w:val="000000"/>
          <w:kern w:val="0"/>
          <w:sz w:val="32"/>
          <w:szCs w:val="32"/>
        </w:rPr>
        <w:t>的建设运营、房租、宽带接入、水电气等费用给予补贴，对购买公共软件、开发工具和科技中介服务给予补助。</w:t>
      </w:r>
      <w:proofErr w:type="gramStart"/>
      <w:r w:rsidRPr="00005354">
        <w:rPr>
          <w:rFonts w:ascii="方正仿宋_GBK" w:eastAsia="方正仿宋_GBK" w:hAnsi="Times New Roman" w:cs="Times New Roman" w:hint="eastAsia"/>
          <w:color w:val="000000"/>
          <w:kern w:val="0"/>
          <w:sz w:val="32"/>
          <w:szCs w:val="32"/>
        </w:rPr>
        <w:t>众创空间</w:t>
      </w:r>
      <w:proofErr w:type="gramEnd"/>
      <w:r w:rsidRPr="00005354">
        <w:rPr>
          <w:rFonts w:ascii="方正仿宋_GBK" w:eastAsia="方正仿宋_GBK" w:hAnsi="Times New Roman" w:cs="Times New Roman" w:hint="eastAsia"/>
          <w:color w:val="000000"/>
          <w:kern w:val="0"/>
          <w:sz w:val="32"/>
          <w:szCs w:val="32"/>
        </w:rPr>
        <w:t>运营机构、科技中介服务机构和其他创新创业服务机构符合条件的，可享受中小</w:t>
      </w:r>
      <w:proofErr w:type="gramStart"/>
      <w:r w:rsidRPr="00005354">
        <w:rPr>
          <w:rFonts w:ascii="方正仿宋_GBK" w:eastAsia="方正仿宋_GBK" w:hAnsi="Times New Roman" w:cs="Times New Roman" w:hint="eastAsia"/>
          <w:color w:val="000000"/>
          <w:kern w:val="0"/>
          <w:sz w:val="32"/>
          <w:szCs w:val="32"/>
        </w:rPr>
        <w:t>微企业</w:t>
      </w:r>
      <w:proofErr w:type="gramEnd"/>
      <w:r w:rsidRPr="00005354">
        <w:rPr>
          <w:rFonts w:ascii="方正仿宋_GBK" w:eastAsia="方正仿宋_GBK" w:hAnsi="Times New Roman" w:cs="Times New Roman" w:hint="eastAsia"/>
          <w:color w:val="000000"/>
          <w:kern w:val="0"/>
          <w:sz w:val="32"/>
          <w:szCs w:val="32"/>
        </w:rPr>
        <w:t>相关财政扶持政策。（责任单位：县科委，县财政局，县农委，县经信委，县商务局，县工商局，县工业园区赵家园管委会）</w:t>
      </w:r>
    </w:p>
    <w:p w:rsidR="00005354" w:rsidRPr="00005354" w:rsidRDefault="00005354" w:rsidP="00005354">
      <w:pPr>
        <w:widowControl/>
        <w:shd w:val="clear" w:color="auto" w:fill="FFFFFF"/>
        <w:spacing w:line="600" w:lineRule="atLeast"/>
        <w:ind w:firstLine="643"/>
        <w:rPr>
          <w:rFonts w:ascii="Times New Roman" w:eastAsia="宋体" w:hAnsi="Times New Roman" w:cs="Times New Roman"/>
          <w:color w:val="4E4D4D"/>
          <w:kern w:val="0"/>
          <w:szCs w:val="21"/>
        </w:rPr>
      </w:pPr>
      <w:r w:rsidRPr="00005354">
        <w:rPr>
          <w:rFonts w:ascii="方正楷体_GBK" w:eastAsia="方正楷体_GBK" w:hAnsi="Times New Roman" w:cs="Times New Roman" w:hint="eastAsia"/>
          <w:b/>
          <w:bCs/>
          <w:color w:val="000000"/>
          <w:kern w:val="0"/>
          <w:sz w:val="32"/>
          <w:szCs w:val="32"/>
        </w:rPr>
        <w:t>（二）培育市场主体。</w:t>
      </w:r>
      <w:r w:rsidRPr="00005354">
        <w:rPr>
          <w:rFonts w:ascii="方正仿宋_GBK" w:eastAsia="方正仿宋_GBK" w:hAnsi="Times New Roman" w:cs="Times New Roman" w:hint="eastAsia"/>
          <w:color w:val="000000"/>
          <w:kern w:val="0"/>
          <w:sz w:val="32"/>
          <w:szCs w:val="32"/>
        </w:rPr>
        <w:t>壮大市场主体总量，引导科技人员、高校毕业生、返乡农民工、实用技能人才、农民、转业退役军人等自主创业。</w:t>
      </w:r>
      <w:r w:rsidRPr="00005354">
        <w:rPr>
          <w:rFonts w:ascii="方正仿宋_GBK" w:eastAsia="方正仿宋_GBK" w:hAnsi="Times New Roman" w:cs="Times New Roman" w:hint="eastAsia"/>
          <w:b/>
          <w:bCs/>
          <w:color w:val="000000"/>
          <w:kern w:val="0"/>
          <w:sz w:val="32"/>
          <w:szCs w:val="32"/>
        </w:rPr>
        <w:t>鼓励科技人员创业，</w:t>
      </w:r>
      <w:r w:rsidRPr="00005354">
        <w:rPr>
          <w:rFonts w:ascii="方正仿宋_GBK" w:eastAsia="方正仿宋_GBK" w:hAnsi="Times New Roman" w:cs="Times New Roman" w:hint="eastAsia"/>
          <w:color w:val="000000"/>
          <w:kern w:val="0"/>
          <w:sz w:val="32"/>
          <w:szCs w:val="32"/>
        </w:rPr>
        <w:t>支持高等院校、科研院所的专家教授、科技人才和团队来我县领办企业、与企业合作开发、进行科技成果转让、在企业担任兼职技术顾问或重点项目首席专家。</w:t>
      </w:r>
      <w:r w:rsidRPr="00005354">
        <w:rPr>
          <w:rFonts w:ascii="方正仿宋_GBK" w:eastAsia="方正仿宋_GBK" w:hAnsi="Times New Roman" w:cs="Times New Roman" w:hint="eastAsia"/>
          <w:b/>
          <w:bCs/>
          <w:color w:val="000000"/>
          <w:kern w:val="0"/>
          <w:sz w:val="32"/>
          <w:szCs w:val="32"/>
        </w:rPr>
        <w:t>鼓励青年大学生创业</w:t>
      </w:r>
      <w:r w:rsidRPr="00005354">
        <w:rPr>
          <w:rFonts w:ascii="方正仿宋_GBK" w:eastAsia="方正仿宋_GBK" w:hAnsi="Times New Roman" w:cs="Times New Roman" w:hint="eastAsia"/>
          <w:color w:val="000000"/>
          <w:kern w:val="0"/>
          <w:sz w:val="32"/>
          <w:szCs w:val="32"/>
        </w:rPr>
        <w:t>，实施大学生创业促进计划和青春圆梦计划，开展青年大学生创业训练营、青春创业大讲堂等活动，培育大学生创业个人和团队。吸引在校大学生休学到我县开展创业活动，经所在高等院校同意，学生休学创业，3年内保留学籍。对小</w:t>
      </w:r>
      <w:proofErr w:type="gramStart"/>
      <w:r w:rsidRPr="00005354">
        <w:rPr>
          <w:rFonts w:ascii="方正仿宋_GBK" w:eastAsia="方正仿宋_GBK" w:hAnsi="Times New Roman" w:cs="Times New Roman" w:hint="eastAsia"/>
          <w:color w:val="000000"/>
          <w:kern w:val="0"/>
          <w:sz w:val="32"/>
          <w:szCs w:val="32"/>
        </w:rPr>
        <w:t>微企业</w:t>
      </w:r>
      <w:proofErr w:type="gramEnd"/>
      <w:r w:rsidRPr="00005354">
        <w:rPr>
          <w:rFonts w:ascii="方正仿宋_GBK" w:eastAsia="方正仿宋_GBK" w:hAnsi="Times New Roman" w:cs="Times New Roman" w:hint="eastAsia"/>
          <w:color w:val="000000"/>
          <w:kern w:val="0"/>
          <w:sz w:val="32"/>
          <w:szCs w:val="32"/>
        </w:rPr>
        <w:t>新招用应届高校毕业生，签订社保合同并依法缴费的，享受1年社保补贴。</w:t>
      </w:r>
      <w:r w:rsidRPr="00005354">
        <w:rPr>
          <w:rFonts w:ascii="方正仿宋_GBK" w:eastAsia="方正仿宋_GBK" w:hAnsi="Times New Roman" w:cs="Times New Roman" w:hint="eastAsia"/>
          <w:b/>
          <w:bCs/>
          <w:color w:val="000000"/>
          <w:kern w:val="0"/>
          <w:sz w:val="32"/>
          <w:szCs w:val="32"/>
        </w:rPr>
        <w:t>鼓励返乡创业</w:t>
      </w:r>
      <w:r w:rsidRPr="00005354">
        <w:rPr>
          <w:rFonts w:ascii="方正仿宋_GBK" w:eastAsia="方正仿宋_GBK" w:hAnsi="Times New Roman" w:cs="Times New Roman" w:hint="eastAsia"/>
          <w:color w:val="000000"/>
          <w:kern w:val="0"/>
          <w:sz w:val="32"/>
          <w:szCs w:val="32"/>
        </w:rPr>
        <w:t>，鼓励在外有资金、有技术、有项目的务工人员、适用技能人才返乡创办各类经济实体，在现代农业、文化艺术、医疗卫生、旅游服务、“互联网+”、电子商务等领域创新创业。返乡创业投资项目纳入招商引资范围，与外地客商享受同等优惠政策。返乡创业农民工纳入公共服务范围，为其提供户籍管理、子女入学、基本医疗、社会保障等方面的政策咨询和便利措施。</w:t>
      </w:r>
      <w:r w:rsidRPr="00005354">
        <w:rPr>
          <w:rFonts w:ascii="方正仿宋_GBK" w:eastAsia="方正仿宋_GBK" w:hAnsi="Times New Roman" w:cs="Times New Roman" w:hint="eastAsia"/>
          <w:b/>
          <w:bCs/>
          <w:color w:val="000000"/>
          <w:kern w:val="0"/>
          <w:sz w:val="32"/>
          <w:szCs w:val="32"/>
        </w:rPr>
        <w:t>鼓励“草根”创业，</w:t>
      </w:r>
      <w:r w:rsidRPr="00005354">
        <w:rPr>
          <w:rFonts w:ascii="方正仿宋_GBK" w:eastAsia="方正仿宋_GBK" w:hAnsi="Times New Roman" w:cs="Times New Roman" w:hint="eastAsia"/>
          <w:color w:val="000000"/>
          <w:kern w:val="0"/>
          <w:sz w:val="32"/>
          <w:szCs w:val="32"/>
        </w:rPr>
        <w:t>支持县内有愿望、有能力的创业者自主创业，鼓励在传统工艺技能大赛等活动中涌现出来的实用技能型人才自主创业，进一步传承传统工艺，创新传统技能，促进各行业学技能、搞创新、促创业。</w:t>
      </w:r>
      <w:r w:rsidRPr="00005354">
        <w:rPr>
          <w:rFonts w:ascii="方正仿宋_GBK" w:eastAsia="方正仿宋_GBK" w:hAnsi="Times New Roman" w:cs="Times New Roman" w:hint="eastAsia"/>
          <w:b/>
          <w:bCs/>
          <w:color w:val="000000"/>
          <w:kern w:val="0"/>
          <w:sz w:val="32"/>
          <w:szCs w:val="32"/>
        </w:rPr>
        <w:t>鼓励农民创业，</w:t>
      </w:r>
      <w:r w:rsidRPr="00005354">
        <w:rPr>
          <w:rFonts w:ascii="方正仿宋_GBK" w:eastAsia="方正仿宋_GBK" w:hAnsi="Times New Roman" w:cs="Times New Roman" w:hint="eastAsia"/>
          <w:color w:val="000000"/>
          <w:kern w:val="0"/>
          <w:sz w:val="32"/>
          <w:szCs w:val="32"/>
        </w:rPr>
        <w:t>以促进农业增效、农民增收为目标，大力培育农村创业主体。加快农村产权流转交易平台建设，推动土地经营权流转，引导农民集约经营，大力兴办种养殖基地、专业合作组织，培育一批小农场、小牧场等农村创业群体。围绕加快农业产业化进程，大力兴办龙头企业，培育一批带动能力强、经济效益好的农字号创业企业。围绕发展劳务经济，加强农民技能培训，制定扶持政策，鼓励农村能人进行创新创业，培育一批农民创业明星。</w:t>
      </w:r>
      <w:r w:rsidRPr="00005354">
        <w:rPr>
          <w:rFonts w:ascii="方正仿宋_GBK" w:eastAsia="方正仿宋_GBK" w:hAnsi="Times New Roman" w:cs="Times New Roman" w:hint="eastAsia"/>
          <w:b/>
          <w:bCs/>
          <w:color w:val="4E4D4D"/>
          <w:kern w:val="0"/>
          <w:sz w:val="32"/>
          <w:szCs w:val="32"/>
        </w:rPr>
        <w:t>鼓励退役军人创业</w:t>
      </w:r>
      <w:r w:rsidRPr="00005354">
        <w:rPr>
          <w:rFonts w:ascii="方正仿宋_GBK" w:eastAsia="方正仿宋_GBK" w:hAnsi="Times New Roman" w:cs="Times New Roman" w:hint="eastAsia"/>
          <w:color w:val="4E4D4D"/>
          <w:kern w:val="0"/>
          <w:sz w:val="32"/>
          <w:szCs w:val="32"/>
        </w:rPr>
        <w:t>，退役军人自谋职业或自主就业从事个体</w:t>
      </w:r>
      <w:r w:rsidRPr="00005354">
        <w:rPr>
          <w:rFonts w:ascii="方正仿宋_GBK" w:eastAsia="方正仿宋_GBK" w:hAnsi="Times New Roman" w:cs="Times New Roman" w:hint="eastAsia"/>
          <w:color w:val="000000"/>
          <w:kern w:val="0"/>
          <w:sz w:val="32"/>
          <w:szCs w:val="32"/>
        </w:rPr>
        <w:t>经营的（国家限制的行业除外），按照国家和市规定给予税收优惠和小额担保贷款扶持；创办微型企业的，可享受财政扶持、税收扶持、融资担保扶持、行政</w:t>
      </w:r>
      <w:proofErr w:type="gramStart"/>
      <w:r w:rsidRPr="00005354">
        <w:rPr>
          <w:rFonts w:ascii="方正仿宋_GBK" w:eastAsia="方正仿宋_GBK" w:hAnsi="Times New Roman" w:cs="Times New Roman" w:hint="eastAsia"/>
          <w:color w:val="000000"/>
          <w:kern w:val="0"/>
          <w:sz w:val="32"/>
          <w:szCs w:val="32"/>
        </w:rPr>
        <w:t>规</w:t>
      </w:r>
      <w:proofErr w:type="gramEnd"/>
      <w:r w:rsidRPr="00005354">
        <w:rPr>
          <w:rFonts w:ascii="方正仿宋_GBK" w:eastAsia="方正仿宋_GBK" w:hAnsi="Times New Roman" w:cs="Times New Roman" w:hint="eastAsia"/>
          <w:color w:val="000000"/>
          <w:kern w:val="0"/>
          <w:sz w:val="32"/>
          <w:szCs w:val="32"/>
        </w:rPr>
        <w:t>费减免等一系列优惠政策。（责任单位：县发展改革委，县科委，县教委，县人力社保局，县农委，县民政局，县工商局，团县委）</w:t>
      </w:r>
    </w:p>
    <w:p w:rsidR="00005354" w:rsidRPr="00005354" w:rsidRDefault="00005354" w:rsidP="00005354">
      <w:pPr>
        <w:widowControl/>
        <w:shd w:val="clear" w:color="auto" w:fill="FFFFFF"/>
        <w:spacing w:line="600" w:lineRule="atLeast"/>
        <w:ind w:firstLine="643"/>
        <w:rPr>
          <w:rFonts w:ascii="Times New Roman" w:eastAsia="宋体" w:hAnsi="Times New Roman" w:cs="Times New Roman"/>
          <w:color w:val="4E4D4D"/>
          <w:kern w:val="0"/>
          <w:szCs w:val="21"/>
        </w:rPr>
      </w:pPr>
      <w:r w:rsidRPr="00005354">
        <w:rPr>
          <w:rFonts w:ascii="方正楷体_GBK" w:eastAsia="方正楷体_GBK" w:hAnsi="Times New Roman" w:cs="Times New Roman" w:hint="eastAsia"/>
          <w:b/>
          <w:bCs/>
          <w:color w:val="000000"/>
          <w:kern w:val="0"/>
          <w:sz w:val="32"/>
          <w:szCs w:val="32"/>
        </w:rPr>
        <w:t>（三）降低创业门槛。</w:t>
      </w:r>
      <w:r w:rsidRPr="00005354">
        <w:rPr>
          <w:rFonts w:ascii="方正仿宋_GBK" w:eastAsia="方正仿宋_GBK" w:hAnsi="Times New Roman" w:cs="Times New Roman" w:hint="eastAsia"/>
          <w:color w:val="000000"/>
          <w:kern w:val="0"/>
          <w:sz w:val="32"/>
          <w:szCs w:val="32"/>
        </w:rPr>
        <w:t>推行行业准入负面清单制度，实施行政权力与行政责任清单制度，支持符合条件的创新创业人员创办各类市场主体。放宽市场准入条件，实行工商营业执照、组织机构代码证、税务登记证“三证合一”“一照一码”，允许创业者利用家庭住所、租赁房、商业用房、闲置库房、工业厂房等作为创业场所，引导初创企业利用</w:t>
      </w:r>
      <w:proofErr w:type="gramStart"/>
      <w:r w:rsidRPr="00005354">
        <w:rPr>
          <w:rFonts w:ascii="方正仿宋_GBK" w:eastAsia="方正仿宋_GBK" w:hAnsi="Times New Roman" w:cs="Times New Roman" w:hint="eastAsia"/>
          <w:color w:val="000000"/>
          <w:kern w:val="0"/>
          <w:sz w:val="32"/>
          <w:szCs w:val="32"/>
        </w:rPr>
        <w:t>众创空间</w:t>
      </w:r>
      <w:proofErr w:type="gramEnd"/>
      <w:r w:rsidRPr="00005354">
        <w:rPr>
          <w:rFonts w:ascii="方正仿宋_GBK" w:eastAsia="方正仿宋_GBK" w:hAnsi="Times New Roman" w:cs="Times New Roman" w:hint="eastAsia"/>
          <w:color w:val="000000"/>
          <w:kern w:val="0"/>
          <w:sz w:val="32"/>
          <w:szCs w:val="32"/>
        </w:rPr>
        <w:t>等新型孵化机构集中办公，允许“</w:t>
      </w:r>
      <w:proofErr w:type="gramStart"/>
      <w:r w:rsidRPr="00005354">
        <w:rPr>
          <w:rFonts w:ascii="方正仿宋_GBK" w:eastAsia="方正仿宋_GBK" w:hAnsi="Times New Roman" w:cs="Times New Roman" w:hint="eastAsia"/>
          <w:color w:val="000000"/>
          <w:kern w:val="0"/>
          <w:sz w:val="32"/>
          <w:szCs w:val="32"/>
        </w:rPr>
        <w:t>一址多</w:t>
      </w:r>
      <w:proofErr w:type="gramEnd"/>
      <w:r w:rsidRPr="00005354">
        <w:rPr>
          <w:rFonts w:ascii="方正仿宋_GBK" w:eastAsia="方正仿宋_GBK" w:hAnsi="Times New Roman" w:cs="Times New Roman" w:hint="eastAsia"/>
          <w:color w:val="000000"/>
          <w:kern w:val="0"/>
          <w:sz w:val="32"/>
          <w:szCs w:val="32"/>
        </w:rPr>
        <w:t>照”、“集群注册”。放宽前置审批限制，落实“先照后证”改革，推进全程电子化登记和电子营业执照应用。放宽注册资本登记条件，落实注册资本认缴制，除法律、法规另有规定外，取消最低注册资本限制。（责任单位：县工商局，县行政服务中心）</w:t>
      </w:r>
    </w:p>
    <w:p w:rsidR="00005354" w:rsidRPr="00005354" w:rsidRDefault="00005354" w:rsidP="00005354">
      <w:pPr>
        <w:widowControl/>
        <w:shd w:val="clear" w:color="auto" w:fill="FFFFFF"/>
        <w:spacing w:line="600" w:lineRule="atLeast"/>
        <w:ind w:firstLine="643"/>
        <w:rPr>
          <w:rFonts w:ascii="Times New Roman" w:eastAsia="宋体" w:hAnsi="Times New Roman" w:cs="Times New Roman"/>
          <w:color w:val="4E4D4D"/>
          <w:kern w:val="0"/>
          <w:szCs w:val="21"/>
        </w:rPr>
      </w:pPr>
      <w:r w:rsidRPr="00005354">
        <w:rPr>
          <w:rFonts w:ascii="方正楷体_GBK" w:eastAsia="方正楷体_GBK" w:hAnsi="Times New Roman" w:cs="Times New Roman" w:hint="eastAsia"/>
          <w:b/>
          <w:bCs/>
          <w:color w:val="000000"/>
          <w:kern w:val="0"/>
          <w:sz w:val="32"/>
          <w:szCs w:val="32"/>
        </w:rPr>
        <w:t>（四）优化创业环境。</w:t>
      </w:r>
      <w:r w:rsidRPr="00005354">
        <w:rPr>
          <w:rFonts w:ascii="方正仿宋_GBK" w:eastAsia="方正仿宋_GBK" w:hAnsi="Times New Roman" w:cs="Times New Roman" w:hint="eastAsia"/>
          <w:color w:val="000000"/>
          <w:kern w:val="0"/>
          <w:sz w:val="32"/>
          <w:szCs w:val="32"/>
        </w:rPr>
        <w:t>开展打造“低成本，高效率，无干扰”发展环境专项行动，为各类市场主体营造优质宽松的创业环境。凡在开县的经济活动，除上级已有的现行法律法规外，各级各部门不得再另行出台任何罚没、收费、抵押金等增加企业负担的规定。开辟注册登记“绿色通道”，试点24小时预约服务、延时服务、上门服务，实行“多证联办”制度，建立“一窗受理、一表填报、联合审查、限时办结”的审批流程，“一站式”办理相关证照和手续。建立行政审批代办代理机制，在对外办事窗口提供行政审批材料填写规范及范本，增加窗口导办人员，由导办人员指导或代为填报所需行政审批材料，或者通过中介服务机构在行政服务中心开设窗口，公布服务价格标准，提供有偿服务。切实规范中介服务事项，全面清理行政审批涉及的中介服务事项，有效解决行政单位与中介机构脱钩、中介服务收费标准过高问题。加强对行政机关履职和服务的监督管理，引入“第三方评估”，及时受理社会投诉，严肃查处损害市场主体发展的违法违规行为，对典型事件予以公开曝光。加强信用环境建设，建立完善个人创新创业的诚信系统，加大失信行为惩治力度，营造诚实、自律、守信的社会信用环境。（责任单位：县监察局，县政府法制办，县工商局，县行政服务中心，人行开县县支行）</w:t>
      </w:r>
    </w:p>
    <w:p w:rsidR="00005354" w:rsidRPr="00005354" w:rsidRDefault="00005354" w:rsidP="00005354">
      <w:pPr>
        <w:widowControl/>
        <w:shd w:val="clear" w:color="auto" w:fill="FFFFFF"/>
        <w:spacing w:line="600" w:lineRule="atLeast"/>
        <w:ind w:firstLine="643"/>
        <w:rPr>
          <w:rFonts w:ascii="Times New Roman" w:eastAsia="宋体" w:hAnsi="Times New Roman" w:cs="Times New Roman"/>
          <w:color w:val="4E4D4D"/>
          <w:kern w:val="0"/>
          <w:szCs w:val="21"/>
        </w:rPr>
      </w:pPr>
      <w:r w:rsidRPr="00005354">
        <w:rPr>
          <w:rFonts w:ascii="方正楷体_GBK" w:eastAsia="方正楷体_GBK" w:hAnsi="Times New Roman" w:cs="Times New Roman" w:hint="eastAsia"/>
          <w:b/>
          <w:bCs/>
          <w:color w:val="000000"/>
          <w:kern w:val="0"/>
          <w:sz w:val="32"/>
          <w:szCs w:val="32"/>
        </w:rPr>
        <w:t>（五）鼓励企业研发创新。</w:t>
      </w:r>
      <w:r w:rsidRPr="00005354">
        <w:rPr>
          <w:rFonts w:ascii="方正仿宋_GBK" w:eastAsia="方正仿宋_GBK" w:hAnsi="Times New Roman" w:cs="Times New Roman" w:hint="eastAsia"/>
          <w:color w:val="000000"/>
          <w:kern w:val="0"/>
          <w:sz w:val="32"/>
          <w:szCs w:val="32"/>
        </w:rPr>
        <w:t>完善企业技术创新激励机制，加大企业研究开发费用税前扣除、科研设备加速折旧等普惠性政策的落实力度，鼓励企业通过技术改造、建立研发机构和技术创新平台，提升产业层次和产品档次，形成不断加大研发投入的良性机制。立足关键技术研发，支持企业采取自建、合建、并购、收购等形式，建立工程技术研究中心、企业技术中心、工程实验室等各类研发机构；对新认定的国家级、市级和县级企业研发中心，分别一次性奖励100万元、50万元、5万元。鼓励企业积极申报高新技术企业，对新获得的国家高新技术企业且在有效期内的，一次性奖励100万元。大力培育科技型中小微企业，加大政府对中小</w:t>
      </w:r>
      <w:proofErr w:type="gramStart"/>
      <w:r w:rsidRPr="00005354">
        <w:rPr>
          <w:rFonts w:ascii="方正仿宋_GBK" w:eastAsia="方正仿宋_GBK" w:hAnsi="Times New Roman" w:cs="Times New Roman" w:hint="eastAsia"/>
          <w:color w:val="000000"/>
          <w:kern w:val="0"/>
          <w:sz w:val="32"/>
          <w:szCs w:val="32"/>
        </w:rPr>
        <w:t>微企业</w:t>
      </w:r>
      <w:proofErr w:type="gramEnd"/>
      <w:r w:rsidRPr="00005354">
        <w:rPr>
          <w:rFonts w:ascii="方正仿宋_GBK" w:eastAsia="方正仿宋_GBK" w:hAnsi="Times New Roman" w:cs="Times New Roman" w:hint="eastAsia"/>
          <w:color w:val="000000"/>
          <w:kern w:val="0"/>
          <w:sz w:val="32"/>
          <w:szCs w:val="32"/>
        </w:rPr>
        <w:t>产业及服务采购力度，争取更多企业列入市科技型“小巨人”扶持计划。（责任单位：县发展改革委，县科委，县经信委，县财政局）</w:t>
      </w:r>
    </w:p>
    <w:p w:rsidR="00005354" w:rsidRPr="00005354" w:rsidRDefault="00005354" w:rsidP="00005354">
      <w:pPr>
        <w:widowControl/>
        <w:shd w:val="clear" w:color="auto" w:fill="FFFFFF"/>
        <w:spacing w:line="600" w:lineRule="atLeast"/>
        <w:ind w:firstLine="643"/>
        <w:rPr>
          <w:rFonts w:ascii="Times New Roman" w:eastAsia="宋体" w:hAnsi="Times New Roman" w:cs="Times New Roman"/>
          <w:color w:val="4E4D4D"/>
          <w:kern w:val="0"/>
          <w:szCs w:val="21"/>
        </w:rPr>
      </w:pPr>
      <w:r w:rsidRPr="00005354">
        <w:rPr>
          <w:rFonts w:ascii="方正楷体_GBK" w:eastAsia="方正楷体_GBK" w:hAnsi="Times New Roman" w:cs="Times New Roman" w:hint="eastAsia"/>
          <w:b/>
          <w:bCs/>
          <w:color w:val="000000"/>
          <w:kern w:val="0"/>
          <w:sz w:val="32"/>
          <w:szCs w:val="32"/>
        </w:rPr>
        <w:t>（六）激励科技成果转化。</w:t>
      </w:r>
      <w:r w:rsidRPr="00005354">
        <w:rPr>
          <w:rFonts w:ascii="方正仿宋_GBK" w:eastAsia="方正仿宋_GBK" w:hAnsi="Times New Roman" w:cs="Times New Roman" w:hint="eastAsia"/>
          <w:color w:val="000000"/>
          <w:kern w:val="0"/>
          <w:sz w:val="32"/>
          <w:szCs w:val="32"/>
        </w:rPr>
        <w:t>从2016年起，县财政每年整合安排200万元，设立科技成果转化专项资金。鼓励企业与高等院校、科研院所开展产学研合作，共建产学研协同创新中心和产业化基地，对开展科技合作取得科技成果转化实效的给予奖励。盘活赵家工业园区标准厂房资源，建立科技成果转化“中试”基地，及时孵化企业所需科技成果。鼓励企业新产品研发及产业化，新产品经鉴定投产后，按当年销售收入和研发投入强度分档以“后补助”方式给予支持。落实科研成果转化激励政策、科研奖励报酬制度，加大科研人员股权激励力度，企业科研人员通过科技成果转化取得股权奖励收入时可在5年内分期缴纳个人所得税。应用专利技术的企业，根据其所需费用情况，给予一次性奖励。（责任单位：县科委，县经信委，县财政局，县地税局，县工业园区赵家园管委会）</w:t>
      </w:r>
    </w:p>
    <w:p w:rsidR="00005354" w:rsidRPr="00005354" w:rsidRDefault="00005354" w:rsidP="00005354">
      <w:pPr>
        <w:widowControl/>
        <w:shd w:val="clear" w:color="auto" w:fill="FFFFFF"/>
        <w:spacing w:line="600" w:lineRule="atLeast"/>
        <w:ind w:firstLine="643"/>
        <w:rPr>
          <w:rFonts w:ascii="Times New Roman" w:eastAsia="宋体" w:hAnsi="Times New Roman" w:cs="Times New Roman"/>
          <w:color w:val="4E4D4D"/>
          <w:kern w:val="0"/>
          <w:szCs w:val="21"/>
        </w:rPr>
      </w:pPr>
      <w:r w:rsidRPr="00005354">
        <w:rPr>
          <w:rFonts w:ascii="方正楷体_GBK" w:eastAsia="方正楷体_GBK" w:hAnsi="Times New Roman" w:cs="Times New Roman" w:hint="eastAsia"/>
          <w:b/>
          <w:bCs/>
          <w:color w:val="000000"/>
          <w:kern w:val="0"/>
          <w:sz w:val="32"/>
          <w:szCs w:val="32"/>
        </w:rPr>
        <w:t>（七）深化科技合作开放。</w:t>
      </w:r>
      <w:r w:rsidRPr="00005354">
        <w:rPr>
          <w:rFonts w:ascii="方正仿宋_GBK" w:eastAsia="方正仿宋_GBK" w:hAnsi="Times New Roman" w:cs="Times New Roman" w:hint="eastAsia"/>
          <w:color w:val="000000"/>
          <w:kern w:val="0"/>
          <w:sz w:val="32"/>
          <w:szCs w:val="32"/>
        </w:rPr>
        <w:t>深化与上海交通大学、上海理工大学、重庆大学、西南大学等高等院校，与中科院重庆绿色智能研究院、市科学技术研究院、市农科院、</w:t>
      </w:r>
      <w:proofErr w:type="gramStart"/>
      <w:r w:rsidRPr="00005354">
        <w:rPr>
          <w:rFonts w:ascii="方正仿宋_GBK" w:eastAsia="方正仿宋_GBK" w:hAnsi="Times New Roman" w:cs="Times New Roman" w:hint="eastAsia"/>
          <w:color w:val="000000"/>
          <w:kern w:val="0"/>
          <w:sz w:val="32"/>
          <w:szCs w:val="32"/>
        </w:rPr>
        <w:t>市畜科</w:t>
      </w:r>
      <w:proofErr w:type="gramEnd"/>
      <w:r w:rsidRPr="00005354">
        <w:rPr>
          <w:rFonts w:ascii="方正仿宋_GBK" w:eastAsia="方正仿宋_GBK" w:hAnsi="Times New Roman" w:cs="Times New Roman" w:hint="eastAsia"/>
          <w:color w:val="000000"/>
          <w:kern w:val="0"/>
          <w:sz w:val="32"/>
          <w:szCs w:val="32"/>
        </w:rPr>
        <w:t>院、市中药院等科研机构的实质性合作，争取在开县建立社会实践、孵化和生产基地。主动利用市内</w:t>
      </w:r>
      <w:proofErr w:type="gramStart"/>
      <w:r w:rsidRPr="00005354">
        <w:rPr>
          <w:rFonts w:ascii="方正仿宋_GBK" w:eastAsia="方正仿宋_GBK" w:hAnsi="Times New Roman" w:cs="Times New Roman" w:hint="eastAsia"/>
          <w:color w:val="000000"/>
          <w:kern w:val="0"/>
          <w:sz w:val="32"/>
          <w:szCs w:val="32"/>
        </w:rPr>
        <w:t>外创新</w:t>
      </w:r>
      <w:proofErr w:type="gramEnd"/>
      <w:r w:rsidRPr="00005354">
        <w:rPr>
          <w:rFonts w:ascii="方正仿宋_GBK" w:eastAsia="方正仿宋_GBK" w:hAnsi="Times New Roman" w:cs="Times New Roman" w:hint="eastAsia"/>
          <w:color w:val="000000"/>
          <w:kern w:val="0"/>
          <w:sz w:val="32"/>
          <w:szCs w:val="32"/>
        </w:rPr>
        <w:t>资源，在先进制造、新材料、信息技术、现代农业等重点领域引进一批新技术、新品种和新产品在我县产业化应用示范。盯住中小板、创业板的企业，分析研究研发投入大、有资本、有技术的企业，完善科技招商的政策机制和对策措施，引进一批科技型企业落户我县。（责任单位：县科委，县教委，县经信委，县农委）</w:t>
      </w:r>
    </w:p>
    <w:p w:rsidR="00005354" w:rsidRPr="00005354" w:rsidRDefault="00005354" w:rsidP="00005354">
      <w:pPr>
        <w:widowControl/>
        <w:shd w:val="clear" w:color="auto" w:fill="FFFFFF"/>
        <w:spacing w:line="600" w:lineRule="atLeast"/>
        <w:ind w:firstLine="643"/>
        <w:rPr>
          <w:rFonts w:ascii="Times New Roman" w:eastAsia="宋体" w:hAnsi="Times New Roman" w:cs="Times New Roman"/>
          <w:color w:val="4E4D4D"/>
          <w:kern w:val="0"/>
          <w:szCs w:val="21"/>
        </w:rPr>
      </w:pPr>
      <w:r w:rsidRPr="00005354">
        <w:rPr>
          <w:rFonts w:ascii="方正楷体_GBK" w:eastAsia="方正楷体_GBK" w:hAnsi="Times New Roman" w:cs="Times New Roman" w:hint="eastAsia"/>
          <w:b/>
          <w:bCs/>
          <w:color w:val="000000"/>
          <w:kern w:val="0"/>
          <w:sz w:val="32"/>
          <w:szCs w:val="32"/>
        </w:rPr>
        <w:t>（八）加强知识产权保护。</w:t>
      </w:r>
      <w:r w:rsidRPr="00005354">
        <w:rPr>
          <w:rFonts w:ascii="方正仿宋_GBK" w:eastAsia="方正仿宋_GBK" w:hAnsi="Times New Roman" w:cs="Times New Roman" w:hint="eastAsia"/>
          <w:color w:val="000000"/>
          <w:kern w:val="0"/>
          <w:sz w:val="32"/>
          <w:szCs w:val="32"/>
        </w:rPr>
        <w:t>鼓励企业和个人积极申请专利，通过专利许可、联合研发等途径获得自主知识产权。建立面向创新创业者的专利申请绿色通道，对个人、小</w:t>
      </w:r>
      <w:proofErr w:type="gramStart"/>
      <w:r w:rsidRPr="00005354">
        <w:rPr>
          <w:rFonts w:ascii="方正仿宋_GBK" w:eastAsia="方正仿宋_GBK" w:hAnsi="Times New Roman" w:cs="Times New Roman" w:hint="eastAsia"/>
          <w:color w:val="000000"/>
          <w:kern w:val="0"/>
          <w:sz w:val="32"/>
          <w:szCs w:val="32"/>
        </w:rPr>
        <w:t>微企业</w:t>
      </w:r>
      <w:proofErr w:type="gramEnd"/>
      <w:r w:rsidRPr="00005354">
        <w:rPr>
          <w:rFonts w:ascii="方正仿宋_GBK" w:eastAsia="方正仿宋_GBK" w:hAnsi="Times New Roman" w:cs="Times New Roman" w:hint="eastAsia"/>
          <w:color w:val="000000"/>
          <w:kern w:val="0"/>
          <w:sz w:val="32"/>
          <w:szCs w:val="32"/>
        </w:rPr>
        <w:t>发明专利申请和发明专利、实用新型专利、外观设计专利授权进行资助。鼓励企业创建自主品牌，对企业当年新申报注册的商标，每件一次性补助1000元；对企业创建的市级著名商标、国家级驰名商标、地理标志，每件一次性补助5-20万元。建立知识产权信息服务平台和维权援助机制，引导企业及时申报专利权、商标权、著作权等知识产权，增强维权意识，切实保护企业和发明创造人核心权益，形成保护、创新、发展的良性循环。（责任单位：县科委，县经信委，县工商局）</w:t>
      </w:r>
    </w:p>
    <w:p w:rsidR="00005354" w:rsidRPr="00005354" w:rsidRDefault="00005354" w:rsidP="00005354">
      <w:pPr>
        <w:widowControl/>
        <w:shd w:val="clear" w:color="auto" w:fill="FFFFFF"/>
        <w:spacing w:line="600" w:lineRule="atLeast"/>
        <w:ind w:firstLine="643"/>
        <w:rPr>
          <w:rFonts w:ascii="Times New Roman" w:eastAsia="宋体" w:hAnsi="Times New Roman" w:cs="Times New Roman"/>
          <w:color w:val="4E4D4D"/>
          <w:kern w:val="0"/>
          <w:szCs w:val="21"/>
        </w:rPr>
      </w:pPr>
      <w:r w:rsidRPr="00005354">
        <w:rPr>
          <w:rFonts w:ascii="方正楷体_GBK" w:eastAsia="方正楷体_GBK" w:hAnsi="Times New Roman" w:cs="Times New Roman" w:hint="eastAsia"/>
          <w:b/>
          <w:bCs/>
          <w:color w:val="000000"/>
          <w:kern w:val="0"/>
          <w:sz w:val="32"/>
          <w:szCs w:val="32"/>
        </w:rPr>
        <w:t>（九）搭建服务平台。</w:t>
      </w:r>
      <w:r w:rsidRPr="00005354">
        <w:rPr>
          <w:rFonts w:ascii="方正仿宋_GBK" w:eastAsia="方正仿宋_GBK" w:hAnsi="Times New Roman" w:cs="Times New Roman" w:hint="eastAsia"/>
          <w:color w:val="000000"/>
          <w:kern w:val="0"/>
          <w:sz w:val="32"/>
          <w:szCs w:val="32"/>
        </w:rPr>
        <w:t>依托县行政服务中心、</w:t>
      </w:r>
      <w:proofErr w:type="gramStart"/>
      <w:r w:rsidRPr="00005354">
        <w:rPr>
          <w:rFonts w:ascii="方正仿宋_GBK" w:eastAsia="方正仿宋_GBK" w:hAnsi="Times New Roman" w:cs="Times New Roman" w:hint="eastAsia"/>
          <w:color w:val="000000"/>
          <w:kern w:val="0"/>
          <w:sz w:val="32"/>
          <w:szCs w:val="32"/>
        </w:rPr>
        <w:t>县就业</w:t>
      </w:r>
      <w:proofErr w:type="gramEnd"/>
      <w:r w:rsidRPr="00005354">
        <w:rPr>
          <w:rFonts w:ascii="方正仿宋_GBK" w:eastAsia="方正仿宋_GBK" w:hAnsi="Times New Roman" w:cs="Times New Roman" w:hint="eastAsia"/>
          <w:color w:val="000000"/>
          <w:kern w:val="0"/>
          <w:sz w:val="32"/>
          <w:szCs w:val="32"/>
        </w:rPr>
        <w:t>服务中心、县生产力促进中心等，建设创新创业指导服务窗口，为创新创业主体提供政策解答、信息咨询、项目发布、执照申报等服务。利用互联网平台统一发布政府扶持企业的财税政策，便于各企业及时查阅、申报。建立行政审批事项查询平台，方便相对人及时查阅审批事项流转情况。建立覆盖城乡的创新创业培训体系，整合行业专家、职业咨询师、优秀企业家等各类人才资源，建立创新创业导师队伍，按照市场化方式，为各</w:t>
      </w:r>
      <w:proofErr w:type="gramStart"/>
      <w:r w:rsidRPr="00005354">
        <w:rPr>
          <w:rFonts w:ascii="方正仿宋_GBK" w:eastAsia="方正仿宋_GBK" w:hAnsi="Times New Roman" w:cs="Times New Roman" w:hint="eastAsia"/>
          <w:color w:val="000000"/>
          <w:kern w:val="0"/>
          <w:sz w:val="32"/>
          <w:szCs w:val="32"/>
        </w:rPr>
        <w:t>类创业</w:t>
      </w:r>
      <w:proofErr w:type="gramEnd"/>
      <w:r w:rsidRPr="00005354">
        <w:rPr>
          <w:rFonts w:ascii="方正仿宋_GBK" w:eastAsia="方正仿宋_GBK" w:hAnsi="Times New Roman" w:cs="Times New Roman" w:hint="eastAsia"/>
          <w:color w:val="000000"/>
          <w:kern w:val="0"/>
          <w:sz w:val="32"/>
          <w:szCs w:val="32"/>
        </w:rPr>
        <w:t>主体提供教育培训、项目评审、创业辅导、政策咨询等服务。</w:t>
      </w:r>
      <w:proofErr w:type="gramStart"/>
      <w:r w:rsidRPr="00005354">
        <w:rPr>
          <w:rFonts w:ascii="方正仿宋_GBK" w:eastAsia="方正仿宋_GBK" w:hAnsi="Times New Roman" w:cs="Times New Roman" w:hint="eastAsia"/>
          <w:color w:val="000000"/>
          <w:kern w:val="0"/>
          <w:sz w:val="32"/>
          <w:szCs w:val="32"/>
        </w:rPr>
        <w:t>整合县</w:t>
      </w:r>
      <w:proofErr w:type="gramEnd"/>
      <w:r w:rsidRPr="00005354">
        <w:rPr>
          <w:rFonts w:ascii="方正仿宋_GBK" w:eastAsia="方正仿宋_GBK" w:hAnsi="Times New Roman" w:cs="Times New Roman" w:hint="eastAsia"/>
          <w:color w:val="000000"/>
          <w:kern w:val="0"/>
          <w:sz w:val="32"/>
          <w:szCs w:val="32"/>
        </w:rPr>
        <w:t>职教中心、巨龙职校、三峡技校、龙英武校等职业教育资源，推进校企合作、产学结合办学；顺应“互联网+”需求，推动电商技术、物联网技术和移动互联网技术学历教育的专业建设，加强就业创业教育指导，提高学生创新创业能力。定期举办全县创新创业赛事、论坛、培训等活动，搭建创新创业者交流平台，培育创新创业文化，营造鼓励创业、宽容失败的良好社会氛围。（责任单位：县科委，县教委，县人力社保局，县行政服务中心）</w:t>
      </w:r>
    </w:p>
    <w:p w:rsidR="00005354" w:rsidRPr="00005354" w:rsidRDefault="00005354" w:rsidP="00005354">
      <w:pPr>
        <w:widowControl/>
        <w:shd w:val="clear" w:color="auto" w:fill="FFFFFF"/>
        <w:spacing w:line="600" w:lineRule="atLeast"/>
        <w:ind w:firstLine="643"/>
        <w:rPr>
          <w:rFonts w:ascii="Times New Roman" w:eastAsia="宋体" w:hAnsi="Times New Roman" w:cs="Times New Roman"/>
          <w:color w:val="4E4D4D"/>
          <w:kern w:val="0"/>
          <w:szCs w:val="21"/>
        </w:rPr>
      </w:pPr>
      <w:r w:rsidRPr="00005354">
        <w:rPr>
          <w:rFonts w:ascii="方正楷体_GBK" w:eastAsia="方正楷体_GBK" w:hAnsi="Times New Roman" w:cs="Times New Roman" w:hint="eastAsia"/>
          <w:b/>
          <w:bCs/>
          <w:color w:val="000000"/>
          <w:kern w:val="0"/>
          <w:sz w:val="32"/>
          <w:szCs w:val="32"/>
        </w:rPr>
        <w:t>（十）强化人才支撑。</w:t>
      </w:r>
      <w:r w:rsidRPr="00005354">
        <w:rPr>
          <w:rFonts w:ascii="方正仿宋_GBK" w:eastAsia="方正仿宋_GBK" w:hAnsi="Times New Roman" w:cs="Times New Roman" w:hint="eastAsia"/>
          <w:color w:val="000000"/>
          <w:kern w:val="0"/>
          <w:sz w:val="32"/>
          <w:szCs w:val="32"/>
        </w:rPr>
        <w:t>围绕我县战略性新兴产业和特色优势产业、现代农业、现代服务业发展需求，修订完善人才引进办法，大力实施“创新型人才引进计划”，积极引进用好一批科技领军人才、创新创业人才。引进科技领军人才到县内企事业单位或在县内领办、创办企业的，经评审认定，给予每位领军人才50万元奖励，配套提供工作（科研）场所、科研启动资金、工作助手和生活住房，解决子女就学、医疗保险、出入境及项目申报、职称评定等问题。引进创新创业人才在县内领办、创办企业或科研机构，经评审认定，给予每位创新创业人才20万元奖励，配套提供生活住房，解决子女就学、医疗保险、出入境及项目申报、职称评定等问题。主动对接联系市内外高等院校、科研院所专家教授、科技人才带技术、带项目、带资金、带团队来开县创办、领办、合办科技型企业。建立创新型人才柔性引入机制，吸引创新型人才来开县指导产业发展、解决管理、技术等重点难点问题，视其具体成效和实现预期效益给予奖励。从2016年起，县财政每年从设立的人才引进专项资金中整合200万元，专项用于科技领军人才、创新创业人才等引进的奖励。（责任单位：县委人才办，县人力社保局，县科委，县财政局）</w:t>
      </w:r>
    </w:p>
    <w:p w:rsidR="00005354" w:rsidRPr="00005354" w:rsidRDefault="00005354" w:rsidP="00005354">
      <w:pPr>
        <w:widowControl/>
        <w:shd w:val="clear" w:color="auto" w:fill="FFFFFF"/>
        <w:spacing w:line="600" w:lineRule="atLeast"/>
        <w:ind w:firstLine="643"/>
        <w:rPr>
          <w:rFonts w:ascii="Times New Roman" w:eastAsia="宋体" w:hAnsi="Times New Roman" w:cs="Times New Roman"/>
          <w:color w:val="4E4D4D"/>
          <w:kern w:val="0"/>
          <w:szCs w:val="21"/>
        </w:rPr>
      </w:pPr>
      <w:r w:rsidRPr="00005354">
        <w:rPr>
          <w:rFonts w:ascii="方正楷体_GBK" w:eastAsia="方正楷体_GBK" w:hAnsi="Times New Roman" w:cs="Times New Roman" w:hint="eastAsia"/>
          <w:b/>
          <w:bCs/>
          <w:color w:val="000000"/>
          <w:kern w:val="0"/>
          <w:sz w:val="32"/>
          <w:szCs w:val="32"/>
        </w:rPr>
        <w:t>（十一）拓展投融资渠道。</w:t>
      </w:r>
      <w:r w:rsidRPr="00005354">
        <w:rPr>
          <w:rFonts w:ascii="方正仿宋_GBK" w:eastAsia="方正仿宋_GBK" w:hAnsi="Times New Roman" w:cs="Times New Roman" w:hint="eastAsia"/>
          <w:color w:val="000000"/>
          <w:kern w:val="0"/>
          <w:sz w:val="32"/>
          <w:szCs w:val="32"/>
        </w:rPr>
        <w:t>积极培育种子投资基金，重点支持</w:t>
      </w:r>
      <w:proofErr w:type="gramStart"/>
      <w:r w:rsidRPr="00005354">
        <w:rPr>
          <w:rFonts w:ascii="方正仿宋_GBK" w:eastAsia="方正仿宋_GBK" w:hAnsi="Times New Roman" w:cs="Times New Roman" w:hint="eastAsia"/>
          <w:color w:val="000000"/>
          <w:kern w:val="0"/>
          <w:sz w:val="32"/>
          <w:szCs w:val="32"/>
        </w:rPr>
        <w:t>众创空间等创业</w:t>
      </w:r>
      <w:proofErr w:type="gramEnd"/>
      <w:r w:rsidRPr="00005354">
        <w:rPr>
          <w:rFonts w:ascii="方正仿宋_GBK" w:eastAsia="方正仿宋_GBK" w:hAnsi="Times New Roman" w:cs="Times New Roman" w:hint="eastAsia"/>
          <w:color w:val="000000"/>
          <w:kern w:val="0"/>
          <w:sz w:val="32"/>
          <w:szCs w:val="32"/>
        </w:rPr>
        <w:t>载体中的创业团队和种子期创新型小微企业。推动天使投资发展，引导社会资本、专业天使投资团队组建市场化运作的天使投资基金，服务于初创期创新型小微企业。发展风险投资事业，鼓励社会资本组建各类功能的创投基金，服务于成长期创新型中小企业做大做强。（责任单位：县科委，县财政局，</w:t>
      </w:r>
      <w:proofErr w:type="gramStart"/>
      <w:r w:rsidRPr="00005354">
        <w:rPr>
          <w:rFonts w:ascii="方正仿宋_GBK" w:eastAsia="方正仿宋_GBK" w:hAnsi="Times New Roman" w:cs="Times New Roman" w:hint="eastAsia"/>
          <w:color w:val="000000"/>
          <w:kern w:val="0"/>
          <w:sz w:val="32"/>
          <w:szCs w:val="32"/>
        </w:rPr>
        <w:t>开乾集团公司</w:t>
      </w:r>
      <w:proofErr w:type="gramEnd"/>
      <w:r w:rsidRPr="00005354">
        <w:rPr>
          <w:rFonts w:ascii="方正仿宋_GBK" w:eastAsia="方正仿宋_GBK" w:hAnsi="Times New Roman" w:cs="Times New Roman" w:hint="eastAsia"/>
          <w:color w:val="000000"/>
          <w:kern w:val="0"/>
          <w:sz w:val="32"/>
          <w:szCs w:val="32"/>
        </w:rPr>
        <w:t>）</w:t>
      </w:r>
    </w:p>
    <w:p w:rsidR="00005354" w:rsidRPr="00005354" w:rsidRDefault="00005354" w:rsidP="00005354">
      <w:pPr>
        <w:widowControl/>
        <w:shd w:val="clear" w:color="auto" w:fill="FFFFFF"/>
        <w:spacing w:line="600" w:lineRule="atLeast"/>
        <w:ind w:firstLine="640"/>
        <w:rPr>
          <w:rFonts w:ascii="Times New Roman" w:eastAsia="宋体" w:hAnsi="Times New Roman" w:cs="Times New Roman"/>
          <w:color w:val="4E4D4D"/>
          <w:kern w:val="0"/>
          <w:szCs w:val="21"/>
        </w:rPr>
      </w:pPr>
      <w:proofErr w:type="gramStart"/>
      <w:r w:rsidRPr="00005354">
        <w:rPr>
          <w:rFonts w:ascii="方正仿宋_GBK" w:eastAsia="方正仿宋_GBK" w:hAnsi="Times New Roman" w:cs="Times New Roman" w:hint="eastAsia"/>
          <w:color w:val="000000"/>
          <w:kern w:val="0"/>
          <w:sz w:val="32"/>
          <w:szCs w:val="32"/>
        </w:rPr>
        <w:t>开展众筹融资</w:t>
      </w:r>
      <w:proofErr w:type="gramEnd"/>
      <w:r w:rsidRPr="00005354">
        <w:rPr>
          <w:rFonts w:ascii="方正仿宋_GBK" w:eastAsia="方正仿宋_GBK" w:hAnsi="Times New Roman" w:cs="Times New Roman" w:hint="eastAsia"/>
          <w:color w:val="000000"/>
          <w:kern w:val="0"/>
          <w:sz w:val="32"/>
          <w:szCs w:val="32"/>
        </w:rPr>
        <w:t>等互联网金融试点。推行知识产权质押融资，对创新创业主体利用知识产权质押融资的，按规定给予财政贴息，或对担保与保险机构为知识产权提供相应服务的，按规定给予担保与保费补贴。支持企业通过中小板、创业板、新三板、区域性股权交易市场等多层次资本市场直接融资，县财政按相关规定给予补贴。实施创业担保贷款，对符合条件的，贷款额度上限不足10万元的调整为10万元，个人贷款利率比基础利率上浮3个百分点以内的部分由财政贴息。（责任单位：县科委，县财政局，县人力社保局，县金融办）</w:t>
      </w:r>
    </w:p>
    <w:p w:rsidR="00005354" w:rsidRPr="00005354" w:rsidRDefault="00005354" w:rsidP="00005354">
      <w:pPr>
        <w:widowControl/>
        <w:shd w:val="clear" w:color="auto" w:fill="FFFFFF"/>
        <w:spacing w:line="600" w:lineRule="atLeast"/>
        <w:ind w:firstLine="643"/>
        <w:rPr>
          <w:rFonts w:ascii="Times New Roman" w:eastAsia="宋体" w:hAnsi="Times New Roman" w:cs="Times New Roman"/>
          <w:color w:val="4E4D4D"/>
          <w:kern w:val="0"/>
          <w:szCs w:val="21"/>
        </w:rPr>
      </w:pPr>
      <w:r w:rsidRPr="00005354">
        <w:rPr>
          <w:rFonts w:ascii="方正楷体_GBK" w:eastAsia="方正楷体_GBK" w:hAnsi="Times New Roman" w:cs="Times New Roman" w:hint="eastAsia"/>
          <w:b/>
          <w:bCs/>
          <w:color w:val="000000"/>
          <w:kern w:val="0"/>
          <w:sz w:val="32"/>
          <w:szCs w:val="32"/>
        </w:rPr>
        <w:t>（十二）落实财税扶持。</w:t>
      </w:r>
      <w:r w:rsidRPr="00005354">
        <w:rPr>
          <w:rFonts w:ascii="方正仿宋_GBK" w:eastAsia="方正仿宋_GBK" w:hAnsi="Times New Roman" w:cs="Times New Roman" w:hint="eastAsia"/>
          <w:color w:val="000000"/>
          <w:kern w:val="0"/>
          <w:sz w:val="32"/>
          <w:szCs w:val="32"/>
        </w:rPr>
        <w:t>优化财政科技投入方向和支持重点，政府用于扶持、支持企业的资金（包括招商引资中给予的政策），从补助生产或建设逐步向补助企业搞研发创新或购买研发创新成果转变，对企业研发创新平台实行“后补助”，与企业研发成果转化率、新产品销售收入占主营业务收入比重、R&amp;D经费支出占企业销售收入比重以及专利拥有量等指标挂钩。统筹用好民营经济、微型企业、中小企业等产业发展专项资金，以及大学生、青年、妇女、职工创业等财政扶持资金，县财政每年整合安排</w:t>
      </w:r>
      <w:proofErr w:type="gramStart"/>
      <w:r w:rsidRPr="00005354">
        <w:rPr>
          <w:rFonts w:ascii="方正仿宋_GBK" w:eastAsia="方正仿宋_GBK" w:hAnsi="Times New Roman" w:cs="Times New Roman" w:hint="eastAsia"/>
          <w:color w:val="000000"/>
          <w:kern w:val="0"/>
          <w:sz w:val="32"/>
          <w:szCs w:val="32"/>
        </w:rPr>
        <w:t>众创空间</w:t>
      </w:r>
      <w:proofErr w:type="gramEnd"/>
      <w:r w:rsidRPr="00005354">
        <w:rPr>
          <w:rFonts w:ascii="方正仿宋_GBK" w:eastAsia="方正仿宋_GBK" w:hAnsi="Times New Roman" w:cs="Times New Roman" w:hint="eastAsia"/>
          <w:color w:val="000000"/>
          <w:kern w:val="0"/>
          <w:sz w:val="32"/>
          <w:szCs w:val="32"/>
        </w:rPr>
        <w:t>发展专项资金，用于</w:t>
      </w:r>
      <w:proofErr w:type="gramStart"/>
      <w:r w:rsidRPr="00005354">
        <w:rPr>
          <w:rFonts w:ascii="方正仿宋_GBK" w:eastAsia="方正仿宋_GBK" w:hAnsi="Times New Roman" w:cs="Times New Roman" w:hint="eastAsia"/>
          <w:color w:val="000000"/>
          <w:kern w:val="0"/>
          <w:sz w:val="32"/>
          <w:szCs w:val="32"/>
        </w:rPr>
        <w:t>众创空间</w:t>
      </w:r>
      <w:proofErr w:type="gramEnd"/>
      <w:r w:rsidRPr="00005354">
        <w:rPr>
          <w:rFonts w:ascii="方正仿宋_GBK" w:eastAsia="方正仿宋_GBK" w:hAnsi="Times New Roman" w:cs="Times New Roman" w:hint="eastAsia"/>
          <w:color w:val="000000"/>
          <w:kern w:val="0"/>
          <w:sz w:val="32"/>
          <w:szCs w:val="32"/>
        </w:rPr>
        <w:t>能力建设和运行绩效后补助。对城镇登记失业人员、高校学生及毕业生、返乡农民工、复员转业退役军人等首次自主创办的鼓励类行业微型企业，在开县注册登记</w:t>
      </w:r>
      <w:proofErr w:type="gramStart"/>
      <w:r w:rsidRPr="00005354">
        <w:rPr>
          <w:rFonts w:ascii="方正仿宋_GBK" w:eastAsia="方正仿宋_GBK" w:hAnsi="Times New Roman" w:cs="Times New Roman" w:hint="eastAsia"/>
          <w:color w:val="000000"/>
          <w:kern w:val="0"/>
          <w:sz w:val="32"/>
          <w:szCs w:val="32"/>
        </w:rPr>
        <w:t>且正常</w:t>
      </w:r>
      <w:proofErr w:type="gramEnd"/>
      <w:r w:rsidRPr="00005354">
        <w:rPr>
          <w:rFonts w:ascii="方正仿宋_GBK" w:eastAsia="方正仿宋_GBK" w:hAnsi="Times New Roman" w:cs="Times New Roman" w:hint="eastAsia"/>
          <w:color w:val="000000"/>
          <w:kern w:val="0"/>
          <w:sz w:val="32"/>
          <w:szCs w:val="32"/>
        </w:rPr>
        <w:t>经营的，给予一次性创业补助。进一步完善政府采购目录，出台政策鼓励更多的单位和企业</w:t>
      </w:r>
      <w:proofErr w:type="gramStart"/>
      <w:r w:rsidRPr="00005354">
        <w:rPr>
          <w:rFonts w:ascii="方正仿宋_GBK" w:eastAsia="方正仿宋_GBK" w:hAnsi="Times New Roman" w:cs="Times New Roman" w:hint="eastAsia"/>
          <w:color w:val="000000"/>
          <w:kern w:val="0"/>
          <w:sz w:val="32"/>
          <w:szCs w:val="32"/>
        </w:rPr>
        <w:t>购买县域中小微企业</w:t>
      </w:r>
      <w:proofErr w:type="gramEnd"/>
      <w:r w:rsidRPr="00005354">
        <w:rPr>
          <w:rFonts w:ascii="方正仿宋_GBK" w:eastAsia="方正仿宋_GBK" w:hAnsi="Times New Roman" w:cs="Times New Roman" w:hint="eastAsia"/>
          <w:color w:val="000000"/>
          <w:kern w:val="0"/>
          <w:sz w:val="32"/>
          <w:szCs w:val="32"/>
        </w:rPr>
        <w:t>的产品和服务。落实促进高校毕业生、科技人员、返乡农民工、退役军人等重点群体创业就业税收减免政策。（责任单位：县科委，县财政局，县工商局，县国税局，县地税局）</w:t>
      </w:r>
    </w:p>
    <w:p w:rsidR="00005354" w:rsidRPr="00005354" w:rsidRDefault="00005354" w:rsidP="00005354">
      <w:pPr>
        <w:widowControl/>
        <w:shd w:val="clear" w:color="auto" w:fill="FFFFFF"/>
        <w:spacing w:line="600" w:lineRule="atLeast"/>
        <w:ind w:firstLine="640"/>
        <w:rPr>
          <w:rFonts w:ascii="Times New Roman" w:eastAsia="宋体" w:hAnsi="Times New Roman" w:cs="Times New Roman"/>
          <w:color w:val="4E4D4D"/>
          <w:kern w:val="0"/>
          <w:szCs w:val="21"/>
        </w:rPr>
      </w:pPr>
      <w:r w:rsidRPr="00005354">
        <w:rPr>
          <w:rFonts w:ascii="方正黑体_GBK" w:eastAsia="方正黑体_GBK" w:hAnsi="Times New Roman" w:cs="Times New Roman" w:hint="eastAsia"/>
          <w:color w:val="000000"/>
          <w:kern w:val="0"/>
          <w:sz w:val="32"/>
          <w:szCs w:val="32"/>
        </w:rPr>
        <w:t>三、保障措施</w:t>
      </w:r>
    </w:p>
    <w:p w:rsidR="00005354" w:rsidRPr="00005354" w:rsidRDefault="00005354" w:rsidP="00005354">
      <w:pPr>
        <w:widowControl/>
        <w:shd w:val="clear" w:color="auto" w:fill="FFFFFF"/>
        <w:spacing w:line="600" w:lineRule="atLeast"/>
        <w:ind w:firstLine="643"/>
        <w:rPr>
          <w:rFonts w:ascii="Times New Roman" w:eastAsia="宋体" w:hAnsi="Times New Roman" w:cs="Times New Roman"/>
          <w:color w:val="4E4D4D"/>
          <w:kern w:val="0"/>
          <w:szCs w:val="21"/>
        </w:rPr>
      </w:pPr>
      <w:r w:rsidRPr="00005354">
        <w:rPr>
          <w:rFonts w:ascii="方正楷体_GBK" w:eastAsia="方正楷体_GBK" w:hAnsi="Times New Roman" w:cs="Times New Roman" w:hint="eastAsia"/>
          <w:b/>
          <w:bCs/>
          <w:color w:val="000000"/>
          <w:kern w:val="0"/>
          <w:sz w:val="32"/>
          <w:szCs w:val="32"/>
        </w:rPr>
        <w:t>（一）加强组织领导。</w:t>
      </w:r>
      <w:r w:rsidRPr="00005354">
        <w:rPr>
          <w:rFonts w:ascii="方正仿宋_GBK" w:eastAsia="方正仿宋_GBK" w:hAnsi="Times New Roman" w:cs="Times New Roman" w:hint="eastAsia"/>
          <w:color w:val="000000"/>
          <w:kern w:val="0"/>
          <w:sz w:val="32"/>
          <w:szCs w:val="32"/>
        </w:rPr>
        <w:t>县委县政府成立推进大众创业、万众创新工作领导小组，负责全县创新创业工作的统筹组织与协调推进。领导小组办公室设在县科委，落实专人负责日常联络、信息汇总、考核评估等工作。各乡镇街道、县级有关部门要把大众创业、万众创新工作作为应对经济发展新常态、推动产业结构转型升级、增强发展新动能的重要抓手，结合各自职责研究细化相关配套措施，强化政策支持和条件保障，确保各项工作任务落到实处，形成全县“一盘棋”推进大众创业、万众创新的良好态势。</w:t>
      </w:r>
    </w:p>
    <w:p w:rsidR="00005354" w:rsidRPr="00005354" w:rsidRDefault="00005354" w:rsidP="00005354">
      <w:pPr>
        <w:widowControl/>
        <w:shd w:val="clear" w:color="auto" w:fill="FFFFFF"/>
        <w:spacing w:line="600" w:lineRule="atLeast"/>
        <w:ind w:firstLine="643"/>
        <w:rPr>
          <w:rFonts w:ascii="Times New Roman" w:eastAsia="宋体" w:hAnsi="Times New Roman" w:cs="Times New Roman"/>
          <w:color w:val="4E4D4D"/>
          <w:kern w:val="0"/>
          <w:szCs w:val="21"/>
        </w:rPr>
      </w:pPr>
      <w:r w:rsidRPr="00005354">
        <w:rPr>
          <w:rFonts w:ascii="方正楷体_GBK" w:eastAsia="方正楷体_GBK" w:hAnsi="Times New Roman" w:cs="Times New Roman" w:hint="eastAsia"/>
          <w:b/>
          <w:bCs/>
          <w:color w:val="000000"/>
          <w:kern w:val="0"/>
          <w:sz w:val="32"/>
          <w:szCs w:val="32"/>
        </w:rPr>
        <w:t>（二）注重宣传引导。</w:t>
      </w:r>
      <w:r w:rsidRPr="00005354">
        <w:rPr>
          <w:rFonts w:ascii="方正仿宋_GBK" w:eastAsia="方正仿宋_GBK" w:hAnsi="Times New Roman" w:cs="Times New Roman" w:hint="eastAsia"/>
          <w:color w:val="000000"/>
          <w:kern w:val="0"/>
          <w:sz w:val="32"/>
          <w:szCs w:val="32"/>
        </w:rPr>
        <w:t>注重创新创业的新闻宣传和舆论引导，利用各类媒体宣传创新文化和典型人物、成功事例，推动形成崇尚创新、创业致富的价值导向，培育企业家精神</w:t>
      </w:r>
      <w:proofErr w:type="gramStart"/>
      <w:r w:rsidRPr="00005354">
        <w:rPr>
          <w:rFonts w:ascii="方正仿宋_GBK" w:eastAsia="方正仿宋_GBK" w:hAnsi="Times New Roman" w:cs="Times New Roman" w:hint="eastAsia"/>
          <w:color w:val="000000"/>
          <w:kern w:val="0"/>
          <w:sz w:val="32"/>
          <w:szCs w:val="32"/>
        </w:rPr>
        <w:t>和创客文化</w:t>
      </w:r>
      <w:proofErr w:type="gramEnd"/>
      <w:r w:rsidRPr="00005354">
        <w:rPr>
          <w:rFonts w:ascii="方正仿宋_GBK" w:eastAsia="方正仿宋_GBK" w:hAnsi="Times New Roman" w:cs="Times New Roman" w:hint="eastAsia"/>
          <w:color w:val="000000"/>
          <w:kern w:val="0"/>
          <w:sz w:val="32"/>
          <w:szCs w:val="32"/>
        </w:rPr>
        <w:t>，营造人人支持创业、人人参与创新的舆论环境和良好氛围。</w:t>
      </w:r>
    </w:p>
    <w:p w:rsidR="00005354" w:rsidRPr="00005354" w:rsidRDefault="00005354" w:rsidP="00005354">
      <w:pPr>
        <w:widowControl/>
        <w:shd w:val="clear" w:color="auto" w:fill="FFFFFF"/>
        <w:spacing w:line="600" w:lineRule="atLeast"/>
        <w:ind w:firstLine="643"/>
        <w:rPr>
          <w:rFonts w:ascii="Times New Roman" w:eastAsia="宋体" w:hAnsi="Times New Roman" w:cs="Times New Roman"/>
          <w:color w:val="4E4D4D"/>
          <w:kern w:val="0"/>
          <w:szCs w:val="21"/>
        </w:rPr>
      </w:pPr>
      <w:r w:rsidRPr="00005354">
        <w:rPr>
          <w:rFonts w:ascii="方正楷体_GBK" w:eastAsia="方正楷体_GBK" w:hAnsi="Times New Roman" w:cs="Times New Roman" w:hint="eastAsia"/>
          <w:b/>
          <w:bCs/>
          <w:color w:val="000000"/>
          <w:kern w:val="0"/>
          <w:sz w:val="32"/>
          <w:szCs w:val="32"/>
        </w:rPr>
        <w:t>（三）严格督查考核。</w:t>
      </w:r>
      <w:r w:rsidRPr="00005354">
        <w:rPr>
          <w:rFonts w:ascii="方正仿宋_GBK" w:eastAsia="方正仿宋_GBK" w:hAnsi="Times New Roman" w:cs="Times New Roman" w:hint="eastAsia"/>
          <w:color w:val="000000"/>
          <w:kern w:val="0"/>
          <w:sz w:val="32"/>
          <w:szCs w:val="32"/>
        </w:rPr>
        <w:t>建立督查考核机制，县委县政府督查室对该项工作定期进行督查通报，将大众创业万众创新工作纳入年度综合目标考评内容严格考评。</w:t>
      </w:r>
    </w:p>
    <w:p w:rsidR="00FF14A6" w:rsidRDefault="00FF14A6"/>
    <w:sectPr w:rsidR="00FF14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方正仿宋_GBK">
    <w:altName w:val="宋体"/>
    <w:panose1 w:val="00000000000000000000"/>
    <w:charset w:val="86"/>
    <w:family w:val="roman"/>
    <w:notTrueType/>
    <w:pitch w:val="default"/>
    <w:sig w:usb0="00000001" w:usb1="080E0000" w:usb2="00000010" w:usb3="00000000" w:csb0="00040000" w:csb1="00000000"/>
  </w:font>
  <w:font w:name="方正小标宋_GBK">
    <w:altName w:val="宋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方正楷体_GBK">
    <w:altName w:val="宋体"/>
    <w:panose1 w:val="00000000000000000000"/>
    <w:charset w:val="86"/>
    <w:family w:val="roman"/>
    <w:notTrueType/>
    <w:pitch w:val="default"/>
    <w:sig w:usb0="00000001" w:usb1="080E0000" w:usb2="00000010" w:usb3="00000000" w:csb0="00040000" w:csb1="00000000"/>
  </w:font>
  <w:font w:name="方正黑体_GBK">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354"/>
    <w:rsid w:val="00005354"/>
    <w:rsid w:val="00FF1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32C09-253E-477F-98D1-C414ABDCD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05354"/>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005354"/>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05354"/>
    <w:rPr>
      <w:rFonts w:ascii="宋体" w:eastAsia="宋体" w:hAnsi="宋体" w:cs="宋体"/>
      <w:b/>
      <w:bCs/>
      <w:kern w:val="36"/>
      <w:sz w:val="48"/>
      <w:szCs w:val="48"/>
    </w:rPr>
  </w:style>
  <w:style w:type="character" w:customStyle="1" w:styleId="2Char">
    <w:name w:val="标题 2 Char"/>
    <w:basedOn w:val="a0"/>
    <w:link w:val="2"/>
    <w:uiPriority w:val="9"/>
    <w:rsid w:val="00005354"/>
    <w:rPr>
      <w:rFonts w:ascii="宋体" w:eastAsia="宋体" w:hAnsi="宋体" w:cs="宋体"/>
      <w:b/>
      <w:bCs/>
      <w:kern w:val="0"/>
      <w:sz w:val="36"/>
      <w:szCs w:val="36"/>
    </w:rPr>
  </w:style>
  <w:style w:type="character" w:styleId="a3">
    <w:name w:val="Hyperlink"/>
    <w:basedOn w:val="a0"/>
    <w:uiPriority w:val="99"/>
    <w:semiHidden/>
    <w:unhideWhenUsed/>
    <w:rsid w:val="00005354"/>
    <w:rPr>
      <w:color w:val="0000FF"/>
      <w:u w:val="single"/>
    </w:rPr>
  </w:style>
  <w:style w:type="character" w:customStyle="1" w:styleId="apple-converted-space">
    <w:name w:val="apple-converted-space"/>
    <w:basedOn w:val="a0"/>
    <w:rsid w:val="000053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272335">
      <w:bodyDiv w:val="1"/>
      <w:marLeft w:val="0"/>
      <w:marRight w:val="0"/>
      <w:marTop w:val="0"/>
      <w:marBottom w:val="0"/>
      <w:divBdr>
        <w:top w:val="none" w:sz="0" w:space="0" w:color="auto"/>
        <w:left w:val="none" w:sz="0" w:space="0" w:color="auto"/>
        <w:bottom w:val="none" w:sz="0" w:space="0" w:color="auto"/>
        <w:right w:val="none" w:sz="0" w:space="0" w:color="auto"/>
      </w:divBdr>
      <w:divsChild>
        <w:div w:id="1506945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948</Words>
  <Characters>5410</Characters>
  <Application>Microsoft Office Word</Application>
  <DocSecurity>0</DocSecurity>
  <Lines>45</Lines>
  <Paragraphs>12</Paragraphs>
  <ScaleCrop>false</ScaleCrop>
  <Company/>
  <LinksUpToDate>false</LinksUpToDate>
  <CharactersWithSpaces>6346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2018-05-14T09:06:00Z</dcterms:created>
  <dcterms:modified xsi:type="dcterms:W3CDTF">2018-05-14T09:07:00Z</dcterms:modified>
</cp:coreProperties>
</file>