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4AE" w:rsidRPr="000F24AE" w:rsidRDefault="000F24AE" w:rsidP="000F24AE">
      <w:pPr>
        <w:widowControl/>
        <w:shd w:val="clear" w:color="auto" w:fill="FFFFFF"/>
        <w:spacing w:before="100" w:beforeAutospacing="1" w:after="100" w:afterAutospacing="1" w:line="600" w:lineRule="atLeast"/>
        <w:jc w:val="center"/>
        <w:outlineLvl w:val="0"/>
        <w:rPr>
          <w:rFonts w:ascii="Microsoft Yahei" w:eastAsia="宋体" w:hAnsi="Microsoft Yahei" w:cs="宋体"/>
          <w:color w:val="016AAE"/>
          <w:kern w:val="36"/>
          <w:sz w:val="45"/>
          <w:szCs w:val="45"/>
        </w:rPr>
      </w:pPr>
      <w:r w:rsidRPr="000F24AE">
        <w:rPr>
          <w:rFonts w:ascii="Microsoft Yahei" w:eastAsia="宋体" w:hAnsi="Microsoft Yahei" w:cs="宋体"/>
          <w:color w:val="016AAE"/>
          <w:kern w:val="36"/>
          <w:sz w:val="45"/>
          <w:szCs w:val="45"/>
        </w:rPr>
        <w:t>重庆市北碚区人民政府办公室关于印发北碚区重点（成长型）工业企业评选奖励办法（试行）的通知</w:t>
      </w:r>
    </w:p>
    <w:p w:rsidR="000F24AE" w:rsidRPr="000F24AE" w:rsidRDefault="000F24AE" w:rsidP="000F24AE">
      <w:pPr>
        <w:widowControl/>
        <w:shd w:val="clear" w:color="auto" w:fill="FFFFFF"/>
        <w:spacing w:line="528" w:lineRule="auto"/>
        <w:jc w:val="center"/>
        <w:rPr>
          <w:rFonts w:ascii="宋体" w:eastAsia="宋体" w:hAnsi="宋体" w:cs="宋体"/>
          <w:color w:val="555555"/>
          <w:kern w:val="0"/>
          <w:sz w:val="24"/>
          <w:szCs w:val="24"/>
        </w:rPr>
      </w:pPr>
      <w:r w:rsidRPr="000F24AE">
        <w:rPr>
          <w:rFonts w:ascii="宋体" w:eastAsia="宋体" w:hAnsi="宋体" w:cs="宋体"/>
          <w:color w:val="555555"/>
          <w:kern w:val="0"/>
          <w:sz w:val="24"/>
          <w:szCs w:val="24"/>
        </w:rPr>
        <w:t> </w:t>
      </w:r>
    </w:p>
    <w:p w:rsidR="000F24AE" w:rsidRPr="000F24AE" w:rsidRDefault="000F24AE" w:rsidP="000F24AE">
      <w:pPr>
        <w:widowControl/>
        <w:shd w:val="clear" w:color="auto" w:fill="FFFFFF"/>
        <w:spacing w:line="528" w:lineRule="auto"/>
        <w:jc w:val="center"/>
        <w:rPr>
          <w:rFonts w:ascii="宋体" w:eastAsia="宋体" w:hAnsi="宋体" w:cs="宋体"/>
          <w:color w:val="555555"/>
          <w:kern w:val="0"/>
          <w:sz w:val="24"/>
          <w:szCs w:val="24"/>
        </w:rPr>
      </w:pPr>
      <w:r w:rsidRPr="000F24AE">
        <w:rPr>
          <w:rFonts w:ascii="宋体" w:eastAsia="宋体" w:hAnsi="宋体" w:cs="宋体"/>
          <w:color w:val="555555"/>
          <w:kern w:val="0"/>
          <w:sz w:val="24"/>
          <w:szCs w:val="24"/>
        </w:rPr>
        <w:t>北碚府办发〔2008〕27号</w:t>
      </w:r>
    </w:p>
    <w:p w:rsidR="000F24AE" w:rsidRPr="000F24AE" w:rsidRDefault="000F24AE" w:rsidP="000F24AE">
      <w:pPr>
        <w:widowControl/>
        <w:shd w:val="clear" w:color="auto" w:fill="FFFFFF"/>
        <w:spacing w:line="528" w:lineRule="auto"/>
        <w:jc w:val="center"/>
        <w:rPr>
          <w:rFonts w:ascii="宋体" w:eastAsia="宋体" w:hAnsi="宋体" w:cs="宋体"/>
          <w:color w:val="555555"/>
          <w:kern w:val="0"/>
          <w:sz w:val="24"/>
          <w:szCs w:val="24"/>
        </w:rPr>
      </w:pPr>
      <w:r w:rsidRPr="000F24AE">
        <w:rPr>
          <w:rFonts w:ascii="宋体" w:eastAsia="宋体" w:hAnsi="宋体" w:cs="宋体"/>
          <w:color w:val="555555"/>
          <w:kern w:val="0"/>
          <w:sz w:val="24"/>
          <w:szCs w:val="24"/>
        </w:rPr>
        <w:t> </w:t>
      </w:r>
    </w:p>
    <w:p w:rsidR="000F24AE" w:rsidRPr="000F24AE" w:rsidRDefault="000F24AE" w:rsidP="000F24AE">
      <w:pPr>
        <w:widowControl/>
        <w:shd w:val="clear" w:color="auto" w:fill="FFFFFF"/>
        <w:spacing w:line="528" w:lineRule="auto"/>
        <w:jc w:val="center"/>
        <w:rPr>
          <w:rFonts w:ascii="宋体" w:eastAsia="宋体" w:hAnsi="宋体" w:cs="宋体"/>
          <w:color w:val="555555"/>
          <w:kern w:val="0"/>
          <w:sz w:val="24"/>
          <w:szCs w:val="24"/>
        </w:rPr>
      </w:pPr>
      <w:r w:rsidRPr="000F24AE">
        <w:rPr>
          <w:rFonts w:ascii="宋体" w:eastAsia="宋体" w:hAnsi="宋体" w:cs="宋体"/>
          <w:color w:val="555555"/>
          <w:kern w:val="0"/>
          <w:sz w:val="24"/>
          <w:szCs w:val="24"/>
        </w:rPr>
        <w:t> </w:t>
      </w:r>
    </w:p>
    <w:p w:rsidR="000F24AE" w:rsidRPr="000F24AE" w:rsidRDefault="000F24AE" w:rsidP="000F24AE">
      <w:pPr>
        <w:widowControl/>
        <w:shd w:val="clear" w:color="auto" w:fill="FFFFFF"/>
        <w:spacing w:line="528" w:lineRule="auto"/>
        <w:jc w:val="center"/>
        <w:rPr>
          <w:rFonts w:ascii="宋体" w:eastAsia="宋体" w:hAnsi="宋体" w:cs="宋体"/>
          <w:color w:val="555555"/>
          <w:kern w:val="0"/>
          <w:sz w:val="24"/>
          <w:szCs w:val="24"/>
        </w:rPr>
      </w:pPr>
      <w:r w:rsidRPr="000F24AE">
        <w:rPr>
          <w:rFonts w:ascii="宋体" w:eastAsia="宋体" w:hAnsi="宋体" w:cs="宋体"/>
          <w:bCs/>
          <w:color w:val="555555"/>
          <w:kern w:val="0"/>
          <w:sz w:val="24"/>
          <w:szCs w:val="24"/>
        </w:rPr>
        <w:t>重庆市北碚区人民政府办公室</w:t>
      </w:r>
    </w:p>
    <w:p w:rsidR="000F24AE" w:rsidRPr="000F24AE" w:rsidRDefault="000F24AE" w:rsidP="000F24AE">
      <w:pPr>
        <w:widowControl/>
        <w:shd w:val="clear" w:color="auto" w:fill="FFFFFF"/>
        <w:spacing w:line="528" w:lineRule="auto"/>
        <w:jc w:val="left"/>
        <w:rPr>
          <w:rFonts w:ascii="Microsoft Yahei" w:eastAsia="宋体" w:hAnsi="Microsoft Yahei" w:cs="宋体"/>
          <w:color w:val="555555"/>
          <w:kern w:val="0"/>
          <w:szCs w:val="21"/>
        </w:rPr>
      </w:pPr>
      <w:r w:rsidRPr="000F24AE">
        <w:rPr>
          <w:rFonts w:ascii="Microsoft Yahei" w:eastAsia="宋体" w:hAnsi="Microsoft Yahei" w:cs="宋体"/>
          <w:bCs/>
          <w:color w:val="555555"/>
          <w:kern w:val="0"/>
          <w:sz w:val="24"/>
          <w:szCs w:val="44"/>
        </w:rPr>
        <w:t>关于印发北碚区重点（成长型）工业企业评选奖励办法（试行）的通知</w:t>
      </w:r>
    </w:p>
    <w:p w:rsidR="000F24AE" w:rsidRPr="000F24AE" w:rsidRDefault="000F24AE" w:rsidP="000F24AE">
      <w:pPr>
        <w:widowControl/>
        <w:shd w:val="clear" w:color="auto" w:fill="FFFFFF"/>
        <w:spacing w:line="520" w:lineRule="exact"/>
        <w:jc w:val="left"/>
        <w:rPr>
          <w:rFonts w:ascii="宋体" w:eastAsia="宋体" w:hAnsi="宋体" w:cs="宋体"/>
          <w:color w:val="555555"/>
          <w:kern w:val="0"/>
          <w:sz w:val="24"/>
          <w:szCs w:val="24"/>
        </w:rPr>
      </w:pPr>
      <w:r w:rsidRPr="000F24AE">
        <w:rPr>
          <w:rFonts w:ascii="宋体" w:eastAsia="宋体" w:hAnsi="宋体" w:cs="宋体"/>
          <w:color w:val="555555"/>
          <w:kern w:val="0"/>
          <w:sz w:val="24"/>
          <w:szCs w:val="24"/>
        </w:rPr>
        <w:t> </w:t>
      </w:r>
    </w:p>
    <w:p w:rsidR="000F24AE" w:rsidRPr="000F24AE" w:rsidRDefault="000F24AE" w:rsidP="000F24AE">
      <w:pPr>
        <w:widowControl/>
        <w:shd w:val="clear" w:color="auto" w:fill="FFFFFF"/>
        <w:spacing w:line="580" w:lineRule="exact"/>
        <w:jc w:val="left"/>
        <w:rPr>
          <w:rFonts w:ascii="宋体" w:eastAsia="宋体" w:hAnsi="宋体" w:cs="宋体"/>
          <w:color w:val="555555"/>
          <w:kern w:val="0"/>
          <w:sz w:val="24"/>
          <w:szCs w:val="24"/>
        </w:rPr>
      </w:pPr>
      <w:r w:rsidRPr="000F24AE">
        <w:rPr>
          <w:rFonts w:ascii="宋体" w:eastAsia="宋体" w:hAnsi="宋体" w:cs="宋体"/>
          <w:color w:val="555555"/>
          <w:kern w:val="0"/>
          <w:sz w:val="24"/>
          <w:szCs w:val="24"/>
        </w:rPr>
        <w:t>各镇人民政府、街道办事处，区级各部门，各管委会，各在</w:t>
      </w:r>
      <w:proofErr w:type="gramStart"/>
      <w:r w:rsidRPr="000F24AE">
        <w:rPr>
          <w:rFonts w:ascii="宋体" w:eastAsia="宋体" w:hAnsi="宋体" w:cs="宋体"/>
          <w:color w:val="555555"/>
          <w:kern w:val="0"/>
          <w:sz w:val="24"/>
          <w:szCs w:val="24"/>
        </w:rPr>
        <w:t>碚</w:t>
      </w:r>
      <w:proofErr w:type="gramEnd"/>
      <w:r w:rsidRPr="000F24AE">
        <w:rPr>
          <w:rFonts w:ascii="宋体" w:eastAsia="宋体" w:hAnsi="宋体" w:cs="宋体"/>
          <w:color w:val="555555"/>
          <w:kern w:val="0"/>
          <w:sz w:val="24"/>
          <w:szCs w:val="24"/>
        </w:rPr>
        <w:t>市属部门，有关企事业单位：</w:t>
      </w:r>
    </w:p>
    <w:p w:rsidR="000F24AE" w:rsidRPr="000F24AE" w:rsidRDefault="000F24AE" w:rsidP="000F24AE">
      <w:pPr>
        <w:widowControl/>
        <w:shd w:val="clear" w:color="auto" w:fill="FFFFFF"/>
        <w:spacing w:line="580" w:lineRule="exact"/>
        <w:ind w:firstLineChars="200" w:firstLine="480"/>
        <w:rPr>
          <w:rFonts w:ascii="Microsoft Yahei" w:eastAsia="宋体" w:hAnsi="Microsoft Yahei" w:cs="宋体"/>
          <w:color w:val="555555"/>
          <w:kern w:val="0"/>
          <w:szCs w:val="21"/>
        </w:rPr>
      </w:pPr>
      <w:r w:rsidRPr="000F24AE">
        <w:rPr>
          <w:rFonts w:ascii="Microsoft Yahei" w:eastAsia="宋体" w:hAnsi="Microsoft Yahei" w:cs="宋体"/>
          <w:bCs/>
          <w:color w:val="555555"/>
          <w:kern w:val="0"/>
          <w:sz w:val="24"/>
          <w:szCs w:val="24"/>
        </w:rPr>
        <w:t>《北碚区重点（成长型）工业企业评选奖励办法（试行）》已经区政府研究同意，现印发给你们，请遵照执行。</w:t>
      </w:r>
    </w:p>
    <w:p w:rsidR="000F24AE" w:rsidRPr="000F24AE" w:rsidRDefault="000F24AE" w:rsidP="000F24AE">
      <w:pPr>
        <w:widowControl/>
        <w:shd w:val="clear" w:color="auto" w:fill="FFFFFF"/>
        <w:spacing w:line="580" w:lineRule="exact"/>
        <w:ind w:firstLineChars="200" w:firstLine="480"/>
        <w:rPr>
          <w:rFonts w:ascii="Microsoft Yahei" w:eastAsia="宋体" w:hAnsi="Microsoft Yahei" w:cs="宋体"/>
          <w:color w:val="555555"/>
          <w:kern w:val="0"/>
          <w:szCs w:val="21"/>
        </w:rPr>
      </w:pPr>
      <w:r w:rsidRPr="000F24AE">
        <w:rPr>
          <w:rFonts w:ascii="Microsoft Yahei" w:eastAsia="宋体" w:hAnsi="Microsoft Yahei" w:cs="宋体"/>
          <w:bCs/>
          <w:color w:val="555555"/>
          <w:kern w:val="0"/>
          <w:sz w:val="24"/>
          <w:szCs w:val="24"/>
        </w:rPr>
        <w:t xml:space="preserve">                    </w:t>
      </w:r>
    </w:p>
    <w:p w:rsidR="000F24AE" w:rsidRPr="000F24AE" w:rsidRDefault="000F24AE" w:rsidP="000F24AE">
      <w:pPr>
        <w:widowControl/>
        <w:shd w:val="clear" w:color="auto" w:fill="FFFFFF"/>
        <w:spacing w:line="580" w:lineRule="exact"/>
        <w:ind w:firstLineChars="200" w:firstLine="480"/>
        <w:rPr>
          <w:rFonts w:ascii="Microsoft Yahei" w:eastAsia="宋体" w:hAnsi="Microsoft Yahei" w:cs="宋体"/>
          <w:color w:val="555555"/>
          <w:kern w:val="0"/>
          <w:szCs w:val="21"/>
        </w:rPr>
      </w:pPr>
      <w:r w:rsidRPr="000F24AE">
        <w:rPr>
          <w:rFonts w:ascii="Microsoft Yahei" w:eastAsia="宋体" w:hAnsi="Microsoft Yahei" w:cs="宋体"/>
          <w:bCs/>
          <w:color w:val="555555"/>
          <w:kern w:val="0"/>
          <w:sz w:val="24"/>
          <w:szCs w:val="24"/>
        </w:rPr>
        <w:t xml:space="preserve">               </w:t>
      </w:r>
    </w:p>
    <w:p w:rsidR="000F24AE" w:rsidRPr="000F24AE" w:rsidRDefault="000F24AE" w:rsidP="000F24AE">
      <w:pPr>
        <w:widowControl/>
        <w:shd w:val="clear" w:color="auto" w:fill="FFFFFF"/>
        <w:tabs>
          <w:tab w:val="left" w:pos="7275"/>
        </w:tabs>
        <w:spacing w:line="580" w:lineRule="exact"/>
        <w:ind w:firstLineChars="200" w:firstLine="640"/>
        <w:rPr>
          <w:rFonts w:ascii="Microsoft Yahei" w:eastAsia="宋体" w:hAnsi="Microsoft Yahei" w:cs="宋体"/>
          <w:color w:val="555555"/>
          <w:kern w:val="0"/>
          <w:szCs w:val="21"/>
        </w:rPr>
      </w:pPr>
      <w:r w:rsidRPr="000F24AE">
        <w:rPr>
          <w:rFonts w:ascii="Microsoft Yahei" w:eastAsia="宋体" w:hAnsi="Microsoft Yahei" w:cs="宋体"/>
          <w:bCs/>
          <w:color w:val="555555"/>
          <w:kern w:val="0"/>
          <w:sz w:val="32"/>
          <w:szCs w:val="32"/>
        </w:rPr>
        <w:t xml:space="preserve">                    </w:t>
      </w:r>
      <w:r w:rsidRPr="000F24AE">
        <w:rPr>
          <w:rFonts w:ascii="Microsoft Yahei" w:eastAsia="宋体" w:hAnsi="Microsoft Yahei" w:cs="宋体"/>
          <w:bCs/>
          <w:color w:val="555555"/>
          <w:kern w:val="0"/>
          <w:sz w:val="24"/>
          <w:szCs w:val="24"/>
        </w:rPr>
        <w:t xml:space="preserve">     </w:t>
      </w:r>
      <w:r w:rsidRPr="000F24AE">
        <w:rPr>
          <w:rFonts w:ascii="Microsoft Yahei" w:eastAsia="宋体" w:hAnsi="Microsoft Yahei" w:cs="宋体"/>
          <w:bCs/>
          <w:color w:val="555555"/>
          <w:kern w:val="0"/>
          <w:sz w:val="24"/>
          <w:szCs w:val="24"/>
        </w:rPr>
        <w:t>二</w:t>
      </w:r>
      <w:r w:rsidRPr="000F24AE">
        <w:rPr>
          <w:rFonts w:ascii="Microsoft Yahei" w:eastAsia="宋体" w:hAnsi="Microsoft Yahei" w:cs="宋体"/>
          <w:bCs/>
          <w:color w:val="555555"/>
          <w:kern w:val="0"/>
          <w:sz w:val="24"/>
          <w:szCs w:val="24"/>
        </w:rPr>
        <w:t>○○</w:t>
      </w:r>
      <w:r w:rsidRPr="000F24AE">
        <w:rPr>
          <w:rFonts w:ascii="Microsoft Yahei" w:eastAsia="宋体" w:hAnsi="Microsoft Yahei" w:cs="宋体"/>
          <w:bCs/>
          <w:color w:val="555555"/>
          <w:kern w:val="0"/>
          <w:sz w:val="24"/>
          <w:szCs w:val="24"/>
        </w:rPr>
        <w:t>八年三月十三日</w:t>
      </w:r>
    </w:p>
    <w:p w:rsidR="000F24AE" w:rsidRPr="000F24AE" w:rsidRDefault="000F24AE" w:rsidP="000F24AE">
      <w:pPr>
        <w:widowControl/>
        <w:shd w:val="clear" w:color="auto" w:fill="FFFFFF"/>
        <w:spacing w:line="580" w:lineRule="exact"/>
        <w:jc w:val="center"/>
        <w:rPr>
          <w:rFonts w:ascii="宋体" w:eastAsia="宋体" w:hAnsi="宋体" w:cs="宋体"/>
          <w:color w:val="555555"/>
          <w:kern w:val="0"/>
          <w:sz w:val="24"/>
          <w:szCs w:val="24"/>
        </w:rPr>
      </w:pPr>
      <w:r w:rsidRPr="000F24AE">
        <w:rPr>
          <w:rFonts w:ascii="宋体" w:eastAsia="宋体" w:hAnsi="宋体" w:cs="宋体"/>
          <w:bCs/>
          <w:color w:val="555555"/>
          <w:kern w:val="0"/>
          <w:sz w:val="24"/>
          <w:szCs w:val="24"/>
        </w:rPr>
        <w:t> </w:t>
      </w:r>
    </w:p>
    <w:p w:rsidR="000F24AE" w:rsidRPr="000F24AE" w:rsidRDefault="000F24AE" w:rsidP="000F24AE">
      <w:pPr>
        <w:widowControl/>
        <w:shd w:val="clear" w:color="auto" w:fill="FFFFFF"/>
        <w:spacing w:line="528" w:lineRule="auto"/>
        <w:jc w:val="center"/>
        <w:rPr>
          <w:rFonts w:ascii="宋体" w:eastAsia="宋体" w:hAnsi="宋体" w:cs="宋体"/>
          <w:color w:val="555555"/>
          <w:kern w:val="0"/>
          <w:sz w:val="24"/>
          <w:szCs w:val="24"/>
        </w:rPr>
      </w:pPr>
      <w:r w:rsidRPr="000F24AE">
        <w:rPr>
          <w:rFonts w:ascii="宋体" w:eastAsia="宋体" w:hAnsi="宋体" w:cs="宋体"/>
          <w:color w:val="555555"/>
          <w:kern w:val="0"/>
          <w:sz w:val="27"/>
          <w:szCs w:val="27"/>
        </w:rPr>
        <w:t>北碚区重点（成长型）工业企业评选奖励办法</w:t>
      </w:r>
    </w:p>
    <w:p w:rsidR="000F24AE" w:rsidRPr="000F24AE" w:rsidRDefault="000F24AE" w:rsidP="000F24AE">
      <w:pPr>
        <w:widowControl/>
        <w:shd w:val="clear" w:color="auto" w:fill="FFFFFF"/>
        <w:spacing w:line="528" w:lineRule="auto"/>
        <w:jc w:val="center"/>
        <w:rPr>
          <w:rFonts w:ascii="宋体" w:eastAsia="宋体" w:hAnsi="宋体" w:cs="宋体"/>
          <w:color w:val="555555"/>
          <w:kern w:val="0"/>
          <w:sz w:val="24"/>
          <w:szCs w:val="24"/>
        </w:rPr>
      </w:pPr>
      <w:r w:rsidRPr="000F24AE">
        <w:rPr>
          <w:rFonts w:ascii="宋体" w:eastAsia="仿宋[_]GB2312" w:hAnsi="宋体" w:cs="宋体"/>
          <w:color w:val="555555"/>
          <w:kern w:val="0"/>
          <w:sz w:val="24"/>
          <w:szCs w:val="24"/>
        </w:rPr>
        <w:t> </w:t>
      </w:r>
    </w:p>
    <w:p w:rsidR="000F24AE" w:rsidRPr="000F24AE" w:rsidRDefault="000F24AE" w:rsidP="000F24AE">
      <w:pPr>
        <w:widowControl/>
        <w:shd w:val="clear" w:color="auto" w:fill="FFFFFF"/>
        <w:spacing w:line="528" w:lineRule="auto"/>
        <w:ind w:firstLineChars="200" w:firstLine="480"/>
        <w:jc w:val="left"/>
        <w:rPr>
          <w:rFonts w:ascii="宋体" w:eastAsia="宋体" w:hAnsi="宋体" w:cs="宋体"/>
          <w:color w:val="555555"/>
          <w:kern w:val="0"/>
          <w:sz w:val="24"/>
          <w:szCs w:val="24"/>
        </w:rPr>
      </w:pPr>
      <w:r w:rsidRPr="000F24AE">
        <w:rPr>
          <w:rFonts w:ascii="宋体" w:eastAsia="宋体" w:hAnsi="宋体" w:cs="宋体"/>
          <w:color w:val="555555"/>
          <w:kern w:val="0"/>
          <w:sz w:val="24"/>
          <w:szCs w:val="24"/>
        </w:rPr>
        <w:lastRenderedPageBreak/>
        <w:t>为了进一步提高我区工业企业的核心竞争能力、抗风险能力和整体盈利能力，提升北碚在全市经济总格局的地位，经研究，决定对全区工业企业进行综合经济实力排序，在此基础上评选和命名“重庆市北碚区重点工业企业”或“重庆市北碚区重点成长型工业企业”，并将其作为北碚工业经济发展的重点支持对象。</w:t>
      </w:r>
    </w:p>
    <w:p w:rsidR="000F24AE" w:rsidRPr="000F24AE" w:rsidRDefault="000F24AE" w:rsidP="000F24AE">
      <w:pPr>
        <w:widowControl/>
        <w:shd w:val="clear" w:color="auto" w:fill="FFFFFF"/>
        <w:spacing w:line="528" w:lineRule="auto"/>
        <w:ind w:firstLineChars="200" w:firstLine="480"/>
        <w:jc w:val="left"/>
        <w:rPr>
          <w:rFonts w:ascii="宋体" w:eastAsia="宋体" w:hAnsi="宋体" w:cs="宋体"/>
          <w:color w:val="555555"/>
          <w:kern w:val="0"/>
          <w:sz w:val="24"/>
          <w:szCs w:val="24"/>
        </w:rPr>
      </w:pPr>
      <w:r w:rsidRPr="000F24AE">
        <w:rPr>
          <w:rFonts w:ascii="宋体" w:eastAsia="宋体" w:hAnsi="宋体" w:cs="宋体"/>
          <w:bCs/>
          <w:color w:val="555555"/>
          <w:kern w:val="0"/>
          <w:sz w:val="24"/>
          <w:szCs w:val="24"/>
        </w:rPr>
        <w:t>一、范围及原则</w:t>
      </w:r>
    </w:p>
    <w:p w:rsidR="000F24AE" w:rsidRPr="000F24AE" w:rsidRDefault="000F24AE" w:rsidP="000F24AE">
      <w:pPr>
        <w:widowControl/>
        <w:shd w:val="clear" w:color="auto" w:fill="FFFFFF"/>
        <w:spacing w:line="528" w:lineRule="auto"/>
        <w:ind w:firstLineChars="200" w:firstLine="480"/>
        <w:jc w:val="left"/>
        <w:rPr>
          <w:rFonts w:ascii="宋体" w:eastAsia="宋体" w:hAnsi="宋体" w:cs="宋体"/>
          <w:color w:val="555555"/>
          <w:kern w:val="0"/>
          <w:sz w:val="24"/>
          <w:szCs w:val="24"/>
        </w:rPr>
      </w:pPr>
      <w:r w:rsidRPr="000F24AE">
        <w:rPr>
          <w:rFonts w:ascii="宋体" w:eastAsia="宋体" w:hAnsi="宋体" w:cs="宋体"/>
          <w:color w:val="555555"/>
          <w:kern w:val="0"/>
          <w:sz w:val="24"/>
          <w:szCs w:val="24"/>
        </w:rPr>
        <w:t>评选范围：</w:t>
      </w:r>
    </w:p>
    <w:p w:rsidR="000F24AE" w:rsidRPr="000F24AE" w:rsidRDefault="000F24AE" w:rsidP="000F24AE">
      <w:pPr>
        <w:widowControl/>
        <w:shd w:val="clear" w:color="auto" w:fill="FFFFFF"/>
        <w:spacing w:line="528" w:lineRule="auto"/>
        <w:ind w:firstLineChars="200" w:firstLine="480"/>
        <w:jc w:val="left"/>
        <w:rPr>
          <w:rFonts w:ascii="宋体" w:eastAsia="宋体" w:hAnsi="宋体" w:cs="宋体"/>
          <w:color w:val="555555"/>
          <w:kern w:val="0"/>
          <w:sz w:val="24"/>
          <w:szCs w:val="24"/>
        </w:rPr>
      </w:pPr>
      <w:r w:rsidRPr="000F24AE">
        <w:rPr>
          <w:rFonts w:ascii="宋体" w:eastAsia="宋体" w:hAnsi="宋体" w:cs="宋体"/>
          <w:color w:val="555555"/>
          <w:kern w:val="0"/>
          <w:sz w:val="24"/>
          <w:szCs w:val="24"/>
        </w:rPr>
        <w:t>重点企业：符合国家产业政策和环保要求，遵守国家相关法律、法规，主营业务收入超过1亿元的注册地在北碚的工业企业。</w:t>
      </w:r>
    </w:p>
    <w:p w:rsidR="000F24AE" w:rsidRPr="000F24AE" w:rsidRDefault="000F24AE" w:rsidP="000F24AE">
      <w:pPr>
        <w:widowControl/>
        <w:shd w:val="clear" w:color="auto" w:fill="FFFFFF"/>
        <w:spacing w:line="528" w:lineRule="auto"/>
        <w:ind w:firstLineChars="200" w:firstLine="480"/>
        <w:jc w:val="left"/>
        <w:rPr>
          <w:rFonts w:ascii="宋体" w:eastAsia="宋体" w:hAnsi="宋体" w:cs="宋体"/>
          <w:color w:val="555555"/>
          <w:kern w:val="0"/>
          <w:sz w:val="24"/>
          <w:szCs w:val="24"/>
        </w:rPr>
      </w:pPr>
      <w:r w:rsidRPr="000F24AE">
        <w:rPr>
          <w:rFonts w:ascii="宋体" w:eastAsia="宋体" w:hAnsi="宋体" w:cs="宋体"/>
          <w:color w:val="555555"/>
          <w:kern w:val="0"/>
          <w:sz w:val="24"/>
          <w:szCs w:val="24"/>
        </w:rPr>
        <w:t>成长型企业：符合国家产业政策和环保要求，遵守国家相关法律、法规，主营业务收入超过5000万元的注册地在北碚的工业企业。</w:t>
      </w:r>
    </w:p>
    <w:p w:rsidR="000F24AE" w:rsidRPr="000F24AE" w:rsidRDefault="000F24AE" w:rsidP="000F24AE">
      <w:pPr>
        <w:widowControl/>
        <w:shd w:val="clear" w:color="auto" w:fill="FFFFFF"/>
        <w:spacing w:line="528" w:lineRule="auto"/>
        <w:ind w:firstLineChars="200" w:firstLine="480"/>
        <w:jc w:val="left"/>
        <w:rPr>
          <w:rFonts w:ascii="宋体" w:eastAsia="宋体" w:hAnsi="宋体" w:cs="宋体"/>
          <w:color w:val="555555"/>
          <w:kern w:val="0"/>
          <w:sz w:val="24"/>
          <w:szCs w:val="24"/>
        </w:rPr>
      </w:pPr>
      <w:r w:rsidRPr="000F24AE">
        <w:rPr>
          <w:rFonts w:ascii="宋体" w:eastAsia="宋体" w:hAnsi="宋体" w:cs="宋体"/>
          <w:color w:val="555555"/>
          <w:kern w:val="0"/>
          <w:sz w:val="24"/>
          <w:szCs w:val="24"/>
        </w:rPr>
        <w:t>质量优胜企业：当年获得市级以上质量奖励，且近三年税收平均增幅高于15[%]（含15[%]）注册地在北碚的企业。</w:t>
      </w:r>
    </w:p>
    <w:p w:rsidR="000F24AE" w:rsidRPr="000F24AE" w:rsidRDefault="000F24AE" w:rsidP="000F24AE">
      <w:pPr>
        <w:widowControl/>
        <w:shd w:val="clear" w:color="auto" w:fill="FFFFFF"/>
        <w:spacing w:line="528" w:lineRule="auto"/>
        <w:ind w:firstLineChars="200" w:firstLine="480"/>
        <w:jc w:val="left"/>
        <w:rPr>
          <w:rFonts w:ascii="宋体" w:eastAsia="宋体" w:hAnsi="宋体" w:cs="宋体"/>
          <w:color w:val="555555"/>
          <w:kern w:val="0"/>
          <w:sz w:val="24"/>
          <w:szCs w:val="24"/>
        </w:rPr>
      </w:pPr>
      <w:r w:rsidRPr="000F24AE">
        <w:rPr>
          <w:rFonts w:ascii="宋体" w:eastAsia="宋体" w:hAnsi="宋体" w:cs="宋体"/>
          <w:color w:val="555555"/>
          <w:kern w:val="0"/>
          <w:sz w:val="24"/>
          <w:szCs w:val="24"/>
        </w:rPr>
        <w:t>评选原则：遵循“公平、公正、公开、科学”的评选原则，主要从综合性、规模性、效益性和社会公益性等4个方面综合评选。</w:t>
      </w:r>
    </w:p>
    <w:p w:rsidR="000F24AE" w:rsidRPr="000F24AE" w:rsidRDefault="000F24AE" w:rsidP="000F24AE">
      <w:pPr>
        <w:widowControl/>
        <w:shd w:val="clear" w:color="auto" w:fill="FFFFFF"/>
        <w:spacing w:line="528" w:lineRule="auto"/>
        <w:ind w:firstLineChars="200" w:firstLine="480"/>
        <w:jc w:val="left"/>
        <w:rPr>
          <w:rFonts w:ascii="宋体" w:eastAsia="宋体" w:hAnsi="宋体" w:cs="宋体"/>
          <w:color w:val="555555"/>
          <w:kern w:val="0"/>
          <w:sz w:val="24"/>
          <w:szCs w:val="24"/>
        </w:rPr>
      </w:pPr>
      <w:r w:rsidRPr="000F24AE">
        <w:rPr>
          <w:rFonts w:ascii="宋体" w:eastAsia="宋体" w:hAnsi="宋体" w:cs="宋体"/>
          <w:bCs/>
          <w:color w:val="555555"/>
          <w:kern w:val="0"/>
          <w:sz w:val="24"/>
          <w:szCs w:val="24"/>
        </w:rPr>
        <w:t>二、评选办法</w:t>
      </w:r>
    </w:p>
    <w:p w:rsidR="000F24AE" w:rsidRPr="000F24AE" w:rsidRDefault="000F24AE" w:rsidP="000F24AE">
      <w:pPr>
        <w:widowControl/>
        <w:shd w:val="clear" w:color="auto" w:fill="FFFFFF"/>
        <w:spacing w:line="528" w:lineRule="auto"/>
        <w:ind w:firstLineChars="200" w:firstLine="480"/>
        <w:jc w:val="left"/>
        <w:rPr>
          <w:rFonts w:ascii="宋体" w:eastAsia="宋体" w:hAnsi="宋体" w:cs="宋体"/>
          <w:color w:val="555555"/>
          <w:kern w:val="0"/>
          <w:sz w:val="24"/>
          <w:szCs w:val="24"/>
        </w:rPr>
      </w:pPr>
      <w:r w:rsidRPr="000F24AE">
        <w:rPr>
          <w:rFonts w:ascii="宋体" w:eastAsia="宋体" w:hAnsi="宋体" w:cs="宋体"/>
          <w:color w:val="555555"/>
          <w:kern w:val="0"/>
          <w:sz w:val="24"/>
          <w:szCs w:val="24"/>
        </w:rPr>
        <w:t>“重庆市北碚区重点工业企业”的产生，选用入库税金总额（权数为45）、主营业务收入（权数为20）、工业增加值（权数为20）、固定资产投资（权数为15）等4项主要指标，以企业每项指标在全区亿元以上工业企业中的排位名次乘以权数确定单项得分，按总分由低到高顺序取前20名。</w:t>
      </w:r>
    </w:p>
    <w:p w:rsidR="000F24AE" w:rsidRPr="000F24AE" w:rsidRDefault="000F24AE" w:rsidP="000F24AE">
      <w:pPr>
        <w:widowControl/>
        <w:shd w:val="clear" w:color="auto" w:fill="FFFFFF"/>
        <w:spacing w:line="528" w:lineRule="auto"/>
        <w:ind w:firstLineChars="200" w:firstLine="480"/>
        <w:jc w:val="left"/>
        <w:rPr>
          <w:rFonts w:ascii="宋体" w:eastAsia="宋体" w:hAnsi="宋体" w:cs="宋体"/>
          <w:color w:val="555555"/>
          <w:kern w:val="0"/>
          <w:sz w:val="24"/>
          <w:szCs w:val="24"/>
        </w:rPr>
      </w:pPr>
      <w:r w:rsidRPr="000F24AE">
        <w:rPr>
          <w:rFonts w:ascii="宋体" w:eastAsia="宋体" w:hAnsi="宋体" w:cs="宋体"/>
          <w:color w:val="555555"/>
          <w:kern w:val="0"/>
          <w:sz w:val="24"/>
          <w:szCs w:val="24"/>
        </w:rPr>
        <w:lastRenderedPageBreak/>
        <w:t>“重庆市北碚区重点成长型工业企业”的产生，选用入库税金总额（权数为30）、工业经济效益综合指数（权数为15）、主营业务收入（权数为20）、工业增加值（权数为10）、万元增加值能耗降低程度（权数为10）、工业固定资产投资（权数为15）等6项主要指标，以企业每项指标在全区收入5000万元以上工业企业中的排位名次乘以权数确定单项得分，按总分由低到高顺序取前40名。</w:t>
      </w:r>
    </w:p>
    <w:p w:rsidR="000F24AE" w:rsidRPr="000F24AE" w:rsidRDefault="000F24AE" w:rsidP="000F24AE">
      <w:pPr>
        <w:widowControl/>
        <w:shd w:val="clear" w:color="auto" w:fill="FFFFFF"/>
        <w:spacing w:line="528" w:lineRule="auto"/>
        <w:ind w:firstLineChars="200" w:firstLine="480"/>
        <w:jc w:val="left"/>
        <w:rPr>
          <w:rFonts w:ascii="宋体" w:eastAsia="宋体" w:hAnsi="宋体" w:cs="宋体"/>
          <w:color w:val="555555"/>
          <w:kern w:val="0"/>
          <w:sz w:val="24"/>
          <w:szCs w:val="24"/>
        </w:rPr>
      </w:pPr>
      <w:r w:rsidRPr="000F24AE">
        <w:rPr>
          <w:rFonts w:ascii="宋体" w:eastAsia="宋体" w:hAnsi="宋体" w:cs="宋体"/>
          <w:bCs/>
          <w:color w:val="555555"/>
          <w:kern w:val="0"/>
          <w:sz w:val="24"/>
          <w:szCs w:val="24"/>
        </w:rPr>
        <w:t>三、表彰奖励</w:t>
      </w:r>
    </w:p>
    <w:p w:rsidR="000F24AE" w:rsidRPr="000F24AE" w:rsidRDefault="000F24AE" w:rsidP="000F24AE">
      <w:pPr>
        <w:widowControl/>
        <w:shd w:val="clear" w:color="auto" w:fill="FFFFFF"/>
        <w:spacing w:line="528" w:lineRule="auto"/>
        <w:ind w:firstLineChars="200" w:firstLine="480"/>
        <w:jc w:val="left"/>
        <w:rPr>
          <w:rFonts w:ascii="宋体" w:eastAsia="宋体" w:hAnsi="宋体" w:cs="宋体"/>
          <w:color w:val="555555"/>
          <w:kern w:val="0"/>
          <w:sz w:val="24"/>
          <w:szCs w:val="24"/>
        </w:rPr>
      </w:pPr>
      <w:r w:rsidRPr="000F24AE">
        <w:rPr>
          <w:rFonts w:ascii="宋体" w:eastAsia="宋体" w:hAnsi="宋体" w:cs="宋体"/>
          <w:color w:val="555555"/>
          <w:kern w:val="0"/>
          <w:sz w:val="24"/>
          <w:szCs w:val="24"/>
        </w:rPr>
        <w:t>（一）被评为重点工业企业的，作为上一年度的北碚区“二十强”工业企业，由区政府分等次给予奖励。2008年，第一名奖励10万元，第二至第五名分别奖励6万元，第六至第十名分别奖励5万元，第十一至十五名分别奖励4万元，第十六至二十名分别奖励3万元。奖励资金由区政府每年列入区财政预算安排。</w:t>
      </w:r>
    </w:p>
    <w:p w:rsidR="000F24AE" w:rsidRPr="000F24AE" w:rsidRDefault="000F24AE" w:rsidP="000F24AE">
      <w:pPr>
        <w:widowControl/>
        <w:shd w:val="clear" w:color="auto" w:fill="FFFFFF"/>
        <w:spacing w:line="528" w:lineRule="auto"/>
        <w:ind w:firstLineChars="200" w:firstLine="480"/>
        <w:jc w:val="left"/>
        <w:rPr>
          <w:rFonts w:ascii="宋体" w:eastAsia="宋体" w:hAnsi="宋体" w:cs="宋体"/>
          <w:color w:val="555555"/>
          <w:kern w:val="0"/>
          <w:sz w:val="24"/>
          <w:szCs w:val="24"/>
        </w:rPr>
      </w:pPr>
      <w:r w:rsidRPr="000F24AE">
        <w:rPr>
          <w:rFonts w:ascii="宋体" w:eastAsia="宋体" w:hAnsi="宋体" w:cs="宋体"/>
          <w:color w:val="555555"/>
          <w:kern w:val="0"/>
          <w:sz w:val="24"/>
          <w:szCs w:val="24"/>
        </w:rPr>
        <w:t>（二）被评为重点或重点成长型的工业企业，由区政府授予“重庆市北碚区重点工业企业”或“重庆市北碚区重点成长型工业企业”称号。</w:t>
      </w:r>
    </w:p>
    <w:p w:rsidR="000F24AE" w:rsidRPr="000F24AE" w:rsidRDefault="000F24AE" w:rsidP="000F24AE">
      <w:pPr>
        <w:widowControl/>
        <w:shd w:val="clear" w:color="auto" w:fill="FFFFFF"/>
        <w:spacing w:line="528" w:lineRule="auto"/>
        <w:ind w:firstLineChars="200" w:firstLine="480"/>
        <w:jc w:val="left"/>
        <w:rPr>
          <w:rFonts w:ascii="宋体" w:eastAsia="宋体" w:hAnsi="宋体" w:cs="宋体"/>
          <w:color w:val="555555"/>
          <w:kern w:val="0"/>
          <w:sz w:val="24"/>
          <w:szCs w:val="24"/>
        </w:rPr>
      </w:pPr>
      <w:r w:rsidRPr="000F24AE">
        <w:rPr>
          <w:rFonts w:ascii="宋体" w:eastAsia="宋体" w:hAnsi="宋体" w:cs="宋体"/>
          <w:color w:val="555555"/>
          <w:kern w:val="0"/>
          <w:sz w:val="24"/>
          <w:szCs w:val="24"/>
        </w:rPr>
        <w:t>（三）对质量优胜企业的奖励：</w:t>
      </w:r>
    </w:p>
    <w:p w:rsidR="000F24AE" w:rsidRPr="000F24AE" w:rsidRDefault="000F24AE" w:rsidP="000F24AE">
      <w:pPr>
        <w:widowControl/>
        <w:shd w:val="clear" w:color="auto" w:fill="FFFFFF"/>
        <w:spacing w:line="528" w:lineRule="auto"/>
        <w:ind w:firstLineChars="250" w:firstLine="600"/>
        <w:jc w:val="left"/>
        <w:rPr>
          <w:rFonts w:ascii="宋体" w:eastAsia="宋体" w:hAnsi="宋体" w:cs="宋体"/>
          <w:color w:val="555555"/>
          <w:kern w:val="0"/>
          <w:sz w:val="24"/>
          <w:szCs w:val="24"/>
        </w:rPr>
      </w:pPr>
      <w:r w:rsidRPr="000F24AE">
        <w:rPr>
          <w:rFonts w:ascii="宋体" w:eastAsia="宋体" w:hAnsi="宋体" w:cs="宋体"/>
          <w:color w:val="555555"/>
          <w:kern w:val="0"/>
          <w:sz w:val="24"/>
          <w:szCs w:val="24"/>
        </w:rPr>
        <w:t>1.获得中国“世界名牌产品”称号的企业，奖励30万元；</w:t>
      </w:r>
    </w:p>
    <w:p w:rsidR="000F24AE" w:rsidRPr="000F24AE" w:rsidRDefault="000F24AE" w:rsidP="000F24AE">
      <w:pPr>
        <w:widowControl/>
        <w:shd w:val="clear" w:color="auto" w:fill="FFFFFF"/>
        <w:spacing w:line="528" w:lineRule="auto"/>
        <w:ind w:firstLineChars="250" w:firstLine="600"/>
        <w:jc w:val="left"/>
        <w:rPr>
          <w:rFonts w:ascii="宋体" w:eastAsia="宋体" w:hAnsi="宋体" w:cs="宋体"/>
          <w:color w:val="555555"/>
          <w:kern w:val="0"/>
          <w:sz w:val="24"/>
          <w:szCs w:val="24"/>
        </w:rPr>
      </w:pPr>
      <w:r w:rsidRPr="000F24AE">
        <w:rPr>
          <w:rFonts w:ascii="宋体" w:eastAsia="宋体" w:hAnsi="宋体" w:cs="宋体"/>
          <w:color w:val="555555"/>
          <w:kern w:val="0"/>
          <w:sz w:val="24"/>
          <w:szCs w:val="24"/>
        </w:rPr>
        <w:t>2.获得“中国名牌产品”称号的企业，奖励20万元；</w:t>
      </w:r>
    </w:p>
    <w:p w:rsidR="000F24AE" w:rsidRPr="000F24AE" w:rsidRDefault="000F24AE" w:rsidP="000F24AE">
      <w:pPr>
        <w:widowControl/>
        <w:shd w:val="clear" w:color="auto" w:fill="FFFFFF"/>
        <w:spacing w:line="528" w:lineRule="auto"/>
        <w:ind w:firstLineChars="250" w:firstLine="600"/>
        <w:jc w:val="left"/>
        <w:rPr>
          <w:rFonts w:ascii="宋体" w:eastAsia="宋体" w:hAnsi="宋体" w:cs="宋体"/>
          <w:color w:val="555555"/>
          <w:kern w:val="0"/>
          <w:sz w:val="24"/>
          <w:szCs w:val="24"/>
        </w:rPr>
      </w:pPr>
      <w:r w:rsidRPr="000F24AE">
        <w:rPr>
          <w:rFonts w:ascii="宋体" w:eastAsia="宋体" w:hAnsi="宋体" w:cs="宋体"/>
          <w:color w:val="555555"/>
          <w:kern w:val="0"/>
          <w:sz w:val="24"/>
          <w:szCs w:val="24"/>
        </w:rPr>
        <w:t>3.获得“中国驰名商标”的企业，奖励10万元；</w:t>
      </w:r>
    </w:p>
    <w:p w:rsidR="000F24AE" w:rsidRPr="000F24AE" w:rsidRDefault="000F24AE" w:rsidP="000F24AE">
      <w:pPr>
        <w:widowControl/>
        <w:shd w:val="clear" w:color="auto" w:fill="FFFFFF"/>
        <w:spacing w:line="528" w:lineRule="auto"/>
        <w:ind w:firstLineChars="250" w:firstLine="600"/>
        <w:jc w:val="left"/>
        <w:rPr>
          <w:rFonts w:ascii="宋体" w:eastAsia="宋体" w:hAnsi="宋体" w:cs="宋体"/>
          <w:color w:val="555555"/>
          <w:kern w:val="0"/>
          <w:sz w:val="24"/>
          <w:szCs w:val="24"/>
        </w:rPr>
      </w:pPr>
      <w:r w:rsidRPr="000F24AE">
        <w:rPr>
          <w:rFonts w:ascii="宋体" w:eastAsia="宋体" w:hAnsi="宋体" w:cs="宋体"/>
          <w:color w:val="555555"/>
          <w:kern w:val="0"/>
          <w:sz w:val="24"/>
          <w:szCs w:val="24"/>
        </w:rPr>
        <w:t>4.获得“国家免检产品”、“全国质量管理奖”、“重庆名牌产品”、“重庆市著名商标”的企业，奖励5万元；</w:t>
      </w:r>
    </w:p>
    <w:p w:rsidR="000F24AE" w:rsidRPr="000F24AE" w:rsidRDefault="000F24AE" w:rsidP="000F24AE">
      <w:pPr>
        <w:widowControl/>
        <w:shd w:val="clear" w:color="auto" w:fill="FFFFFF"/>
        <w:spacing w:line="528" w:lineRule="auto"/>
        <w:ind w:firstLineChars="250" w:firstLine="600"/>
        <w:jc w:val="left"/>
        <w:rPr>
          <w:rFonts w:ascii="宋体" w:eastAsia="宋体" w:hAnsi="宋体" w:cs="宋体"/>
          <w:color w:val="555555"/>
          <w:kern w:val="0"/>
          <w:sz w:val="24"/>
          <w:szCs w:val="24"/>
        </w:rPr>
      </w:pPr>
      <w:r w:rsidRPr="000F24AE">
        <w:rPr>
          <w:rFonts w:ascii="宋体" w:eastAsia="宋体" w:hAnsi="宋体" w:cs="宋体"/>
          <w:color w:val="555555"/>
          <w:kern w:val="0"/>
          <w:sz w:val="24"/>
          <w:szCs w:val="24"/>
        </w:rPr>
        <w:t>5.获得“重庆市产品标准奖”的企业，奖励2万元；</w:t>
      </w:r>
    </w:p>
    <w:p w:rsidR="000F24AE" w:rsidRPr="000F24AE" w:rsidRDefault="000F24AE" w:rsidP="000F24AE">
      <w:pPr>
        <w:widowControl/>
        <w:shd w:val="clear" w:color="auto" w:fill="FFFFFF"/>
        <w:spacing w:line="528" w:lineRule="auto"/>
        <w:ind w:firstLineChars="250" w:firstLine="600"/>
        <w:jc w:val="left"/>
        <w:rPr>
          <w:rFonts w:ascii="宋体" w:eastAsia="宋体" w:hAnsi="宋体" w:cs="宋体"/>
          <w:color w:val="555555"/>
          <w:kern w:val="0"/>
          <w:sz w:val="24"/>
          <w:szCs w:val="24"/>
        </w:rPr>
      </w:pPr>
      <w:r w:rsidRPr="000F24AE">
        <w:rPr>
          <w:rFonts w:ascii="宋体" w:eastAsia="宋体" w:hAnsi="宋体" w:cs="宋体"/>
          <w:color w:val="555555"/>
          <w:kern w:val="0"/>
          <w:sz w:val="24"/>
          <w:szCs w:val="24"/>
        </w:rPr>
        <w:lastRenderedPageBreak/>
        <w:t>6.企业标准转化为地方标准、行业标准、国家标准、国际标准的企业，分别给予1万元、2万元、3万元、5万元的奖励；</w:t>
      </w:r>
    </w:p>
    <w:p w:rsidR="000F24AE" w:rsidRPr="000F24AE" w:rsidRDefault="000F24AE" w:rsidP="000F24AE">
      <w:pPr>
        <w:widowControl/>
        <w:shd w:val="clear" w:color="auto" w:fill="FFFFFF"/>
        <w:spacing w:line="528" w:lineRule="auto"/>
        <w:ind w:firstLineChars="250" w:firstLine="600"/>
        <w:jc w:val="left"/>
        <w:rPr>
          <w:rFonts w:ascii="宋体" w:eastAsia="宋体" w:hAnsi="宋体" w:cs="宋体"/>
          <w:color w:val="555555"/>
          <w:kern w:val="0"/>
          <w:sz w:val="24"/>
          <w:szCs w:val="24"/>
        </w:rPr>
      </w:pPr>
      <w:r w:rsidRPr="000F24AE">
        <w:rPr>
          <w:rFonts w:ascii="宋体" w:eastAsia="宋体" w:hAnsi="宋体" w:cs="宋体"/>
          <w:color w:val="555555"/>
          <w:kern w:val="0"/>
          <w:sz w:val="24"/>
          <w:szCs w:val="24"/>
        </w:rPr>
        <w:t>7.获得发明专利且已用于生产经营活动的，每项专利奖励1万元。</w:t>
      </w:r>
    </w:p>
    <w:p w:rsidR="000F24AE" w:rsidRPr="000F24AE" w:rsidRDefault="000F24AE" w:rsidP="000F24AE">
      <w:pPr>
        <w:widowControl/>
        <w:shd w:val="clear" w:color="auto" w:fill="FFFFFF"/>
        <w:spacing w:line="528" w:lineRule="auto"/>
        <w:ind w:firstLineChars="200" w:firstLine="480"/>
        <w:jc w:val="left"/>
        <w:rPr>
          <w:rFonts w:ascii="宋体" w:eastAsia="宋体" w:hAnsi="宋体" w:cs="宋体"/>
          <w:color w:val="555555"/>
          <w:kern w:val="0"/>
          <w:sz w:val="24"/>
          <w:szCs w:val="24"/>
        </w:rPr>
      </w:pPr>
      <w:r w:rsidRPr="000F24AE">
        <w:rPr>
          <w:rFonts w:ascii="宋体" w:eastAsia="宋体" w:hAnsi="宋体" w:cs="宋体"/>
          <w:color w:val="555555"/>
          <w:kern w:val="0"/>
          <w:sz w:val="24"/>
          <w:szCs w:val="24"/>
        </w:rPr>
        <w:t>以上7项奖励均在企业新获得奖项时一次性支付。</w:t>
      </w:r>
    </w:p>
    <w:p w:rsidR="000F24AE" w:rsidRPr="000F24AE" w:rsidRDefault="000F24AE" w:rsidP="000F24AE">
      <w:pPr>
        <w:widowControl/>
        <w:shd w:val="clear" w:color="auto" w:fill="FFFFFF"/>
        <w:spacing w:line="528" w:lineRule="auto"/>
        <w:ind w:firstLineChars="200" w:firstLine="480"/>
        <w:jc w:val="left"/>
        <w:rPr>
          <w:rFonts w:ascii="宋体" w:eastAsia="宋体" w:hAnsi="宋体" w:cs="宋体"/>
          <w:color w:val="555555"/>
          <w:kern w:val="0"/>
          <w:sz w:val="24"/>
          <w:szCs w:val="24"/>
        </w:rPr>
      </w:pPr>
      <w:r w:rsidRPr="000F24AE">
        <w:rPr>
          <w:rFonts w:ascii="宋体" w:eastAsia="宋体" w:hAnsi="宋体" w:cs="宋体"/>
          <w:bCs/>
          <w:color w:val="555555"/>
          <w:kern w:val="0"/>
          <w:sz w:val="24"/>
          <w:szCs w:val="24"/>
        </w:rPr>
        <w:t>四、组织实施</w:t>
      </w:r>
    </w:p>
    <w:p w:rsidR="000F24AE" w:rsidRPr="000F24AE" w:rsidRDefault="000F24AE" w:rsidP="000F24AE">
      <w:pPr>
        <w:widowControl/>
        <w:shd w:val="clear" w:color="auto" w:fill="FFFFFF"/>
        <w:spacing w:line="528" w:lineRule="auto"/>
        <w:ind w:firstLineChars="200" w:firstLine="480"/>
        <w:jc w:val="left"/>
        <w:rPr>
          <w:rFonts w:ascii="宋体" w:eastAsia="宋体" w:hAnsi="宋体" w:cs="宋体"/>
          <w:color w:val="555555"/>
          <w:kern w:val="0"/>
          <w:sz w:val="24"/>
          <w:szCs w:val="24"/>
        </w:rPr>
      </w:pPr>
      <w:r w:rsidRPr="000F24AE">
        <w:rPr>
          <w:rFonts w:ascii="宋体" w:eastAsia="宋体" w:hAnsi="宋体" w:cs="宋体"/>
          <w:color w:val="555555"/>
          <w:kern w:val="0"/>
          <w:sz w:val="24"/>
          <w:szCs w:val="24"/>
        </w:rPr>
        <w:t>为了确保“重庆市北碚区重点工业企业”、“重庆市北碚区重点成长型工业企业”评选工作有序进行，区政府有关部门要进一步加强对评选工作的组织领导。以工业企业正式上报给区统计部门的统计年报数据作为考核资料。由区经委、区统计局、区财政局、区地税局、区国税局、区质监局等综合部门会审后报送区委、区政府批准命名。重点或重点成长型工业企业不搞终身制，每年评选一次。</w:t>
      </w:r>
    </w:p>
    <w:p w:rsidR="000F24AE" w:rsidRPr="000F24AE" w:rsidRDefault="000F24AE" w:rsidP="000F24AE">
      <w:pPr>
        <w:widowControl/>
        <w:shd w:val="clear" w:color="auto" w:fill="FFFFFF"/>
        <w:spacing w:line="528" w:lineRule="auto"/>
        <w:ind w:firstLineChars="200" w:firstLine="480"/>
        <w:jc w:val="left"/>
        <w:rPr>
          <w:rFonts w:ascii="宋体" w:eastAsia="宋体" w:hAnsi="宋体" w:cs="宋体"/>
          <w:color w:val="555555"/>
          <w:kern w:val="0"/>
          <w:sz w:val="24"/>
          <w:szCs w:val="24"/>
        </w:rPr>
      </w:pPr>
      <w:r w:rsidRPr="000F24AE">
        <w:rPr>
          <w:rFonts w:ascii="宋体" w:eastAsia="宋体" w:hAnsi="宋体" w:cs="宋体"/>
          <w:color w:val="555555"/>
          <w:kern w:val="0"/>
          <w:sz w:val="24"/>
          <w:szCs w:val="24"/>
        </w:rPr>
        <w:t>重庆市北碚</w:t>
      </w:r>
      <w:proofErr w:type="gramStart"/>
      <w:r w:rsidRPr="000F24AE">
        <w:rPr>
          <w:rFonts w:ascii="宋体" w:eastAsia="宋体" w:hAnsi="宋体" w:cs="宋体"/>
          <w:color w:val="555555"/>
          <w:kern w:val="0"/>
          <w:sz w:val="24"/>
          <w:szCs w:val="24"/>
        </w:rPr>
        <w:t>区质量</w:t>
      </w:r>
      <w:proofErr w:type="gramEnd"/>
      <w:r w:rsidRPr="000F24AE">
        <w:rPr>
          <w:rFonts w:ascii="宋体" w:eastAsia="宋体" w:hAnsi="宋体" w:cs="宋体"/>
          <w:color w:val="555555"/>
          <w:kern w:val="0"/>
          <w:sz w:val="24"/>
          <w:szCs w:val="24"/>
        </w:rPr>
        <w:t>优胜企业的评选，由北碚</w:t>
      </w:r>
      <w:proofErr w:type="gramStart"/>
      <w:r w:rsidRPr="000F24AE">
        <w:rPr>
          <w:rFonts w:ascii="宋体" w:eastAsia="宋体" w:hAnsi="宋体" w:cs="宋体"/>
          <w:color w:val="555555"/>
          <w:kern w:val="0"/>
          <w:sz w:val="24"/>
          <w:szCs w:val="24"/>
        </w:rPr>
        <w:t>区质量兴</w:t>
      </w:r>
      <w:proofErr w:type="gramEnd"/>
      <w:r w:rsidRPr="000F24AE">
        <w:rPr>
          <w:rFonts w:ascii="宋体" w:eastAsia="宋体" w:hAnsi="宋体" w:cs="宋体"/>
          <w:color w:val="555555"/>
          <w:kern w:val="0"/>
          <w:sz w:val="24"/>
          <w:szCs w:val="24"/>
        </w:rPr>
        <w:t>区工作领导小组负责统筹协调，北碚</w:t>
      </w:r>
      <w:proofErr w:type="gramStart"/>
      <w:r w:rsidRPr="000F24AE">
        <w:rPr>
          <w:rFonts w:ascii="宋体" w:eastAsia="宋体" w:hAnsi="宋体" w:cs="宋体"/>
          <w:color w:val="555555"/>
          <w:kern w:val="0"/>
          <w:sz w:val="24"/>
          <w:szCs w:val="24"/>
        </w:rPr>
        <w:t>区质量兴</w:t>
      </w:r>
      <w:proofErr w:type="gramEnd"/>
      <w:r w:rsidRPr="000F24AE">
        <w:rPr>
          <w:rFonts w:ascii="宋体" w:eastAsia="宋体" w:hAnsi="宋体" w:cs="宋体"/>
          <w:color w:val="555555"/>
          <w:kern w:val="0"/>
          <w:sz w:val="24"/>
          <w:szCs w:val="24"/>
        </w:rPr>
        <w:t>区工作领导小组办公室具体经办。</w:t>
      </w:r>
    </w:p>
    <w:p w:rsidR="000F24AE" w:rsidRPr="000F24AE" w:rsidRDefault="000F24AE" w:rsidP="000F24AE">
      <w:pPr>
        <w:widowControl/>
        <w:shd w:val="clear" w:color="auto" w:fill="FFFFFF"/>
        <w:spacing w:line="528" w:lineRule="auto"/>
        <w:ind w:firstLineChars="225" w:firstLine="540"/>
        <w:jc w:val="left"/>
        <w:rPr>
          <w:rFonts w:ascii="宋体" w:eastAsia="宋体" w:hAnsi="宋体" w:cs="宋体"/>
          <w:color w:val="555555"/>
          <w:kern w:val="0"/>
          <w:sz w:val="24"/>
          <w:szCs w:val="24"/>
        </w:rPr>
      </w:pPr>
      <w:r w:rsidRPr="000F24AE">
        <w:rPr>
          <w:rFonts w:ascii="宋体" w:eastAsia="宋体" w:hAnsi="宋体" w:cs="宋体"/>
          <w:color w:val="555555"/>
          <w:kern w:val="0"/>
          <w:sz w:val="24"/>
          <w:szCs w:val="24"/>
        </w:rPr>
        <w:t>五、本办法由区经委、区质监局负责解释</w:t>
      </w:r>
    </w:p>
    <w:p w:rsidR="000F24AE" w:rsidRPr="000F24AE" w:rsidRDefault="000F24AE" w:rsidP="000F24AE">
      <w:pPr>
        <w:widowControl/>
        <w:shd w:val="clear" w:color="auto" w:fill="FFFFFF"/>
        <w:spacing w:line="528" w:lineRule="auto"/>
        <w:ind w:firstLineChars="225" w:firstLine="540"/>
        <w:jc w:val="left"/>
        <w:rPr>
          <w:rFonts w:ascii="宋体" w:eastAsia="宋体" w:hAnsi="宋体" w:cs="宋体"/>
          <w:color w:val="555555"/>
          <w:kern w:val="0"/>
          <w:sz w:val="24"/>
          <w:szCs w:val="24"/>
        </w:rPr>
      </w:pPr>
      <w:r w:rsidRPr="000F24AE">
        <w:rPr>
          <w:rFonts w:ascii="宋体" w:eastAsia="宋体" w:hAnsi="宋体" w:cs="宋体"/>
          <w:color w:val="555555"/>
          <w:kern w:val="0"/>
          <w:sz w:val="24"/>
          <w:szCs w:val="24"/>
        </w:rPr>
        <w:t>六、本办法从2008年1月起实施</w:t>
      </w:r>
    </w:p>
    <w:p w:rsidR="000F24AE" w:rsidRPr="000F24AE" w:rsidRDefault="000F24AE" w:rsidP="000F24AE">
      <w:pPr>
        <w:widowControl/>
        <w:shd w:val="clear" w:color="auto" w:fill="FFFFFF"/>
        <w:spacing w:line="528" w:lineRule="auto"/>
        <w:jc w:val="left"/>
        <w:rPr>
          <w:rFonts w:ascii="宋体" w:eastAsia="宋体" w:hAnsi="宋体" w:cs="宋体"/>
          <w:color w:val="555555"/>
          <w:kern w:val="0"/>
          <w:sz w:val="24"/>
          <w:szCs w:val="24"/>
        </w:rPr>
      </w:pPr>
      <w:r w:rsidRPr="000F24AE">
        <w:rPr>
          <w:rFonts w:ascii="宋体" w:eastAsia="宋体" w:hAnsi="宋体" w:cs="宋体"/>
          <w:color w:val="555555"/>
          <w:kern w:val="0"/>
          <w:sz w:val="24"/>
          <w:szCs w:val="24"/>
        </w:rPr>
        <w:t> </w:t>
      </w:r>
    </w:p>
    <w:p w:rsidR="000F24AE" w:rsidRPr="000F24AE" w:rsidRDefault="000F24AE" w:rsidP="000F24AE">
      <w:pPr>
        <w:widowControl/>
        <w:shd w:val="clear" w:color="auto" w:fill="FFFFFF"/>
        <w:spacing w:line="528" w:lineRule="auto"/>
        <w:jc w:val="left"/>
        <w:rPr>
          <w:rFonts w:ascii="宋体" w:eastAsia="宋体" w:hAnsi="宋体" w:cs="宋体"/>
          <w:color w:val="555555"/>
          <w:kern w:val="0"/>
          <w:sz w:val="24"/>
          <w:szCs w:val="24"/>
        </w:rPr>
      </w:pPr>
      <w:r w:rsidRPr="000F24AE">
        <w:rPr>
          <w:rFonts w:ascii="宋体" w:eastAsia="宋体" w:hAnsi="宋体" w:cs="宋体"/>
          <w:color w:val="555555"/>
          <w:kern w:val="0"/>
          <w:sz w:val="24"/>
          <w:szCs w:val="24"/>
        </w:rPr>
        <w:t> </w:t>
      </w:r>
    </w:p>
    <w:p w:rsidR="004E6C7C" w:rsidRPr="000F24AE" w:rsidRDefault="004E6C7C">
      <w:bookmarkStart w:id="0" w:name="_GoBack"/>
      <w:bookmarkEnd w:id="0"/>
    </w:p>
    <w:sectPr w:rsidR="004E6C7C" w:rsidRPr="000F24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4AE" w:rsidRDefault="000F24AE" w:rsidP="000F24AE">
      <w:r>
        <w:separator/>
      </w:r>
    </w:p>
  </w:endnote>
  <w:endnote w:type="continuationSeparator" w:id="0">
    <w:p w:rsidR="000F24AE" w:rsidRDefault="000F24AE" w:rsidP="000F2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altName w:val="Times New Roman"/>
    <w:panose1 w:val="00000000000000000000"/>
    <w:charset w:val="00"/>
    <w:family w:val="roman"/>
    <w:notTrueType/>
    <w:pitch w:val="default"/>
  </w:font>
  <w:font w:name="仿宋[_]GB2312">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4AE" w:rsidRDefault="000F24AE" w:rsidP="000F24AE">
      <w:r>
        <w:separator/>
      </w:r>
    </w:p>
  </w:footnote>
  <w:footnote w:type="continuationSeparator" w:id="0">
    <w:p w:rsidR="000F24AE" w:rsidRDefault="000F24AE" w:rsidP="000F24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81D"/>
    <w:rsid w:val="000F24AE"/>
    <w:rsid w:val="004E6C7C"/>
    <w:rsid w:val="00E74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F24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F24AE"/>
    <w:rPr>
      <w:sz w:val="18"/>
      <w:szCs w:val="18"/>
    </w:rPr>
  </w:style>
  <w:style w:type="paragraph" w:styleId="a4">
    <w:name w:val="footer"/>
    <w:basedOn w:val="a"/>
    <w:link w:val="Char0"/>
    <w:uiPriority w:val="99"/>
    <w:unhideWhenUsed/>
    <w:rsid w:val="000F24AE"/>
    <w:pPr>
      <w:tabs>
        <w:tab w:val="center" w:pos="4153"/>
        <w:tab w:val="right" w:pos="8306"/>
      </w:tabs>
      <w:snapToGrid w:val="0"/>
      <w:jc w:val="left"/>
    </w:pPr>
    <w:rPr>
      <w:sz w:val="18"/>
      <w:szCs w:val="18"/>
    </w:rPr>
  </w:style>
  <w:style w:type="character" w:customStyle="1" w:styleId="Char0">
    <w:name w:val="页脚 Char"/>
    <w:basedOn w:val="a0"/>
    <w:link w:val="a4"/>
    <w:uiPriority w:val="99"/>
    <w:rsid w:val="000F24A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F24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F24AE"/>
    <w:rPr>
      <w:sz w:val="18"/>
      <w:szCs w:val="18"/>
    </w:rPr>
  </w:style>
  <w:style w:type="paragraph" w:styleId="a4">
    <w:name w:val="footer"/>
    <w:basedOn w:val="a"/>
    <w:link w:val="Char0"/>
    <w:uiPriority w:val="99"/>
    <w:unhideWhenUsed/>
    <w:rsid w:val="000F24AE"/>
    <w:pPr>
      <w:tabs>
        <w:tab w:val="center" w:pos="4153"/>
        <w:tab w:val="right" w:pos="8306"/>
      </w:tabs>
      <w:snapToGrid w:val="0"/>
      <w:jc w:val="left"/>
    </w:pPr>
    <w:rPr>
      <w:sz w:val="18"/>
      <w:szCs w:val="18"/>
    </w:rPr>
  </w:style>
  <w:style w:type="character" w:customStyle="1" w:styleId="Char0">
    <w:name w:val="页脚 Char"/>
    <w:basedOn w:val="a0"/>
    <w:link w:val="a4"/>
    <w:uiPriority w:val="99"/>
    <w:rsid w:val="000F24A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441887">
      <w:bodyDiv w:val="1"/>
      <w:marLeft w:val="0"/>
      <w:marRight w:val="0"/>
      <w:marTop w:val="0"/>
      <w:marBottom w:val="0"/>
      <w:divBdr>
        <w:top w:val="none" w:sz="0" w:space="0" w:color="auto"/>
        <w:left w:val="none" w:sz="0" w:space="0" w:color="auto"/>
        <w:bottom w:val="none" w:sz="0" w:space="0" w:color="auto"/>
        <w:right w:val="none" w:sz="0" w:space="0" w:color="auto"/>
      </w:divBdr>
      <w:divsChild>
        <w:div w:id="1007632760">
          <w:marLeft w:val="0"/>
          <w:marRight w:val="0"/>
          <w:marTop w:val="0"/>
          <w:marBottom w:val="0"/>
          <w:divBdr>
            <w:top w:val="none" w:sz="0" w:space="0" w:color="auto"/>
            <w:left w:val="none" w:sz="0" w:space="0" w:color="auto"/>
            <w:bottom w:val="none" w:sz="0" w:space="0" w:color="auto"/>
            <w:right w:val="none" w:sz="0" w:space="0" w:color="auto"/>
          </w:divBdr>
          <w:divsChild>
            <w:div w:id="175118162">
              <w:marLeft w:val="0"/>
              <w:marRight w:val="0"/>
              <w:marTop w:val="150"/>
              <w:marBottom w:val="0"/>
              <w:divBdr>
                <w:top w:val="none" w:sz="0" w:space="0" w:color="auto"/>
                <w:left w:val="none" w:sz="0" w:space="0" w:color="auto"/>
                <w:bottom w:val="none" w:sz="0" w:space="0" w:color="auto"/>
                <w:right w:val="none" w:sz="0" w:space="0" w:color="auto"/>
              </w:divBdr>
              <w:divsChild>
                <w:div w:id="1860198957">
                  <w:marLeft w:val="0"/>
                  <w:marRight w:val="0"/>
                  <w:marTop w:val="0"/>
                  <w:marBottom w:val="0"/>
                  <w:divBdr>
                    <w:top w:val="none" w:sz="0" w:space="0" w:color="auto"/>
                    <w:left w:val="none" w:sz="0" w:space="0" w:color="auto"/>
                    <w:bottom w:val="none" w:sz="0" w:space="0" w:color="auto"/>
                    <w:right w:val="none" w:sz="0" w:space="0" w:color="auto"/>
                  </w:divBdr>
                  <w:divsChild>
                    <w:div w:id="1991786547">
                      <w:marLeft w:val="0"/>
                      <w:marRight w:val="0"/>
                      <w:marTop w:val="0"/>
                      <w:marBottom w:val="0"/>
                      <w:divBdr>
                        <w:top w:val="none" w:sz="0" w:space="0" w:color="auto"/>
                        <w:left w:val="single" w:sz="6" w:space="15" w:color="DDDDDD"/>
                        <w:bottom w:val="single" w:sz="6" w:space="15" w:color="DDDDDD"/>
                        <w:right w:val="single" w:sz="6" w:space="15" w:color="DDDDDD"/>
                      </w:divBdr>
                      <w:divsChild>
                        <w:div w:id="22557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265</Words>
  <Characters>1512</Characters>
  <Application>Microsoft Office Word</Application>
  <DocSecurity>0</DocSecurity>
  <Lines>12</Lines>
  <Paragraphs>3</Paragraphs>
  <ScaleCrop>false</ScaleCrop>
  <Company/>
  <LinksUpToDate>false</LinksUpToDate>
  <CharactersWithSpaces>1774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徐晓明</dc:creator>
  <cp:keywords/>
  <dc:description/>
  <cp:lastModifiedBy>徐晓明</cp:lastModifiedBy>
  <cp:revision>2</cp:revision>
  <dcterms:created xsi:type="dcterms:W3CDTF">2018-05-24T10:27:00Z</dcterms:created>
  <dcterms:modified xsi:type="dcterms:W3CDTF">2018-05-24T10:27:00Z</dcterms:modified>
</cp:coreProperties>
</file>