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1294F" w14:textId="77777777" w:rsidR="00A57D61" w:rsidRPr="00A57D61" w:rsidRDefault="00A57D61" w:rsidP="00A57D61">
      <w:pPr>
        <w:widowControl/>
        <w:spacing w:line="750" w:lineRule="atLeast"/>
        <w:jc w:val="center"/>
        <w:outlineLvl w:val="0"/>
        <w:rPr>
          <w:rFonts w:ascii="&amp;quot" w:eastAsia="宋体" w:hAnsi="&amp;quot" w:cs="宋体"/>
          <w:color w:val="333333"/>
          <w:kern w:val="36"/>
          <w:sz w:val="36"/>
          <w:szCs w:val="36"/>
        </w:rPr>
      </w:pPr>
      <w:r w:rsidRPr="00A57D61">
        <w:rPr>
          <w:rFonts w:ascii="&amp;quot" w:eastAsia="宋体" w:hAnsi="&amp;quot" w:cs="宋体"/>
          <w:color w:val="333333"/>
          <w:kern w:val="36"/>
          <w:sz w:val="36"/>
          <w:szCs w:val="36"/>
        </w:rPr>
        <w:t>长治市专利资助管理办法</w:t>
      </w:r>
    </w:p>
    <w:p w14:paraId="585A9ED4"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第一条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为鼓励发明创造，提高我市专利申请的数量和质量，促进我市科技创新，根据《中华人民共和国专利法》、《中华人民共和国专利法实施细则》和《山西省专利实施和保护条例》的规定，结合我市实际，制定本办法。</w:t>
      </w:r>
    </w:p>
    <w:p w14:paraId="278C10C5"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第二条</w:t>
      </w:r>
      <w:r w:rsidRPr="00A57D61">
        <w:rPr>
          <w:rFonts w:ascii="&amp;quot" w:eastAsia="宋体" w:hAnsi="&amp;quot" w:cs="宋体"/>
          <w:b/>
          <w:bCs/>
          <w:color w:val="000000"/>
          <w:kern w:val="0"/>
          <w:sz w:val="24"/>
          <w:szCs w:val="24"/>
        </w:rPr>
        <w:t xml:space="preserve">  </w:t>
      </w:r>
      <w:r w:rsidRPr="00A57D61">
        <w:rPr>
          <w:rFonts w:ascii="&amp;quot" w:eastAsia="宋体" w:hAnsi="&amp;quot" w:cs="宋体"/>
          <w:color w:val="000000"/>
          <w:kern w:val="0"/>
          <w:sz w:val="24"/>
          <w:szCs w:val="24"/>
        </w:rPr>
        <w:t>市政府设立专利资助专项经费。</w:t>
      </w:r>
    </w:p>
    <w:p w14:paraId="436C22AB"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第三条</w:t>
      </w:r>
      <w:r w:rsidRPr="00A57D61">
        <w:rPr>
          <w:rFonts w:ascii="&amp;quot" w:eastAsia="宋体" w:hAnsi="&amp;quot" w:cs="宋体"/>
          <w:i/>
          <w:iCs/>
          <w:color w:val="000000"/>
          <w:kern w:val="0"/>
          <w:sz w:val="24"/>
          <w:szCs w:val="24"/>
        </w:rPr>
        <w:t xml:space="preserve">  </w:t>
      </w:r>
      <w:r w:rsidRPr="00A57D61">
        <w:rPr>
          <w:rFonts w:ascii="&amp;quot" w:eastAsia="宋体" w:hAnsi="&amp;quot" w:cs="宋体"/>
          <w:color w:val="000000"/>
          <w:kern w:val="0"/>
          <w:sz w:val="24"/>
          <w:szCs w:val="24"/>
        </w:rPr>
        <w:t>长治市专利行政主管部门负责专利资助工作，其主要职责是：</w:t>
      </w:r>
      <w:r w:rsidRPr="00A57D61">
        <w:rPr>
          <w:rFonts w:ascii="&amp;quot" w:eastAsia="宋体" w:hAnsi="&amp;quot" w:cs="宋体"/>
          <w:b/>
          <w:bCs/>
          <w:color w:val="000000"/>
          <w:kern w:val="0"/>
          <w:sz w:val="24"/>
          <w:szCs w:val="24"/>
        </w:rPr>
        <w:br/>
        <w:t xml:space="preserve">    </w:t>
      </w:r>
      <w:r w:rsidRPr="00A57D61">
        <w:rPr>
          <w:rFonts w:ascii="&amp;quot" w:eastAsia="宋体" w:hAnsi="&amp;quot" w:cs="宋体"/>
          <w:color w:val="000000"/>
          <w:kern w:val="0"/>
          <w:sz w:val="24"/>
          <w:szCs w:val="24"/>
        </w:rPr>
        <w:t>（一）确定专利资助专项经费的支持方向；</w:t>
      </w:r>
      <w:r w:rsidRPr="00A57D61">
        <w:rPr>
          <w:rFonts w:ascii="&amp;quot" w:eastAsia="宋体" w:hAnsi="&amp;quot" w:cs="宋体"/>
          <w:color w:val="000000"/>
          <w:kern w:val="0"/>
          <w:sz w:val="24"/>
          <w:szCs w:val="24"/>
        </w:rPr>
        <w:br/>
        <w:t xml:space="preserve">    </w:t>
      </w:r>
      <w:r w:rsidRPr="00A57D61">
        <w:rPr>
          <w:rFonts w:ascii="&amp;quot" w:eastAsia="宋体" w:hAnsi="&amp;quot" w:cs="宋体"/>
          <w:color w:val="000000"/>
          <w:kern w:val="0"/>
          <w:sz w:val="24"/>
          <w:szCs w:val="24"/>
        </w:rPr>
        <w:t>（二）编制年度专利资助专项经费的预算；</w:t>
      </w:r>
      <w:r w:rsidRPr="00A57D61">
        <w:rPr>
          <w:rFonts w:ascii="&amp;quot" w:eastAsia="宋体" w:hAnsi="&amp;quot" w:cs="宋体"/>
          <w:color w:val="000000"/>
          <w:kern w:val="0"/>
          <w:sz w:val="24"/>
          <w:szCs w:val="24"/>
        </w:rPr>
        <w:br/>
        <w:t xml:space="preserve">    </w:t>
      </w:r>
      <w:r w:rsidRPr="00A57D61">
        <w:rPr>
          <w:rFonts w:ascii="&amp;quot" w:eastAsia="宋体" w:hAnsi="&amp;quot" w:cs="宋体"/>
          <w:color w:val="000000"/>
          <w:kern w:val="0"/>
          <w:sz w:val="24"/>
          <w:szCs w:val="24"/>
        </w:rPr>
        <w:t>（三）对专利资助的项目进行审核。</w:t>
      </w:r>
    </w:p>
    <w:p w14:paraId="267AD071"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第四条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专利资助的对象为在本市注册登记的企事业单位、机关、团体和在本市辖区内有固定住所的个人且专利证书登记的第一申请人地址应在本市辖区内。</w:t>
      </w:r>
    </w:p>
    <w:p w14:paraId="509B3C1E"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第五条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申请资助的专利应当专利申请权属和专利权属明晰。</w:t>
      </w:r>
      <w:r w:rsidRPr="00A57D61">
        <w:rPr>
          <w:rFonts w:ascii="&amp;quot" w:eastAsia="宋体" w:hAnsi="&amp;quot" w:cs="宋体"/>
          <w:b/>
          <w:bCs/>
          <w:color w:val="000000"/>
          <w:kern w:val="0"/>
          <w:sz w:val="24"/>
          <w:szCs w:val="24"/>
        </w:rPr>
        <w:br/>
      </w: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第六条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专利资助包括专利申请资助、专利维持资助等。</w:t>
      </w:r>
    </w:p>
    <w:p w14:paraId="6E5E2629"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第七条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专利申请资助主要针对授权后的发明专利，每件专利的资助金额不超过</w:t>
      </w:r>
      <w:r w:rsidRPr="00A57D61">
        <w:rPr>
          <w:rFonts w:ascii="&amp;quot" w:eastAsia="宋体" w:hAnsi="&amp;quot" w:cs="宋体"/>
          <w:color w:val="000000"/>
          <w:kern w:val="0"/>
          <w:sz w:val="24"/>
          <w:szCs w:val="24"/>
        </w:rPr>
        <w:t>5000</w:t>
      </w:r>
      <w:r w:rsidRPr="00A57D61">
        <w:rPr>
          <w:rFonts w:ascii="&amp;quot" w:eastAsia="宋体" w:hAnsi="&amp;quot" w:cs="宋体"/>
          <w:color w:val="000000"/>
          <w:kern w:val="0"/>
          <w:sz w:val="24"/>
          <w:szCs w:val="24"/>
        </w:rPr>
        <w:t>元，资助费种包括代理费、申请费、印刷费、审查费。</w:t>
      </w:r>
    </w:p>
    <w:p w14:paraId="2CEAD5E0"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第八条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专利维持资助是对发明专利授权后的年费进行资助。第二年度至第六年度的年费按实际缴纳的金额进行资助；第七年度至第十二年度的年费按实际缴纳金额的</w:t>
      </w:r>
      <w:r w:rsidRPr="00A57D61">
        <w:rPr>
          <w:rFonts w:ascii="&amp;quot" w:eastAsia="宋体" w:hAnsi="&amp;quot" w:cs="宋体"/>
          <w:color w:val="000000"/>
          <w:kern w:val="0"/>
          <w:sz w:val="24"/>
          <w:szCs w:val="24"/>
        </w:rPr>
        <w:t>50%</w:t>
      </w:r>
      <w:r w:rsidRPr="00A57D61">
        <w:rPr>
          <w:rFonts w:ascii="&amp;quot" w:eastAsia="宋体" w:hAnsi="&amp;quot" w:cs="宋体"/>
          <w:color w:val="000000"/>
          <w:kern w:val="0"/>
          <w:sz w:val="24"/>
          <w:szCs w:val="24"/>
        </w:rPr>
        <w:t>进行资助，第十三年度至第二十年度的年费按实际缴纳金额的</w:t>
      </w:r>
      <w:r w:rsidRPr="00A57D61">
        <w:rPr>
          <w:rFonts w:ascii="&amp;quot" w:eastAsia="宋体" w:hAnsi="&amp;quot" w:cs="宋体"/>
          <w:color w:val="000000"/>
          <w:kern w:val="0"/>
          <w:sz w:val="24"/>
          <w:szCs w:val="24"/>
        </w:rPr>
        <w:t>30%</w:t>
      </w:r>
      <w:r w:rsidRPr="00A57D61">
        <w:rPr>
          <w:rFonts w:ascii="&amp;quot" w:eastAsia="宋体" w:hAnsi="&amp;quot" w:cs="宋体"/>
          <w:color w:val="000000"/>
          <w:kern w:val="0"/>
          <w:sz w:val="24"/>
          <w:szCs w:val="24"/>
        </w:rPr>
        <w:t>进行资助。</w:t>
      </w:r>
    </w:p>
    <w:p w14:paraId="481BCA44"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第九条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专利申请资助的专利应为上年</w:t>
      </w:r>
      <w:r w:rsidRPr="00A57D61">
        <w:rPr>
          <w:rFonts w:ascii="&amp;quot" w:eastAsia="宋体" w:hAnsi="&amp;quot" w:cs="宋体"/>
          <w:color w:val="000000"/>
          <w:kern w:val="0"/>
          <w:sz w:val="24"/>
          <w:szCs w:val="24"/>
        </w:rPr>
        <w:t>7</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1</w:t>
      </w:r>
      <w:r w:rsidRPr="00A57D61">
        <w:rPr>
          <w:rFonts w:ascii="&amp;quot" w:eastAsia="宋体" w:hAnsi="&amp;quot" w:cs="宋体"/>
          <w:color w:val="000000"/>
          <w:kern w:val="0"/>
          <w:sz w:val="24"/>
          <w:szCs w:val="24"/>
        </w:rPr>
        <w:t>日起至当年</w:t>
      </w:r>
      <w:r w:rsidRPr="00A57D61">
        <w:rPr>
          <w:rFonts w:ascii="&amp;quot" w:eastAsia="宋体" w:hAnsi="&amp;quot" w:cs="宋体"/>
          <w:color w:val="000000"/>
          <w:kern w:val="0"/>
          <w:sz w:val="24"/>
          <w:szCs w:val="24"/>
        </w:rPr>
        <w:t>6</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30</w:t>
      </w:r>
      <w:r w:rsidRPr="00A57D61">
        <w:rPr>
          <w:rFonts w:ascii="&amp;quot" w:eastAsia="宋体" w:hAnsi="&amp;quot" w:cs="宋体"/>
          <w:color w:val="000000"/>
          <w:kern w:val="0"/>
          <w:sz w:val="24"/>
          <w:szCs w:val="24"/>
        </w:rPr>
        <w:t>日止授权的发明专利，以授权公告日为准。</w:t>
      </w:r>
    </w:p>
    <w:p w14:paraId="6D2B6F03"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第十条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专利维持资助的专利应为上年</w:t>
      </w:r>
      <w:r w:rsidRPr="00A57D61">
        <w:rPr>
          <w:rFonts w:ascii="&amp;quot" w:eastAsia="宋体" w:hAnsi="&amp;quot" w:cs="宋体"/>
          <w:color w:val="000000"/>
          <w:kern w:val="0"/>
          <w:sz w:val="24"/>
          <w:szCs w:val="24"/>
        </w:rPr>
        <w:t>7</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1</w:t>
      </w:r>
      <w:r w:rsidRPr="00A57D61">
        <w:rPr>
          <w:rFonts w:ascii="&amp;quot" w:eastAsia="宋体" w:hAnsi="&amp;quot" w:cs="宋体"/>
          <w:color w:val="000000"/>
          <w:kern w:val="0"/>
          <w:sz w:val="24"/>
          <w:szCs w:val="24"/>
        </w:rPr>
        <w:t>日起至当年</w:t>
      </w:r>
      <w:r w:rsidRPr="00A57D61">
        <w:rPr>
          <w:rFonts w:ascii="&amp;quot" w:eastAsia="宋体" w:hAnsi="&amp;quot" w:cs="宋体"/>
          <w:color w:val="000000"/>
          <w:kern w:val="0"/>
          <w:sz w:val="24"/>
          <w:szCs w:val="24"/>
        </w:rPr>
        <w:t>6</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30</w:t>
      </w:r>
      <w:r w:rsidRPr="00A57D61">
        <w:rPr>
          <w:rFonts w:ascii="&amp;quot" w:eastAsia="宋体" w:hAnsi="&amp;quot" w:cs="宋体"/>
          <w:color w:val="000000"/>
          <w:kern w:val="0"/>
          <w:sz w:val="24"/>
          <w:szCs w:val="24"/>
        </w:rPr>
        <w:t>日止缴纳年费的发明专利，以申请日为准。</w:t>
      </w:r>
    </w:p>
    <w:p w14:paraId="364EBDE7"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w:t>
      </w:r>
      <w:r w:rsidRPr="00A57D61">
        <w:rPr>
          <w:rFonts w:ascii="&amp;quot" w:eastAsia="宋体" w:hAnsi="&amp;quot" w:cs="宋体"/>
          <w:color w:val="000000"/>
          <w:kern w:val="0"/>
          <w:sz w:val="24"/>
          <w:szCs w:val="24"/>
        </w:rPr>
        <w:t>第十一条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专利资助的受理时间截止到当年</w:t>
      </w:r>
      <w:r w:rsidRPr="00A57D61">
        <w:rPr>
          <w:rFonts w:ascii="&amp;quot" w:eastAsia="宋体" w:hAnsi="&amp;quot" w:cs="宋体"/>
          <w:color w:val="000000"/>
          <w:kern w:val="0"/>
          <w:sz w:val="24"/>
          <w:szCs w:val="24"/>
        </w:rPr>
        <w:t>9</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30</w:t>
      </w:r>
      <w:r w:rsidRPr="00A57D61">
        <w:rPr>
          <w:rFonts w:ascii="&amp;quot" w:eastAsia="宋体" w:hAnsi="&amp;quot" w:cs="宋体"/>
          <w:color w:val="000000"/>
          <w:kern w:val="0"/>
          <w:sz w:val="24"/>
          <w:szCs w:val="24"/>
        </w:rPr>
        <w:t>日。逾期未申请的视为自动放弃。</w:t>
      </w:r>
    </w:p>
    <w:p w14:paraId="05D80B7B"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lastRenderedPageBreak/>
        <w:t> </w:t>
      </w:r>
      <w:r w:rsidRPr="00A57D61">
        <w:rPr>
          <w:rFonts w:ascii="&amp;quot" w:eastAsia="宋体" w:hAnsi="&amp;quot" w:cs="宋体"/>
          <w:color w:val="000000"/>
          <w:kern w:val="0"/>
          <w:sz w:val="24"/>
          <w:szCs w:val="24"/>
        </w:rPr>
        <w:t>第十二条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办理专利申请资助的单位需提供专利证书、国家知识产权局专利局的相关缴费发票及复印件、单位开户银行和帐号、经办人身份证及复印件。</w:t>
      </w:r>
    </w:p>
    <w:p w14:paraId="4C3D28E0"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办理专利申请资助的个人需提供专利证书、国家知识产权局专利局的相关缴费发票及复印件、银行卡开户行及卡号和行号、身份证及复印件。</w:t>
      </w:r>
    </w:p>
    <w:p w14:paraId="6156063E"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b/>
          <w:bCs/>
          <w:color w:val="000000"/>
          <w:kern w:val="0"/>
          <w:sz w:val="24"/>
          <w:szCs w:val="24"/>
        </w:rPr>
        <w:t> </w:t>
      </w:r>
      <w:r w:rsidRPr="00A57D61">
        <w:rPr>
          <w:rFonts w:ascii="&amp;quot" w:eastAsia="宋体" w:hAnsi="&amp;quot" w:cs="宋体"/>
          <w:color w:val="000000"/>
          <w:kern w:val="0"/>
          <w:sz w:val="24"/>
          <w:szCs w:val="24"/>
        </w:rPr>
        <w:t>第十三条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办理专利申请资助的专利必须通过专利中介代理机构代理。</w:t>
      </w:r>
    </w:p>
    <w:p w14:paraId="3C3A75CE"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第十四条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办理专利维持资助的单位需提供专利证书、国家知识产权局专利局的年费缴费发票及复印件、单位开户银行和帐号、经办人身份证及复印件；</w:t>
      </w:r>
    </w:p>
    <w:p w14:paraId="29C62E4A" w14:textId="77777777" w:rsidR="00A57D61" w:rsidRPr="00A57D61" w:rsidRDefault="00A57D61" w:rsidP="00A57D61">
      <w:pPr>
        <w:widowControl/>
        <w:spacing w:line="480" w:lineRule="atLeast"/>
        <w:ind w:firstLine="640"/>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办理专利维持资助的个人需提供专利证书、国家知识产权局专利局的年费缴费发票及复印件、银行卡开户行及卡号和行号、身份证及复印件。</w:t>
      </w:r>
    </w:p>
    <w:p w14:paraId="32EA872E"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第十五条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申请人提供的材料和凭证必须真实有效，一经发现弄虚作假，则追回全部资助资金，并依法追究其责任。</w:t>
      </w:r>
    </w:p>
    <w:p w14:paraId="6A50AF53"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第十六条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市专利行政管理部门对受理的专利资助项目进行审查，编制资助项目年度计划，报市财政局审核。</w:t>
      </w:r>
    </w:p>
    <w:p w14:paraId="3462E529"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第十七条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市财政局对专利资助专项资金纳入下年财政预算，将专利资助专项资金及时拨付市专利行政管理部门。</w:t>
      </w:r>
      <w:r w:rsidRPr="00A57D61">
        <w:rPr>
          <w:rFonts w:ascii="&amp;quot" w:eastAsia="宋体" w:hAnsi="&amp;quot" w:cs="宋体"/>
          <w:color w:val="000000"/>
          <w:kern w:val="0"/>
          <w:sz w:val="24"/>
          <w:szCs w:val="24"/>
        </w:rPr>
        <w:t xml:space="preserve">   </w:t>
      </w:r>
    </w:p>
    <w:p w14:paraId="50FE1FD9" w14:textId="77777777" w:rsidR="00A57D61" w:rsidRPr="00A57D61" w:rsidRDefault="00A57D61" w:rsidP="00A57D61">
      <w:pPr>
        <w:widowControl/>
        <w:spacing w:line="480" w:lineRule="atLeast"/>
        <w:jc w:val="left"/>
        <w:rPr>
          <w:rFonts w:ascii="&amp;quot" w:eastAsia="宋体" w:hAnsi="&amp;quot" w:cs="宋体"/>
          <w:color w:val="000000"/>
          <w:kern w:val="0"/>
          <w:sz w:val="24"/>
          <w:szCs w:val="24"/>
        </w:rPr>
      </w:pP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第十八条</w:t>
      </w:r>
      <w:r w:rsidRPr="00A57D61">
        <w:rPr>
          <w:rFonts w:ascii="&amp;quot" w:eastAsia="宋体" w:hAnsi="&amp;quot" w:cs="宋体"/>
          <w:color w:val="000000"/>
          <w:kern w:val="0"/>
          <w:sz w:val="24"/>
          <w:szCs w:val="24"/>
        </w:rPr>
        <w:t xml:space="preserve">  </w:t>
      </w:r>
      <w:r w:rsidRPr="00A57D61">
        <w:rPr>
          <w:rFonts w:ascii="&amp;quot" w:eastAsia="宋体" w:hAnsi="&amp;quot" w:cs="宋体"/>
          <w:color w:val="000000"/>
          <w:kern w:val="0"/>
          <w:sz w:val="24"/>
          <w:szCs w:val="24"/>
        </w:rPr>
        <w:t>本办法自</w:t>
      </w:r>
      <w:r w:rsidRPr="00A57D61">
        <w:rPr>
          <w:rFonts w:ascii="&amp;quot" w:eastAsia="宋体" w:hAnsi="&amp;quot" w:cs="宋体"/>
          <w:color w:val="000000"/>
          <w:kern w:val="0"/>
          <w:sz w:val="24"/>
          <w:szCs w:val="24"/>
        </w:rPr>
        <w:t>2017</w:t>
      </w:r>
      <w:r w:rsidRPr="00A57D61">
        <w:rPr>
          <w:rFonts w:ascii="&amp;quot" w:eastAsia="宋体" w:hAnsi="&amp;quot" w:cs="宋体"/>
          <w:color w:val="000000"/>
          <w:kern w:val="0"/>
          <w:sz w:val="24"/>
          <w:szCs w:val="24"/>
        </w:rPr>
        <w:t>年</w:t>
      </w:r>
      <w:r w:rsidRPr="00A57D61">
        <w:rPr>
          <w:rFonts w:ascii="&amp;quot" w:eastAsia="宋体" w:hAnsi="&amp;quot" w:cs="宋体"/>
          <w:color w:val="000000"/>
          <w:kern w:val="0"/>
          <w:sz w:val="24"/>
          <w:szCs w:val="24"/>
        </w:rPr>
        <w:t>1</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1</w:t>
      </w:r>
      <w:r w:rsidRPr="00A57D61">
        <w:rPr>
          <w:rFonts w:ascii="&amp;quot" w:eastAsia="宋体" w:hAnsi="&amp;quot" w:cs="宋体"/>
          <w:color w:val="000000"/>
          <w:kern w:val="0"/>
          <w:sz w:val="24"/>
          <w:szCs w:val="24"/>
        </w:rPr>
        <w:t>日起实施，有效期至</w:t>
      </w:r>
      <w:r w:rsidRPr="00A57D61">
        <w:rPr>
          <w:rFonts w:ascii="&amp;quot" w:eastAsia="宋体" w:hAnsi="&amp;quot" w:cs="宋体"/>
          <w:color w:val="000000"/>
          <w:kern w:val="0"/>
          <w:sz w:val="24"/>
          <w:szCs w:val="24"/>
        </w:rPr>
        <w:t>2020</w:t>
      </w:r>
      <w:r w:rsidRPr="00A57D61">
        <w:rPr>
          <w:rFonts w:ascii="&amp;quot" w:eastAsia="宋体" w:hAnsi="&amp;quot" w:cs="宋体"/>
          <w:color w:val="000000"/>
          <w:kern w:val="0"/>
          <w:sz w:val="24"/>
          <w:szCs w:val="24"/>
        </w:rPr>
        <w:t>年</w:t>
      </w:r>
      <w:r w:rsidRPr="00A57D61">
        <w:rPr>
          <w:rFonts w:ascii="&amp;quot" w:eastAsia="宋体" w:hAnsi="&amp;quot" w:cs="宋体"/>
          <w:color w:val="000000"/>
          <w:kern w:val="0"/>
          <w:sz w:val="24"/>
          <w:szCs w:val="24"/>
        </w:rPr>
        <w:t>12</w:t>
      </w:r>
      <w:r w:rsidRPr="00A57D61">
        <w:rPr>
          <w:rFonts w:ascii="&amp;quot" w:eastAsia="宋体" w:hAnsi="&amp;quot" w:cs="宋体"/>
          <w:color w:val="000000"/>
          <w:kern w:val="0"/>
          <w:sz w:val="24"/>
          <w:szCs w:val="24"/>
        </w:rPr>
        <w:t>月</w:t>
      </w:r>
      <w:r w:rsidRPr="00A57D61">
        <w:rPr>
          <w:rFonts w:ascii="&amp;quot" w:eastAsia="宋体" w:hAnsi="&amp;quot" w:cs="宋体"/>
          <w:color w:val="000000"/>
          <w:kern w:val="0"/>
          <w:sz w:val="24"/>
          <w:szCs w:val="24"/>
        </w:rPr>
        <w:t>31</w:t>
      </w:r>
      <w:r w:rsidRPr="00A57D61">
        <w:rPr>
          <w:rFonts w:ascii="&amp;quot" w:eastAsia="宋体" w:hAnsi="&amp;quot" w:cs="宋体"/>
          <w:color w:val="000000"/>
          <w:kern w:val="0"/>
          <w:sz w:val="24"/>
          <w:szCs w:val="24"/>
        </w:rPr>
        <w:t>日。</w:t>
      </w:r>
    </w:p>
    <w:p w14:paraId="64A3E9DF" w14:textId="77777777" w:rsidR="00296E1F" w:rsidRDefault="00296E1F">
      <w:pPr>
        <w:rPr>
          <w:rFonts w:hint="eastAsia"/>
        </w:rPr>
      </w:pPr>
      <w:bookmarkStart w:id="0" w:name="_GoBack"/>
      <w:bookmarkEnd w:id="0"/>
    </w:p>
    <w:sectPr w:rsidR="00296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07"/>
    <w:rsid w:val="00296E1F"/>
    <w:rsid w:val="004E3807"/>
    <w:rsid w:val="00A5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86AD2-678E-428E-A314-B2CCD128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57D6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D61"/>
    <w:rPr>
      <w:rFonts w:ascii="宋体" w:eastAsia="宋体" w:hAnsi="宋体" w:cs="宋体"/>
      <w:b/>
      <w:bCs/>
      <w:kern w:val="36"/>
      <w:sz w:val="48"/>
      <w:szCs w:val="48"/>
    </w:rPr>
  </w:style>
  <w:style w:type="paragraph" w:customStyle="1" w:styleId="p0">
    <w:name w:val="p0"/>
    <w:basedOn w:val="a"/>
    <w:rsid w:val="00A57D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2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2018-10-30T07:33:00Z</dcterms:created>
  <dcterms:modified xsi:type="dcterms:W3CDTF">2018-10-30T07:33:00Z</dcterms:modified>
</cp:coreProperties>
</file>