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CDC74" w14:textId="77777777" w:rsidR="00C04979" w:rsidRDefault="00C04979" w:rsidP="00C04979">
      <w:pPr>
        <w:pStyle w:val="a3"/>
        <w:spacing w:before="0" w:beforeAutospacing="0" w:after="0" w:afterAutospacing="0" w:line="450" w:lineRule="atLeast"/>
        <w:jc w:val="center"/>
        <w:rPr>
          <w:rFonts w:ascii="Arial" w:hAnsi="Arial" w:cs="Arial"/>
          <w:color w:val="444444"/>
        </w:rPr>
      </w:pPr>
      <w:proofErr w:type="gramStart"/>
      <w:r>
        <w:rPr>
          <w:rStyle w:val="a4"/>
          <w:rFonts w:ascii="Arial" w:hAnsi="Arial" w:cs="Arial"/>
          <w:color w:val="444444"/>
          <w:bdr w:val="none" w:sz="0" w:space="0" w:color="auto" w:frame="1"/>
        </w:rPr>
        <w:t>潞</w:t>
      </w:r>
      <w:proofErr w:type="gramEnd"/>
      <w:r>
        <w:rPr>
          <w:rStyle w:val="a4"/>
          <w:rFonts w:ascii="Arial" w:hAnsi="Arial" w:cs="Arial"/>
          <w:color w:val="444444"/>
          <w:bdr w:val="none" w:sz="0" w:space="0" w:color="auto" w:frame="1"/>
        </w:rPr>
        <w:t>城市人民政府办公厅关于印发</w:t>
      </w:r>
    </w:p>
    <w:p w14:paraId="1EE20A89" w14:textId="77777777" w:rsidR="00C04979" w:rsidRDefault="00C04979" w:rsidP="00C04979">
      <w:pPr>
        <w:pStyle w:val="a3"/>
        <w:spacing w:before="0" w:beforeAutospacing="0" w:after="0" w:afterAutospacing="0" w:line="450" w:lineRule="atLeast"/>
        <w:jc w:val="center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《潞城市促进贫困户特色产业扶贫项目增收脱贫扶持办法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(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试行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)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》的通知</w:t>
      </w:r>
    </w:p>
    <w:p w14:paraId="60BAECAE" w14:textId="77777777" w:rsidR="00C04979" w:rsidRDefault="00C04979" w:rsidP="00C04979">
      <w:pPr>
        <w:pStyle w:val="a3"/>
        <w:spacing w:before="0" w:beforeAutospacing="0" w:after="0" w:afterAutospacing="0" w:line="450" w:lineRule="atLeast"/>
        <w:jc w:val="center"/>
        <w:rPr>
          <w:rFonts w:ascii="Arial" w:hAnsi="Arial" w:cs="Arial"/>
          <w:color w:val="444444"/>
        </w:rPr>
      </w:pPr>
      <w:proofErr w:type="gramStart"/>
      <w:r>
        <w:rPr>
          <w:rStyle w:val="a4"/>
          <w:rFonts w:ascii="Arial" w:hAnsi="Arial" w:cs="Arial"/>
          <w:color w:val="444444"/>
          <w:bdr w:val="none" w:sz="0" w:space="0" w:color="auto" w:frame="1"/>
        </w:rPr>
        <w:t>潞</w:t>
      </w:r>
      <w:proofErr w:type="gramEnd"/>
      <w:r>
        <w:rPr>
          <w:rStyle w:val="a4"/>
          <w:rFonts w:ascii="Arial" w:hAnsi="Arial" w:cs="Arial"/>
          <w:color w:val="444444"/>
          <w:bdr w:val="none" w:sz="0" w:space="0" w:color="auto" w:frame="1"/>
        </w:rPr>
        <w:t>政办发〔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2016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〕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56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号</w:t>
      </w:r>
    </w:p>
    <w:p w14:paraId="7E16B0EA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</w:p>
    <w:p w14:paraId="478DFBD1" w14:textId="77777777" w:rsidR="00C04979" w:rsidRDefault="00C04979" w:rsidP="00C04979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Style w:val="a4"/>
          <w:rFonts w:ascii="Arial" w:hAnsi="Arial" w:cs="Arial"/>
          <w:color w:val="444444"/>
          <w:bdr w:val="none" w:sz="0" w:space="0" w:color="auto" w:frame="1"/>
        </w:rPr>
        <w:t>各乡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(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镇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)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人民政府、办事处，市政府有关工作部门：</w:t>
      </w:r>
    </w:p>
    <w:p w14:paraId="2D024FAD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《潞城市促进贫困户特色产业扶贫项目增收脱贫扶持办法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试行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》已经市政府第四次常务会研究通过，现印发给你们，请认真组织执行。</w:t>
      </w:r>
    </w:p>
    <w:p w14:paraId="4CB77604" w14:textId="77777777" w:rsidR="00C04979" w:rsidRDefault="00C04979" w:rsidP="00C04979">
      <w:pPr>
        <w:pStyle w:val="a3"/>
        <w:spacing w:before="150" w:beforeAutospacing="0" w:after="150" w:afterAutospacing="0" w:line="450" w:lineRule="atLeast"/>
        <w:jc w:val="righ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proofErr w:type="gramStart"/>
      <w:r>
        <w:rPr>
          <w:rFonts w:ascii="Arial" w:hAnsi="Arial" w:cs="Arial"/>
          <w:color w:val="444444"/>
        </w:rPr>
        <w:t>潞</w:t>
      </w:r>
      <w:proofErr w:type="gramEnd"/>
      <w:r>
        <w:rPr>
          <w:rFonts w:ascii="Arial" w:hAnsi="Arial" w:cs="Arial"/>
          <w:color w:val="444444"/>
        </w:rPr>
        <w:t>城市人民政府办公厅</w:t>
      </w:r>
    </w:p>
    <w:p w14:paraId="35374CF3" w14:textId="77777777" w:rsidR="00C04979" w:rsidRDefault="00C04979" w:rsidP="00C04979">
      <w:pPr>
        <w:pStyle w:val="a3"/>
        <w:spacing w:before="150" w:beforeAutospacing="0" w:after="150" w:afterAutospacing="0" w:line="450" w:lineRule="atLeast"/>
        <w:jc w:val="righ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2016</w:t>
      </w:r>
      <w:r>
        <w:rPr>
          <w:rFonts w:ascii="Arial" w:hAnsi="Arial" w:cs="Arial"/>
          <w:color w:val="444444"/>
        </w:rPr>
        <w:t>年</w:t>
      </w:r>
      <w:r>
        <w:rPr>
          <w:rFonts w:ascii="Arial" w:hAnsi="Arial" w:cs="Arial"/>
          <w:color w:val="444444"/>
        </w:rPr>
        <w:t>9</w:t>
      </w:r>
      <w:r>
        <w:rPr>
          <w:rFonts w:ascii="Arial" w:hAnsi="Arial" w:cs="Arial"/>
          <w:color w:val="444444"/>
        </w:rPr>
        <w:t>月</w:t>
      </w:r>
      <w:r>
        <w:rPr>
          <w:rFonts w:ascii="Arial" w:hAnsi="Arial" w:cs="Arial"/>
          <w:color w:val="444444"/>
        </w:rPr>
        <w:t>27</w:t>
      </w:r>
      <w:r>
        <w:rPr>
          <w:rFonts w:ascii="Arial" w:hAnsi="Arial" w:cs="Arial"/>
          <w:color w:val="444444"/>
        </w:rPr>
        <w:t>日</w:t>
      </w:r>
    </w:p>
    <w:p w14:paraId="258FC36C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</w:p>
    <w:p w14:paraId="1748C21B" w14:textId="77777777" w:rsidR="00C04979" w:rsidRDefault="00C04979" w:rsidP="00C04979">
      <w:pPr>
        <w:pStyle w:val="a3"/>
        <w:spacing w:before="0" w:beforeAutospacing="0" w:after="0" w:afterAutospacing="0" w:line="450" w:lineRule="atLeast"/>
        <w:jc w:val="center"/>
        <w:rPr>
          <w:rFonts w:ascii="Arial" w:hAnsi="Arial" w:cs="Arial"/>
          <w:color w:val="444444"/>
        </w:rPr>
      </w:pPr>
      <w:proofErr w:type="gramStart"/>
      <w:r>
        <w:rPr>
          <w:rStyle w:val="a4"/>
          <w:rFonts w:ascii="Arial" w:hAnsi="Arial" w:cs="Arial"/>
          <w:color w:val="444444"/>
          <w:bdr w:val="none" w:sz="0" w:space="0" w:color="auto" w:frame="1"/>
        </w:rPr>
        <w:t>潞</w:t>
      </w:r>
      <w:proofErr w:type="gramEnd"/>
      <w:r>
        <w:rPr>
          <w:rStyle w:val="a4"/>
          <w:rFonts w:ascii="Arial" w:hAnsi="Arial" w:cs="Arial"/>
          <w:color w:val="444444"/>
          <w:bdr w:val="none" w:sz="0" w:space="0" w:color="auto" w:frame="1"/>
        </w:rPr>
        <w:t>城市促进贫困户特色产业扶贫项目增收脱贫扶持办法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(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试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 xml:space="preserve"> 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行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)</w:t>
      </w:r>
    </w:p>
    <w:p w14:paraId="5D4B3E4E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> </w:t>
      </w:r>
    </w:p>
    <w:p w14:paraId="2AA20E87" w14:textId="77777777" w:rsidR="00C04979" w:rsidRDefault="00C04979" w:rsidP="00C04979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第一条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为进一步推进产业化扶贫，着力促进贫困人口创业就业，激发内生动力，增加收入，精准扶贫，结合我市实际，特制定本办法。</w:t>
      </w:r>
    </w:p>
    <w:p w14:paraId="261422DE" w14:textId="77777777" w:rsidR="00C04979" w:rsidRDefault="00C04979" w:rsidP="00C04979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第二条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本办法扶持对象为全市建档立卡贫困户。</w:t>
      </w:r>
    </w:p>
    <w:p w14:paraId="6D8A5F9C" w14:textId="77777777" w:rsidR="00C04979" w:rsidRDefault="00C04979" w:rsidP="00C04979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第三条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本办法适用时间为</w:t>
      </w:r>
      <w:r>
        <w:rPr>
          <w:rFonts w:ascii="Arial" w:hAnsi="Arial" w:cs="Arial"/>
          <w:color w:val="444444"/>
        </w:rPr>
        <w:t>2016</w:t>
      </w:r>
      <w:r>
        <w:rPr>
          <w:rFonts w:ascii="Arial" w:hAnsi="Arial" w:cs="Arial"/>
          <w:color w:val="444444"/>
        </w:rPr>
        <w:t>年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月至</w:t>
      </w:r>
      <w:r>
        <w:rPr>
          <w:rFonts w:ascii="Arial" w:hAnsi="Arial" w:cs="Arial"/>
          <w:color w:val="444444"/>
        </w:rPr>
        <w:t>2018</w:t>
      </w:r>
      <w:r>
        <w:rPr>
          <w:rFonts w:ascii="Arial" w:hAnsi="Arial" w:cs="Arial"/>
          <w:color w:val="444444"/>
        </w:rPr>
        <w:t>年</w:t>
      </w:r>
      <w:r>
        <w:rPr>
          <w:rFonts w:ascii="Arial" w:hAnsi="Arial" w:cs="Arial"/>
          <w:color w:val="444444"/>
        </w:rPr>
        <w:t>12</w:t>
      </w:r>
      <w:r>
        <w:rPr>
          <w:rFonts w:ascii="Arial" w:hAnsi="Arial" w:cs="Arial"/>
          <w:color w:val="444444"/>
        </w:rPr>
        <w:t>月。</w:t>
      </w:r>
    </w:p>
    <w:p w14:paraId="7082D004" w14:textId="77777777" w:rsidR="00C04979" w:rsidRDefault="00C04979" w:rsidP="00C04979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第四条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本办法适用的扶持范围、条件和标准：</w:t>
      </w:r>
    </w:p>
    <w:p w14:paraId="65731C77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proofErr w:type="gramStart"/>
      <w:r>
        <w:rPr>
          <w:rFonts w:ascii="Arial" w:hAnsi="Arial" w:cs="Arial"/>
          <w:color w:val="444444"/>
        </w:rPr>
        <w:t>一</w:t>
      </w:r>
      <w:proofErr w:type="gramEnd"/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产业扶贫项目</w:t>
      </w:r>
    </w:p>
    <w:p w14:paraId="0C17FA8B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1.</w:t>
      </w:r>
      <w:r>
        <w:rPr>
          <w:rFonts w:ascii="Arial" w:hAnsi="Arial" w:cs="Arial"/>
          <w:color w:val="444444"/>
        </w:rPr>
        <w:t>特色种植</w:t>
      </w:r>
    </w:p>
    <w:p w14:paraId="0EF35CE6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(1)</w:t>
      </w:r>
      <w:r>
        <w:rPr>
          <w:rFonts w:ascii="Arial" w:hAnsi="Arial" w:cs="Arial"/>
          <w:color w:val="444444"/>
        </w:rPr>
        <w:t>新建日光温室大棚补助</w:t>
      </w:r>
      <w:r>
        <w:rPr>
          <w:rFonts w:ascii="Arial" w:hAnsi="Arial" w:cs="Arial"/>
          <w:color w:val="444444"/>
        </w:rPr>
        <w:t>10000</w:t>
      </w:r>
      <w:r>
        <w:rPr>
          <w:rFonts w:ascii="Arial" w:hAnsi="Arial" w:cs="Arial"/>
          <w:color w:val="444444"/>
        </w:rPr>
        <w:t>元</w:t>
      </w:r>
      <w:r>
        <w:rPr>
          <w:rFonts w:ascii="Arial" w:hAnsi="Arial" w:cs="Arial"/>
          <w:color w:val="444444"/>
        </w:rPr>
        <w:t>/</w:t>
      </w:r>
      <w:r>
        <w:rPr>
          <w:rFonts w:ascii="Arial" w:hAnsi="Arial" w:cs="Arial"/>
          <w:color w:val="444444"/>
        </w:rPr>
        <w:t>亩</w:t>
      </w:r>
      <w:r>
        <w:rPr>
          <w:rFonts w:ascii="Arial" w:hAnsi="Arial" w:cs="Arial"/>
          <w:color w:val="444444"/>
        </w:rPr>
        <w:t>;</w:t>
      </w:r>
    </w:p>
    <w:p w14:paraId="293F9216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(2)</w:t>
      </w:r>
      <w:r>
        <w:rPr>
          <w:rFonts w:ascii="Arial" w:hAnsi="Arial" w:cs="Arial"/>
          <w:color w:val="444444"/>
        </w:rPr>
        <w:t>新建春秋大棚补助</w:t>
      </w:r>
      <w:r>
        <w:rPr>
          <w:rFonts w:ascii="Arial" w:hAnsi="Arial" w:cs="Arial"/>
          <w:color w:val="444444"/>
        </w:rPr>
        <w:t>5000</w:t>
      </w:r>
      <w:r>
        <w:rPr>
          <w:rFonts w:ascii="Arial" w:hAnsi="Arial" w:cs="Arial"/>
          <w:color w:val="444444"/>
        </w:rPr>
        <w:t>元</w:t>
      </w:r>
      <w:r>
        <w:rPr>
          <w:rFonts w:ascii="Arial" w:hAnsi="Arial" w:cs="Arial"/>
          <w:color w:val="444444"/>
        </w:rPr>
        <w:t>/</w:t>
      </w:r>
      <w:r>
        <w:rPr>
          <w:rFonts w:ascii="Arial" w:hAnsi="Arial" w:cs="Arial"/>
          <w:color w:val="444444"/>
        </w:rPr>
        <w:t>亩</w:t>
      </w:r>
      <w:r>
        <w:rPr>
          <w:rFonts w:ascii="Arial" w:hAnsi="Arial" w:cs="Arial"/>
          <w:color w:val="444444"/>
        </w:rPr>
        <w:t>;</w:t>
      </w:r>
    </w:p>
    <w:p w14:paraId="06D4281E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(3)</w:t>
      </w:r>
      <w:r>
        <w:rPr>
          <w:rFonts w:ascii="Arial" w:hAnsi="Arial" w:cs="Arial"/>
          <w:color w:val="444444"/>
        </w:rPr>
        <w:t>新发展旱地大葱补助</w:t>
      </w:r>
      <w:r>
        <w:rPr>
          <w:rFonts w:ascii="Arial" w:hAnsi="Arial" w:cs="Arial"/>
          <w:color w:val="444444"/>
        </w:rPr>
        <w:t>600</w:t>
      </w:r>
      <w:r>
        <w:rPr>
          <w:rFonts w:ascii="Arial" w:hAnsi="Arial" w:cs="Arial"/>
          <w:color w:val="444444"/>
        </w:rPr>
        <w:t>元</w:t>
      </w:r>
      <w:r>
        <w:rPr>
          <w:rFonts w:ascii="Arial" w:hAnsi="Arial" w:cs="Arial"/>
          <w:color w:val="444444"/>
        </w:rPr>
        <w:t>/</w:t>
      </w:r>
      <w:r>
        <w:rPr>
          <w:rFonts w:ascii="Arial" w:hAnsi="Arial" w:cs="Arial"/>
          <w:color w:val="444444"/>
        </w:rPr>
        <w:t>亩</w:t>
      </w:r>
      <w:r>
        <w:rPr>
          <w:rFonts w:ascii="Arial" w:hAnsi="Arial" w:cs="Arial"/>
          <w:color w:val="444444"/>
        </w:rPr>
        <w:t>;</w:t>
      </w:r>
    </w:p>
    <w:p w14:paraId="1413BD60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(4)</w:t>
      </w:r>
      <w:r>
        <w:rPr>
          <w:rFonts w:ascii="Arial" w:hAnsi="Arial" w:cs="Arial"/>
          <w:color w:val="444444"/>
        </w:rPr>
        <w:t>新发展旱地西红柿补助</w:t>
      </w:r>
      <w:r>
        <w:rPr>
          <w:rFonts w:ascii="Arial" w:hAnsi="Arial" w:cs="Arial"/>
          <w:color w:val="444444"/>
        </w:rPr>
        <w:t>600</w:t>
      </w:r>
      <w:r>
        <w:rPr>
          <w:rFonts w:ascii="Arial" w:hAnsi="Arial" w:cs="Arial"/>
          <w:color w:val="444444"/>
        </w:rPr>
        <w:t>元</w:t>
      </w:r>
      <w:r>
        <w:rPr>
          <w:rFonts w:ascii="Arial" w:hAnsi="Arial" w:cs="Arial"/>
          <w:color w:val="444444"/>
        </w:rPr>
        <w:t>/</w:t>
      </w:r>
      <w:r>
        <w:rPr>
          <w:rFonts w:ascii="Arial" w:hAnsi="Arial" w:cs="Arial"/>
          <w:color w:val="444444"/>
        </w:rPr>
        <w:t>亩</w:t>
      </w:r>
      <w:r>
        <w:rPr>
          <w:rFonts w:ascii="Arial" w:hAnsi="Arial" w:cs="Arial"/>
          <w:color w:val="444444"/>
        </w:rPr>
        <w:t>;</w:t>
      </w:r>
    </w:p>
    <w:p w14:paraId="5454C15F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(5)</w:t>
      </w:r>
      <w:r>
        <w:rPr>
          <w:rFonts w:ascii="Arial" w:hAnsi="Arial" w:cs="Arial"/>
          <w:color w:val="444444"/>
        </w:rPr>
        <w:t>新发展甜糯玉米补助</w:t>
      </w:r>
      <w:r>
        <w:rPr>
          <w:rFonts w:ascii="Arial" w:hAnsi="Arial" w:cs="Arial"/>
          <w:color w:val="444444"/>
        </w:rPr>
        <w:t>400</w:t>
      </w:r>
      <w:r>
        <w:rPr>
          <w:rFonts w:ascii="Arial" w:hAnsi="Arial" w:cs="Arial"/>
          <w:color w:val="444444"/>
        </w:rPr>
        <w:t>元</w:t>
      </w:r>
      <w:r>
        <w:rPr>
          <w:rFonts w:ascii="Arial" w:hAnsi="Arial" w:cs="Arial"/>
          <w:color w:val="444444"/>
        </w:rPr>
        <w:t>/</w:t>
      </w:r>
      <w:r>
        <w:rPr>
          <w:rFonts w:ascii="Arial" w:hAnsi="Arial" w:cs="Arial"/>
          <w:color w:val="444444"/>
        </w:rPr>
        <w:t>亩</w:t>
      </w:r>
      <w:r>
        <w:rPr>
          <w:rFonts w:ascii="Arial" w:hAnsi="Arial" w:cs="Arial"/>
          <w:color w:val="444444"/>
        </w:rPr>
        <w:t>;</w:t>
      </w:r>
    </w:p>
    <w:p w14:paraId="528B4DE0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(6)</w:t>
      </w:r>
      <w:r>
        <w:rPr>
          <w:rFonts w:ascii="Arial" w:hAnsi="Arial" w:cs="Arial"/>
          <w:color w:val="444444"/>
        </w:rPr>
        <w:t>新发展马铃薯</w:t>
      </w:r>
      <w:r>
        <w:rPr>
          <w:rFonts w:ascii="Arial" w:hAnsi="Arial" w:cs="Arial"/>
          <w:color w:val="444444"/>
        </w:rPr>
        <w:t>400</w:t>
      </w:r>
      <w:r>
        <w:rPr>
          <w:rFonts w:ascii="Arial" w:hAnsi="Arial" w:cs="Arial"/>
          <w:color w:val="444444"/>
        </w:rPr>
        <w:t>元</w:t>
      </w:r>
      <w:r>
        <w:rPr>
          <w:rFonts w:ascii="Arial" w:hAnsi="Arial" w:cs="Arial"/>
          <w:color w:val="444444"/>
        </w:rPr>
        <w:t>/</w:t>
      </w:r>
      <w:r>
        <w:rPr>
          <w:rFonts w:ascii="Arial" w:hAnsi="Arial" w:cs="Arial"/>
          <w:color w:val="444444"/>
        </w:rPr>
        <w:t>亩</w:t>
      </w:r>
      <w:r>
        <w:rPr>
          <w:rFonts w:ascii="Arial" w:hAnsi="Arial" w:cs="Arial"/>
          <w:color w:val="444444"/>
        </w:rPr>
        <w:t>;</w:t>
      </w:r>
    </w:p>
    <w:p w14:paraId="45376796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　　</w:t>
      </w:r>
      <w:r>
        <w:rPr>
          <w:rFonts w:ascii="Arial" w:hAnsi="Arial" w:cs="Arial"/>
          <w:color w:val="444444"/>
        </w:rPr>
        <w:t>(7)</w:t>
      </w:r>
      <w:r>
        <w:rPr>
          <w:rFonts w:ascii="Arial" w:hAnsi="Arial" w:cs="Arial"/>
          <w:color w:val="444444"/>
        </w:rPr>
        <w:t>新发展干鲜果经济林补助</w:t>
      </w:r>
      <w:r>
        <w:rPr>
          <w:rFonts w:ascii="Arial" w:hAnsi="Arial" w:cs="Arial"/>
          <w:color w:val="444444"/>
        </w:rPr>
        <w:t>600</w:t>
      </w:r>
      <w:r>
        <w:rPr>
          <w:rFonts w:ascii="Arial" w:hAnsi="Arial" w:cs="Arial"/>
          <w:color w:val="444444"/>
        </w:rPr>
        <w:t>元</w:t>
      </w:r>
      <w:r>
        <w:rPr>
          <w:rFonts w:ascii="Arial" w:hAnsi="Arial" w:cs="Arial"/>
          <w:color w:val="444444"/>
        </w:rPr>
        <w:t>/</w:t>
      </w:r>
      <w:r>
        <w:rPr>
          <w:rFonts w:ascii="Arial" w:hAnsi="Arial" w:cs="Arial"/>
          <w:color w:val="444444"/>
        </w:rPr>
        <w:t>亩</w:t>
      </w:r>
      <w:r>
        <w:rPr>
          <w:rFonts w:ascii="Arial" w:hAnsi="Arial" w:cs="Arial"/>
          <w:color w:val="444444"/>
        </w:rPr>
        <w:t>;</w:t>
      </w:r>
    </w:p>
    <w:p w14:paraId="798DBDD4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(8)</w:t>
      </w:r>
      <w:r>
        <w:rPr>
          <w:rFonts w:ascii="Arial" w:hAnsi="Arial" w:cs="Arial"/>
          <w:color w:val="444444"/>
        </w:rPr>
        <w:t>新发展中药材补助</w:t>
      </w:r>
      <w:r>
        <w:rPr>
          <w:rFonts w:ascii="Arial" w:hAnsi="Arial" w:cs="Arial"/>
          <w:color w:val="444444"/>
        </w:rPr>
        <w:t>600</w:t>
      </w:r>
      <w:r>
        <w:rPr>
          <w:rFonts w:ascii="Arial" w:hAnsi="Arial" w:cs="Arial"/>
          <w:color w:val="444444"/>
        </w:rPr>
        <w:t>元</w:t>
      </w:r>
      <w:r>
        <w:rPr>
          <w:rFonts w:ascii="Arial" w:hAnsi="Arial" w:cs="Arial"/>
          <w:color w:val="444444"/>
        </w:rPr>
        <w:t>/</w:t>
      </w:r>
      <w:r>
        <w:rPr>
          <w:rFonts w:ascii="Arial" w:hAnsi="Arial" w:cs="Arial"/>
          <w:color w:val="444444"/>
        </w:rPr>
        <w:t>亩</w:t>
      </w:r>
      <w:r>
        <w:rPr>
          <w:rFonts w:ascii="Arial" w:hAnsi="Arial" w:cs="Arial"/>
          <w:color w:val="444444"/>
        </w:rPr>
        <w:t>;</w:t>
      </w:r>
    </w:p>
    <w:p w14:paraId="4DB87423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(9)</w:t>
      </w:r>
      <w:r>
        <w:rPr>
          <w:rFonts w:ascii="Arial" w:hAnsi="Arial" w:cs="Arial"/>
          <w:color w:val="444444"/>
        </w:rPr>
        <w:t>通过土地流转，经营土地</w:t>
      </w:r>
      <w:r>
        <w:rPr>
          <w:rFonts w:ascii="Arial" w:hAnsi="Arial" w:cs="Arial"/>
          <w:color w:val="444444"/>
        </w:rPr>
        <w:t>30</w:t>
      </w:r>
      <w:r>
        <w:rPr>
          <w:rFonts w:ascii="Arial" w:hAnsi="Arial" w:cs="Arial"/>
          <w:color w:val="444444"/>
        </w:rPr>
        <w:t>亩以上适度规模种植补助</w:t>
      </w:r>
      <w:r>
        <w:rPr>
          <w:rFonts w:ascii="Arial" w:hAnsi="Arial" w:cs="Arial"/>
          <w:color w:val="444444"/>
        </w:rPr>
        <w:t>300</w:t>
      </w:r>
      <w:r>
        <w:rPr>
          <w:rFonts w:ascii="Arial" w:hAnsi="Arial" w:cs="Arial"/>
          <w:color w:val="444444"/>
        </w:rPr>
        <w:t>元</w:t>
      </w:r>
      <w:r>
        <w:rPr>
          <w:rFonts w:ascii="Arial" w:hAnsi="Arial" w:cs="Arial"/>
          <w:color w:val="444444"/>
        </w:rPr>
        <w:t>/</w:t>
      </w:r>
      <w:r>
        <w:rPr>
          <w:rFonts w:ascii="Arial" w:hAnsi="Arial" w:cs="Arial"/>
          <w:color w:val="444444"/>
        </w:rPr>
        <w:t>亩。</w:t>
      </w:r>
    </w:p>
    <w:p w14:paraId="384C41F3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2.</w:t>
      </w:r>
      <w:r>
        <w:rPr>
          <w:rFonts w:ascii="Arial" w:hAnsi="Arial" w:cs="Arial"/>
          <w:color w:val="444444"/>
        </w:rPr>
        <w:t>适度规模养殖</w:t>
      </w:r>
    </w:p>
    <w:p w14:paraId="608ADBF2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(1)</w:t>
      </w:r>
      <w:r>
        <w:rPr>
          <w:rFonts w:ascii="Arial" w:hAnsi="Arial" w:cs="Arial"/>
          <w:color w:val="444444"/>
        </w:rPr>
        <w:t>新发展年出栏</w:t>
      </w:r>
      <w:r>
        <w:rPr>
          <w:rFonts w:ascii="Arial" w:hAnsi="Arial" w:cs="Arial"/>
          <w:color w:val="444444"/>
        </w:rPr>
        <w:t>5</w:t>
      </w:r>
      <w:r>
        <w:rPr>
          <w:rFonts w:ascii="Arial" w:hAnsi="Arial" w:cs="Arial"/>
          <w:color w:val="444444"/>
        </w:rPr>
        <w:t>头</w:t>
      </w:r>
      <w:proofErr w:type="gramStart"/>
      <w:r>
        <w:rPr>
          <w:rFonts w:ascii="Arial" w:hAnsi="Arial" w:cs="Arial"/>
          <w:color w:val="444444"/>
        </w:rPr>
        <w:t>以上猪</w:t>
      </w:r>
      <w:proofErr w:type="gramEnd"/>
      <w:r>
        <w:rPr>
          <w:rFonts w:ascii="Arial" w:hAnsi="Arial" w:cs="Arial"/>
          <w:color w:val="444444"/>
        </w:rPr>
        <w:t>养殖补助</w:t>
      </w:r>
      <w:r>
        <w:rPr>
          <w:rFonts w:ascii="Arial" w:hAnsi="Arial" w:cs="Arial"/>
          <w:color w:val="444444"/>
        </w:rPr>
        <w:t>200</w:t>
      </w:r>
      <w:r>
        <w:rPr>
          <w:rFonts w:ascii="Arial" w:hAnsi="Arial" w:cs="Arial"/>
          <w:color w:val="444444"/>
        </w:rPr>
        <w:t>元</w:t>
      </w:r>
      <w:r>
        <w:rPr>
          <w:rFonts w:ascii="Arial" w:hAnsi="Arial" w:cs="Arial"/>
          <w:color w:val="444444"/>
        </w:rPr>
        <w:t>/</w:t>
      </w:r>
      <w:r>
        <w:rPr>
          <w:rFonts w:ascii="Arial" w:hAnsi="Arial" w:cs="Arial"/>
          <w:color w:val="444444"/>
        </w:rPr>
        <w:t>头</w:t>
      </w:r>
      <w:r>
        <w:rPr>
          <w:rFonts w:ascii="Arial" w:hAnsi="Arial" w:cs="Arial"/>
          <w:color w:val="444444"/>
        </w:rPr>
        <w:t>;</w:t>
      </w:r>
    </w:p>
    <w:p w14:paraId="4A24B67E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(2)</w:t>
      </w:r>
      <w:r>
        <w:rPr>
          <w:rFonts w:ascii="Arial" w:hAnsi="Arial" w:cs="Arial"/>
          <w:color w:val="444444"/>
        </w:rPr>
        <w:t>新发展</w:t>
      </w:r>
      <w:r>
        <w:rPr>
          <w:rFonts w:ascii="Arial" w:hAnsi="Arial" w:cs="Arial"/>
          <w:color w:val="444444"/>
        </w:rPr>
        <w:t>10</w:t>
      </w:r>
      <w:r>
        <w:rPr>
          <w:rFonts w:ascii="Arial" w:hAnsi="Arial" w:cs="Arial"/>
          <w:color w:val="444444"/>
        </w:rPr>
        <w:t>只</w:t>
      </w:r>
      <w:proofErr w:type="gramStart"/>
      <w:r>
        <w:rPr>
          <w:rFonts w:ascii="Arial" w:hAnsi="Arial" w:cs="Arial"/>
          <w:color w:val="444444"/>
        </w:rPr>
        <w:t>以上羊</w:t>
      </w:r>
      <w:proofErr w:type="gramEnd"/>
      <w:r>
        <w:rPr>
          <w:rFonts w:ascii="Arial" w:hAnsi="Arial" w:cs="Arial"/>
          <w:color w:val="444444"/>
        </w:rPr>
        <w:t>养殖补助</w:t>
      </w:r>
      <w:r>
        <w:rPr>
          <w:rFonts w:ascii="Arial" w:hAnsi="Arial" w:cs="Arial"/>
          <w:color w:val="444444"/>
        </w:rPr>
        <w:t>300</w:t>
      </w:r>
      <w:r>
        <w:rPr>
          <w:rFonts w:ascii="Arial" w:hAnsi="Arial" w:cs="Arial"/>
          <w:color w:val="444444"/>
        </w:rPr>
        <w:t>元</w:t>
      </w:r>
      <w:r>
        <w:rPr>
          <w:rFonts w:ascii="Arial" w:hAnsi="Arial" w:cs="Arial"/>
          <w:color w:val="444444"/>
        </w:rPr>
        <w:t>/</w:t>
      </w:r>
      <w:r>
        <w:rPr>
          <w:rFonts w:ascii="Arial" w:hAnsi="Arial" w:cs="Arial"/>
          <w:color w:val="444444"/>
        </w:rPr>
        <w:t>只</w:t>
      </w:r>
      <w:r>
        <w:rPr>
          <w:rFonts w:ascii="Arial" w:hAnsi="Arial" w:cs="Arial"/>
          <w:color w:val="444444"/>
        </w:rPr>
        <w:t>;</w:t>
      </w:r>
    </w:p>
    <w:p w14:paraId="7D79E8F8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(3)</w:t>
      </w:r>
      <w:r>
        <w:rPr>
          <w:rFonts w:ascii="Arial" w:hAnsi="Arial" w:cs="Arial"/>
          <w:color w:val="444444"/>
        </w:rPr>
        <w:t>新发展</w:t>
      </w:r>
      <w:r>
        <w:rPr>
          <w:rFonts w:ascii="Arial" w:hAnsi="Arial" w:cs="Arial"/>
          <w:color w:val="444444"/>
        </w:rPr>
        <w:t>1</w:t>
      </w:r>
      <w:r>
        <w:rPr>
          <w:rFonts w:ascii="Arial" w:hAnsi="Arial" w:cs="Arial"/>
          <w:color w:val="444444"/>
        </w:rPr>
        <w:t>头肉牛养殖补助</w:t>
      </w:r>
      <w:r>
        <w:rPr>
          <w:rFonts w:ascii="Arial" w:hAnsi="Arial" w:cs="Arial"/>
          <w:color w:val="444444"/>
        </w:rPr>
        <w:t>700</w:t>
      </w:r>
      <w:r>
        <w:rPr>
          <w:rFonts w:ascii="Arial" w:hAnsi="Arial" w:cs="Arial"/>
          <w:color w:val="444444"/>
        </w:rPr>
        <w:t>元</w:t>
      </w:r>
      <w:r>
        <w:rPr>
          <w:rFonts w:ascii="Arial" w:hAnsi="Arial" w:cs="Arial"/>
          <w:color w:val="444444"/>
        </w:rPr>
        <w:t>/</w:t>
      </w:r>
      <w:r>
        <w:rPr>
          <w:rFonts w:ascii="Arial" w:hAnsi="Arial" w:cs="Arial"/>
          <w:color w:val="444444"/>
        </w:rPr>
        <w:t>头</w:t>
      </w:r>
      <w:r>
        <w:rPr>
          <w:rFonts w:ascii="Arial" w:hAnsi="Arial" w:cs="Arial"/>
          <w:color w:val="444444"/>
        </w:rPr>
        <w:t>;</w:t>
      </w:r>
    </w:p>
    <w:p w14:paraId="48EB7332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(4)</w:t>
      </w:r>
      <w:r>
        <w:rPr>
          <w:rFonts w:ascii="Arial" w:hAnsi="Arial" w:cs="Arial"/>
          <w:color w:val="444444"/>
        </w:rPr>
        <w:t>新发展</w:t>
      </w:r>
      <w:r>
        <w:rPr>
          <w:rFonts w:ascii="Arial" w:hAnsi="Arial" w:cs="Arial"/>
          <w:color w:val="444444"/>
        </w:rPr>
        <w:t>100</w:t>
      </w:r>
      <w:r>
        <w:rPr>
          <w:rFonts w:ascii="Arial" w:hAnsi="Arial" w:cs="Arial"/>
          <w:color w:val="444444"/>
        </w:rPr>
        <w:t>只</w:t>
      </w:r>
      <w:proofErr w:type="gramStart"/>
      <w:r>
        <w:rPr>
          <w:rFonts w:ascii="Arial" w:hAnsi="Arial" w:cs="Arial"/>
          <w:color w:val="444444"/>
        </w:rPr>
        <w:t>以上鸡</w:t>
      </w:r>
      <w:proofErr w:type="gramEnd"/>
      <w:r>
        <w:rPr>
          <w:rFonts w:ascii="Arial" w:hAnsi="Arial" w:cs="Arial"/>
          <w:color w:val="444444"/>
        </w:rPr>
        <w:t>养殖补助</w:t>
      </w:r>
      <w:r>
        <w:rPr>
          <w:rFonts w:ascii="Arial" w:hAnsi="Arial" w:cs="Arial"/>
          <w:color w:val="444444"/>
        </w:rPr>
        <w:t>7</w:t>
      </w:r>
      <w:r>
        <w:rPr>
          <w:rFonts w:ascii="Arial" w:hAnsi="Arial" w:cs="Arial"/>
          <w:color w:val="444444"/>
        </w:rPr>
        <w:t>元</w:t>
      </w:r>
      <w:r>
        <w:rPr>
          <w:rFonts w:ascii="Arial" w:hAnsi="Arial" w:cs="Arial"/>
          <w:color w:val="444444"/>
        </w:rPr>
        <w:t>/</w:t>
      </w:r>
      <w:r>
        <w:rPr>
          <w:rFonts w:ascii="Arial" w:hAnsi="Arial" w:cs="Arial"/>
          <w:color w:val="444444"/>
        </w:rPr>
        <w:t>只</w:t>
      </w:r>
      <w:r>
        <w:rPr>
          <w:rFonts w:ascii="Arial" w:hAnsi="Arial" w:cs="Arial"/>
          <w:color w:val="444444"/>
        </w:rPr>
        <w:t>;</w:t>
      </w:r>
    </w:p>
    <w:p w14:paraId="0BAF1DCF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(5)</w:t>
      </w:r>
      <w:r>
        <w:rPr>
          <w:rFonts w:ascii="Arial" w:hAnsi="Arial" w:cs="Arial"/>
          <w:color w:val="444444"/>
        </w:rPr>
        <w:t>新发展</w:t>
      </w:r>
      <w:r>
        <w:rPr>
          <w:rFonts w:ascii="Arial" w:hAnsi="Arial" w:cs="Arial"/>
          <w:color w:val="444444"/>
        </w:rPr>
        <w:t>3</w:t>
      </w:r>
      <w:r>
        <w:rPr>
          <w:rFonts w:ascii="Arial" w:hAnsi="Arial" w:cs="Arial"/>
          <w:color w:val="444444"/>
        </w:rPr>
        <w:t>组以上种兔养殖补助</w:t>
      </w:r>
      <w:r>
        <w:rPr>
          <w:rFonts w:ascii="Arial" w:hAnsi="Arial" w:cs="Arial"/>
          <w:color w:val="444444"/>
        </w:rPr>
        <w:t>300</w:t>
      </w:r>
      <w:r>
        <w:rPr>
          <w:rFonts w:ascii="Arial" w:hAnsi="Arial" w:cs="Arial"/>
          <w:color w:val="444444"/>
        </w:rPr>
        <w:t>元</w:t>
      </w:r>
      <w:r>
        <w:rPr>
          <w:rFonts w:ascii="Arial" w:hAnsi="Arial" w:cs="Arial"/>
          <w:color w:val="444444"/>
        </w:rPr>
        <w:t>/</w:t>
      </w:r>
      <w:r>
        <w:rPr>
          <w:rFonts w:ascii="Arial" w:hAnsi="Arial" w:cs="Arial"/>
          <w:color w:val="444444"/>
        </w:rPr>
        <w:t>组</w:t>
      </w:r>
      <w:r>
        <w:rPr>
          <w:rFonts w:ascii="Arial" w:hAnsi="Arial" w:cs="Arial"/>
          <w:color w:val="444444"/>
        </w:rPr>
        <w:t>;</w:t>
      </w:r>
    </w:p>
    <w:p w14:paraId="58173D1A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(6)</w:t>
      </w:r>
      <w:r>
        <w:rPr>
          <w:rFonts w:ascii="Arial" w:hAnsi="Arial" w:cs="Arial"/>
          <w:color w:val="444444"/>
        </w:rPr>
        <w:t>新发展</w:t>
      </w:r>
      <w:r>
        <w:rPr>
          <w:rFonts w:ascii="Arial" w:hAnsi="Arial" w:cs="Arial"/>
          <w:color w:val="444444"/>
        </w:rPr>
        <w:t>3</w:t>
      </w:r>
      <w:r>
        <w:rPr>
          <w:rFonts w:ascii="Arial" w:hAnsi="Arial" w:cs="Arial"/>
          <w:color w:val="444444"/>
        </w:rPr>
        <w:t>组以上狐狸</w:t>
      </w:r>
      <w:r>
        <w:rPr>
          <w:rFonts w:ascii="Arial" w:hAnsi="Arial" w:cs="Arial"/>
          <w:color w:val="444444"/>
        </w:rPr>
        <w:t>/</w:t>
      </w:r>
      <w:r>
        <w:rPr>
          <w:rFonts w:ascii="Arial" w:hAnsi="Arial" w:cs="Arial"/>
          <w:color w:val="444444"/>
        </w:rPr>
        <w:t>貉子养殖补助</w:t>
      </w:r>
      <w:r>
        <w:rPr>
          <w:rFonts w:ascii="Arial" w:hAnsi="Arial" w:cs="Arial"/>
          <w:color w:val="444444"/>
        </w:rPr>
        <w:t>400</w:t>
      </w:r>
      <w:r>
        <w:rPr>
          <w:rFonts w:ascii="Arial" w:hAnsi="Arial" w:cs="Arial"/>
          <w:color w:val="444444"/>
        </w:rPr>
        <w:t>元</w:t>
      </w:r>
      <w:r>
        <w:rPr>
          <w:rFonts w:ascii="Arial" w:hAnsi="Arial" w:cs="Arial"/>
          <w:color w:val="444444"/>
        </w:rPr>
        <w:t>/</w:t>
      </w:r>
      <w:r>
        <w:rPr>
          <w:rFonts w:ascii="Arial" w:hAnsi="Arial" w:cs="Arial"/>
          <w:color w:val="444444"/>
        </w:rPr>
        <w:t>组。</w:t>
      </w:r>
    </w:p>
    <w:p w14:paraId="0E900369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3.</w:t>
      </w:r>
      <w:r>
        <w:rPr>
          <w:rFonts w:ascii="Arial" w:hAnsi="Arial" w:cs="Arial"/>
          <w:color w:val="444444"/>
        </w:rPr>
        <w:t>其他产业扶持</w:t>
      </w:r>
    </w:p>
    <w:p w14:paraId="45DF9B60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开办餐饮、农家乐、专卖店、美容店等三产服务业及小型加工业等，按照规定登记注册并开办后，给予</w:t>
      </w:r>
      <w:r>
        <w:rPr>
          <w:rFonts w:ascii="Arial" w:hAnsi="Arial" w:cs="Arial"/>
          <w:color w:val="444444"/>
        </w:rPr>
        <w:t>5000</w:t>
      </w:r>
      <w:r>
        <w:rPr>
          <w:rFonts w:ascii="Arial" w:hAnsi="Arial" w:cs="Arial"/>
          <w:color w:val="444444"/>
        </w:rPr>
        <w:t>元资金支持。</w:t>
      </w:r>
    </w:p>
    <w:p w14:paraId="2E588F9D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产业扶贫补助项目仅限于当年新发展项目。</w:t>
      </w:r>
    </w:p>
    <w:p w14:paraId="168A366E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二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金融扶贫</w:t>
      </w:r>
    </w:p>
    <w:p w14:paraId="4F56DCDF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1.</w:t>
      </w:r>
      <w:r>
        <w:rPr>
          <w:rFonts w:ascii="Arial" w:hAnsi="Arial" w:cs="Arial"/>
          <w:color w:val="444444"/>
        </w:rPr>
        <w:t>扶贫小额贷款</w:t>
      </w:r>
    </w:p>
    <w:p w14:paraId="526438B8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(1)</w:t>
      </w:r>
      <w:r>
        <w:rPr>
          <w:rFonts w:ascii="Arial" w:hAnsi="Arial" w:cs="Arial"/>
          <w:color w:val="444444"/>
        </w:rPr>
        <w:t>贷款用途</w:t>
      </w:r>
    </w:p>
    <w:p w14:paraId="69E0BF49" w14:textId="77777777" w:rsidR="00C04979" w:rsidRDefault="00C04979" w:rsidP="00C04979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主要用于支持贫困群众发展生产和增加收入所从事的生产经营业务，包括种养业、服务业、</w:t>
      </w:r>
      <w:hyperlink r:id="rId4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运输</w:t>
        </w:r>
      </w:hyperlink>
      <w:r>
        <w:rPr>
          <w:rFonts w:ascii="Arial" w:hAnsi="Arial" w:cs="Arial"/>
          <w:color w:val="444444"/>
        </w:rPr>
        <w:t>业、农家乐</w:t>
      </w:r>
      <w:hyperlink r:id="rId5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旅游</w:t>
        </w:r>
      </w:hyperlink>
      <w:r>
        <w:rPr>
          <w:rFonts w:ascii="Arial" w:hAnsi="Arial" w:cs="Arial"/>
          <w:color w:val="444444"/>
        </w:rPr>
        <w:t>业及小型加工业等。</w:t>
      </w:r>
    </w:p>
    <w:p w14:paraId="6E17488E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(2)</w:t>
      </w:r>
      <w:r>
        <w:rPr>
          <w:rFonts w:ascii="Arial" w:hAnsi="Arial" w:cs="Arial"/>
          <w:color w:val="444444"/>
        </w:rPr>
        <w:t>贷款产品</w:t>
      </w:r>
    </w:p>
    <w:p w14:paraId="0E476527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“</w:t>
      </w:r>
      <w:r>
        <w:rPr>
          <w:rFonts w:ascii="Arial" w:hAnsi="Arial" w:cs="Arial"/>
          <w:color w:val="444444"/>
        </w:rPr>
        <w:t>富民贷</w:t>
      </w:r>
      <w:r>
        <w:rPr>
          <w:rFonts w:ascii="Arial" w:hAnsi="Arial" w:cs="Arial"/>
          <w:color w:val="444444"/>
        </w:rPr>
        <w:t>”</w:t>
      </w:r>
      <w:r>
        <w:rPr>
          <w:rFonts w:ascii="Arial" w:hAnsi="Arial" w:cs="Arial"/>
          <w:color w:val="444444"/>
        </w:rPr>
        <w:t>，支持建档立卡的贫困户发展产业。</w:t>
      </w:r>
    </w:p>
    <w:p w14:paraId="64003C7E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(3)</w:t>
      </w:r>
      <w:r>
        <w:rPr>
          <w:rFonts w:ascii="Arial" w:hAnsi="Arial" w:cs="Arial"/>
          <w:color w:val="444444"/>
        </w:rPr>
        <w:t>贷款期限</w:t>
      </w:r>
    </w:p>
    <w:p w14:paraId="781D97DE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根据贷款项目生产周期、销售周期和贷款对象综合还款能力等因素合理确定，一般不超过</w:t>
      </w:r>
      <w:r>
        <w:rPr>
          <w:rFonts w:ascii="Arial" w:hAnsi="Arial" w:cs="Arial"/>
          <w:color w:val="444444"/>
        </w:rPr>
        <w:t>3</w:t>
      </w:r>
      <w:r>
        <w:rPr>
          <w:rFonts w:ascii="Arial" w:hAnsi="Arial" w:cs="Arial"/>
          <w:color w:val="444444"/>
        </w:rPr>
        <w:t>年。</w:t>
      </w:r>
    </w:p>
    <w:p w14:paraId="225827A5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　　</w:t>
      </w:r>
      <w:r>
        <w:rPr>
          <w:rFonts w:ascii="Arial" w:hAnsi="Arial" w:cs="Arial"/>
          <w:color w:val="444444"/>
        </w:rPr>
        <w:t>(4)</w:t>
      </w:r>
      <w:r>
        <w:rPr>
          <w:rFonts w:ascii="Arial" w:hAnsi="Arial" w:cs="Arial"/>
          <w:color w:val="444444"/>
        </w:rPr>
        <w:t>贷款利率</w:t>
      </w:r>
    </w:p>
    <w:p w14:paraId="2AF5B27E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“</w:t>
      </w:r>
      <w:r>
        <w:rPr>
          <w:rFonts w:ascii="Arial" w:hAnsi="Arial" w:cs="Arial"/>
          <w:color w:val="444444"/>
        </w:rPr>
        <w:t>富民贷</w:t>
      </w:r>
      <w:r>
        <w:rPr>
          <w:rFonts w:ascii="Arial" w:hAnsi="Arial" w:cs="Arial"/>
          <w:color w:val="444444"/>
        </w:rPr>
        <w:t>”</w:t>
      </w:r>
      <w:r>
        <w:rPr>
          <w:rFonts w:ascii="Arial" w:hAnsi="Arial" w:cs="Arial"/>
          <w:color w:val="444444"/>
        </w:rPr>
        <w:t>利率原则上为基准利率。</w:t>
      </w:r>
    </w:p>
    <w:p w14:paraId="2ECD658A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(5)</w:t>
      </w:r>
      <w:r>
        <w:rPr>
          <w:rFonts w:ascii="Arial" w:hAnsi="Arial" w:cs="Arial"/>
          <w:color w:val="444444"/>
        </w:rPr>
        <w:t>贷款额度</w:t>
      </w:r>
    </w:p>
    <w:p w14:paraId="18BD29D7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贷款额度为</w:t>
      </w:r>
      <w:r>
        <w:rPr>
          <w:rFonts w:ascii="Arial" w:hAnsi="Arial" w:cs="Arial"/>
          <w:color w:val="444444"/>
        </w:rPr>
        <w:t>1000</w:t>
      </w:r>
      <w:r>
        <w:rPr>
          <w:rFonts w:ascii="Arial" w:hAnsi="Arial" w:cs="Arial"/>
          <w:color w:val="444444"/>
        </w:rPr>
        <w:t>元</w:t>
      </w:r>
      <w:r>
        <w:rPr>
          <w:rFonts w:ascii="Arial" w:hAnsi="Arial" w:cs="Arial"/>
          <w:color w:val="444444"/>
        </w:rPr>
        <w:t>—50000</w:t>
      </w:r>
      <w:r>
        <w:rPr>
          <w:rFonts w:ascii="Arial" w:hAnsi="Arial" w:cs="Arial"/>
          <w:color w:val="444444"/>
        </w:rPr>
        <w:t>元</w:t>
      </w:r>
      <w:r>
        <w:rPr>
          <w:rFonts w:ascii="Arial" w:hAnsi="Arial" w:cs="Arial"/>
          <w:color w:val="444444"/>
        </w:rPr>
        <w:t>;</w:t>
      </w:r>
    </w:p>
    <w:p w14:paraId="2BFAD441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(6)</w:t>
      </w:r>
      <w:r>
        <w:rPr>
          <w:rFonts w:ascii="Arial" w:hAnsi="Arial" w:cs="Arial"/>
          <w:color w:val="444444"/>
        </w:rPr>
        <w:t>还款方式</w:t>
      </w:r>
    </w:p>
    <w:p w14:paraId="50AD8F77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按月</w:t>
      </w:r>
      <w:r>
        <w:rPr>
          <w:rFonts w:ascii="Arial" w:hAnsi="Arial" w:cs="Arial"/>
          <w:color w:val="444444"/>
        </w:rPr>
        <w:t>/</w:t>
      </w:r>
      <w:r>
        <w:rPr>
          <w:rFonts w:ascii="Arial" w:hAnsi="Arial" w:cs="Arial"/>
          <w:color w:val="444444"/>
        </w:rPr>
        <w:t>季结息，到期一次性还本</w:t>
      </w:r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t>按月</w:t>
      </w:r>
      <w:r>
        <w:rPr>
          <w:rFonts w:ascii="Arial" w:hAnsi="Arial" w:cs="Arial"/>
          <w:color w:val="444444"/>
        </w:rPr>
        <w:t>/</w:t>
      </w:r>
      <w:r>
        <w:rPr>
          <w:rFonts w:ascii="Arial" w:hAnsi="Arial" w:cs="Arial"/>
          <w:color w:val="444444"/>
        </w:rPr>
        <w:t>季阶段性等额本息还款法</w:t>
      </w:r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t>按月</w:t>
      </w:r>
      <w:r>
        <w:rPr>
          <w:rFonts w:ascii="Arial" w:hAnsi="Arial" w:cs="Arial"/>
          <w:color w:val="444444"/>
        </w:rPr>
        <w:t>/</w:t>
      </w:r>
      <w:r>
        <w:rPr>
          <w:rFonts w:ascii="Arial" w:hAnsi="Arial" w:cs="Arial"/>
          <w:color w:val="444444"/>
        </w:rPr>
        <w:t>季等额本息还款法</w:t>
      </w:r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t>一次性还本付息法。</w:t>
      </w:r>
    </w:p>
    <w:p w14:paraId="2D659782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(7)</w:t>
      </w:r>
      <w:r>
        <w:rPr>
          <w:rFonts w:ascii="Arial" w:hAnsi="Arial" w:cs="Arial"/>
          <w:color w:val="444444"/>
        </w:rPr>
        <w:t>贴息政策</w:t>
      </w:r>
    </w:p>
    <w:p w14:paraId="2D721073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年贴息率</w:t>
      </w:r>
      <w:r>
        <w:rPr>
          <w:rFonts w:ascii="Arial" w:hAnsi="Arial" w:cs="Arial"/>
          <w:color w:val="444444"/>
        </w:rPr>
        <w:t>5%</w:t>
      </w:r>
      <w:r>
        <w:rPr>
          <w:rFonts w:ascii="Arial" w:hAnsi="Arial" w:cs="Arial"/>
          <w:color w:val="444444"/>
        </w:rPr>
        <w:t>给予贴息扶持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实际贷款利率低于</w:t>
      </w:r>
      <w:r>
        <w:rPr>
          <w:rFonts w:ascii="Arial" w:hAnsi="Arial" w:cs="Arial"/>
          <w:color w:val="444444"/>
        </w:rPr>
        <w:t>5%</w:t>
      </w:r>
      <w:r>
        <w:rPr>
          <w:rFonts w:ascii="Arial" w:hAnsi="Arial" w:cs="Arial"/>
          <w:color w:val="444444"/>
        </w:rPr>
        <w:t>的按实际利率贴息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，贴息资金从相关扶贫资金中解决。</w:t>
      </w:r>
    </w:p>
    <w:p w14:paraId="0BEDC46D" w14:textId="77777777" w:rsidR="00C04979" w:rsidRDefault="00C04979" w:rsidP="00C04979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2.</w:t>
      </w:r>
      <w:hyperlink r:id="rId6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农业</w:t>
        </w:r>
      </w:hyperlink>
      <w:r>
        <w:rPr>
          <w:rFonts w:ascii="Arial" w:hAnsi="Arial" w:cs="Arial"/>
          <w:color w:val="444444"/>
        </w:rPr>
        <w:t>保险</w:t>
      </w:r>
    </w:p>
    <w:p w14:paraId="3B95495D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扩大农业保险范围，建档立卡贫困户除继续享受玉米、小麦、马铃薯财政保费补助普惠政策外，种植核桃、旱地西红柿、蔬菜大棚和</w:t>
      </w:r>
      <w:proofErr w:type="gramStart"/>
      <w:r>
        <w:rPr>
          <w:rFonts w:ascii="Arial" w:hAnsi="Arial" w:cs="Arial"/>
          <w:color w:val="444444"/>
        </w:rPr>
        <w:t>养殖能繁母猪</w:t>
      </w:r>
      <w:proofErr w:type="gramEnd"/>
      <w:r>
        <w:rPr>
          <w:rFonts w:ascii="Arial" w:hAnsi="Arial" w:cs="Arial"/>
          <w:color w:val="444444"/>
        </w:rPr>
        <w:t>、育肥猪、羊等特色农业项目，按规定应由农户自行承担的保费部分，由相关扶贫资金予以解决。</w:t>
      </w:r>
    </w:p>
    <w:p w14:paraId="692C3E5D" w14:textId="77777777" w:rsidR="00C04979" w:rsidRDefault="00C04979" w:rsidP="00C04979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三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就业</w:t>
      </w:r>
      <w:hyperlink r:id="rId7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培训</w:t>
        </w:r>
      </w:hyperlink>
    </w:p>
    <w:p w14:paraId="61615DDC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1.</w:t>
      </w:r>
      <w:r>
        <w:rPr>
          <w:rFonts w:ascii="Arial" w:hAnsi="Arial" w:cs="Arial"/>
          <w:color w:val="444444"/>
        </w:rPr>
        <w:t>实用技术培训</w:t>
      </w:r>
    </w:p>
    <w:p w14:paraId="6F5AA639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主要包括护工、厨师、电焊工、修理工、育婴师、美容美发、保健按摩、家政服务等实用技术，取得</w:t>
      </w:r>
      <w:proofErr w:type="gramStart"/>
      <w:r>
        <w:rPr>
          <w:rFonts w:ascii="Arial" w:hAnsi="Arial" w:cs="Arial"/>
          <w:color w:val="444444"/>
        </w:rPr>
        <w:t>人社部门</w:t>
      </w:r>
      <w:proofErr w:type="gramEnd"/>
      <w:r>
        <w:rPr>
          <w:rFonts w:ascii="Arial" w:hAnsi="Arial" w:cs="Arial"/>
          <w:color w:val="444444"/>
        </w:rPr>
        <w:t>认可的有培训资质机构的证书，对培训者给予一次性补助。在</w:t>
      </w:r>
      <w:proofErr w:type="gramStart"/>
      <w:r>
        <w:rPr>
          <w:rFonts w:ascii="Arial" w:hAnsi="Arial" w:cs="Arial"/>
          <w:color w:val="444444"/>
        </w:rPr>
        <w:t>潞</w:t>
      </w:r>
      <w:proofErr w:type="gramEnd"/>
      <w:r>
        <w:rPr>
          <w:rFonts w:ascii="Arial" w:hAnsi="Arial" w:cs="Arial"/>
          <w:color w:val="444444"/>
        </w:rPr>
        <w:t>城市内参加培训补助</w:t>
      </w:r>
      <w:r>
        <w:rPr>
          <w:rFonts w:ascii="Arial" w:hAnsi="Arial" w:cs="Arial"/>
          <w:color w:val="444444"/>
        </w:rPr>
        <w:t>1000</w:t>
      </w:r>
      <w:r>
        <w:rPr>
          <w:rFonts w:ascii="Arial" w:hAnsi="Arial" w:cs="Arial"/>
          <w:color w:val="444444"/>
        </w:rPr>
        <w:t>元，</w:t>
      </w:r>
      <w:proofErr w:type="gramStart"/>
      <w:r>
        <w:rPr>
          <w:rFonts w:ascii="Arial" w:hAnsi="Arial" w:cs="Arial"/>
          <w:color w:val="444444"/>
        </w:rPr>
        <w:t>潞</w:t>
      </w:r>
      <w:proofErr w:type="gramEnd"/>
      <w:r>
        <w:rPr>
          <w:rFonts w:ascii="Arial" w:hAnsi="Arial" w:cs="Arial"/>
          <w:color w:val="444444"/>
        </w:rPr>
        <w:t>城市外参加培训补助</w:t>
      </w:r>
      <w:r>
        <w:rPr>
          <w:rFonts w:ascii="Arial" w:hAnsi="Arial" w:cs="Arial"/>
          <w:color w:val="444444"/>
        </w:rPr>
        <w:t>2000</w:t>
      </w:r>
      <w:r>
        <w:rPr>
          <w:rFonts w:ascii="Arial" w:hAnsi="Arial" w:cs="Arial"/>
          <w:color w:val="444444"/>
        </w:rPr>
        <w:t>元</w:t>
      </w:r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t>实际培训费用低于补助标准的，按实际培训费用补助，相关部门提供的免费培训不再给予补助。</w:t>
      </w:r>
    </w:p>
    <w:p w14:paraId="03A7C8BB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2.</w:t>
      </w:r>
      <w:r>
        <w:rPr>
          <w:rFonts w:ascii="Arial" w:hAnsi="Arial" w:cs="Arial"/>
          <w:color w:val="444444"/>
        </w:rPr>
        <w:t>就业扶贫</w:t>
      </w:r>
    </w:p>
    <w:p w14:paraId="56CC5053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鼓励有劳动能力的贫困人口自谋职业。通过外出务工获得收入的，依据基本工资单奖励年工资总额的</w:t>
      </w:r>
      <w:r>
        <w:rPr>
          <w:rFonts w:ascii="Arial" w:hAnsi="Arial" w:cs="Arial"/>
          <w:color w:val="444444"/>
        </w:rPr>
        <w:t>10%</w:t>
      </w:r>
      <w:r>
        <w:rPr>
          <w:rFonts w:ascii="Arial" w:hAnsi="Arial" w:cs="Arial"/>
          <w:color w:val="444444"/>
        </w:rPr>
        <w:t>，最高奖励金额为</w:t>
      </w:r>
      <w:r>
        <w:rPr>
          <w:rFonts w:ascii="Arial" w:hAnsi="Arial" w:cs="Arial"/>
          <w:color w:val="444444"/>
        </w:rPr>
        <w:t>3000</w:t>
      </w:r>
      <w:r>
        <w:rPr>
          <w:rFonts w:ascii="Arial" w:hAnsi="Arial" w:cs="Arial"/>
          <w:color w:val="444444"/>
        </w:rPr>
        <w:t>元，最多享受</w:t>
      </w:r>
      <w:r>
        <w:rPr>
          <w:rFonts w:ascii="Arial" w:hAnsi="Arial" w:cs="Arial"/>
          <w:color w:val="444444"/>
        </w:rPr>
        <w:t>2</w:t>
      </w:r>
      <w:r>
        <w:rPr>
          <w:rFonts w:ascii="Arial" w:hAnsi="Arial" w:cs="Arial"/>
          <w:color w:val="444444"/>
        </w:rPr>
        <w:t>年奖励，每户只能一人享受。</w:t>
      </w:r>
    </w:p>
    <w:p w14:paraId="7732684D" w14:textId="77777777" w:rsidR="00C04979" w:rsidRDefault="00C04979" w:rsidP="00C04979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　　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第五条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申报审核、资金发放程序：</w:t>
      </w:r>
    </w:p>
    <w:p w14:paraId="63D83E3E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proofErr w:type="gramStart"/>
      <w:r>
        <w:rPr>
          <w:rFonts w:ascii="Arial" w:hAnsi="Arial" w:cs="Arial"/>
          <w:color w:val="444444"/>
        </w:rPr>
        <w:t>一</w:t>
      </w:r>
      <w:proofErr w:type="gramEnd"/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产业扶贫项目</w:t>
      </w:r>
    </w:p>
    <w:p w14:paraId="79D8BC7E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凡符合扶持标准的贫困户，按照</w:t>
      </w:r>
      <w:r>
        <w:rPr>
          <w:rFonts w:ascii="Arial" w:hAnsi="Arial" w:cs="Arial"/>
          <w:color w:val="444444"/>
        </w:rPr>
        <w:t>“</w:t>
      </w:r>
      <w:r>
        <w:rPr>
          <w:rFonts w:ascii="Arial" w:hAnsi="Arial" w:cs="Arial"/>
          <w:color w:val="444444"/>
        </w:rPr>
        <w:t>贫困户申报</w:t>
      </w:r>
      <w:r>
        <w:rPr>
          <w:rFonts w:ascii="Arial" w:hAnsi="Arial" w:cs="Arial"/>
          <w:color w:val="444444"/>
        </w:rPr>
        <w:t>——</w:t>
      </w:r>
      <w:r>
        <w:rPr>
          <w:rFonts w:ascii="Arial" w:hAnsi="Arial" w:cs="Arial"/>
          <w:color w:val="444444"/>
        </w:rPr>
        <w:t>驻村工作队审核</w:t>
      </w:r>
      <w:r>
        <w:rPr>
          <w:rFonts w:ascii="Arial" w:hAnsi="Arial" w:cs="Arial"/>
          <w:color w:val="444444"/>
        </w:rPr>
        <w:t>——</w:t>
      </w:r>
      <w:r>
        <w:rPr>
          <w:rFonts w:ascii="Arial" w:hAnsi="Arial" w:cs="Arial"/>
          <w:color w:val="444444"/>
        </w:rPr>
        <w:t>村委审核公示</w:t>
      </w:r>
      <w:r>
        <w:rPr>
          <w:rFonts w:ascii="Arial" w:hAnsi="Arial" w:cs="Arial"/>
          <w:color w:val="444444"/>
        </w:rPr>
        <w:t>——</w:t>
      </w:r>
      <w:r>
        <w:rPr>
          <w:rFonts w:ascii="Arial" w:hAnsi="Arial" w:cs="Arial"/>
          <w:color w:val="444444"/>
        </w:rPr>
        <w:t>乡镇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办事处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审核公示</w:t>
      </w:r>
      <w:r>
        <w:rPr>
          <w:rFonts w:ascii="Arial" w:hAnsi="Arial" w:cs="Arial"/>
          <w:color w:val="444444"/>
        </w:rPr>
        <w:t>——</w:t>
      </w:r>
      <w:r>
        <w:rPr>
          <w:rFonts w:ascii="Arial" w:hAnsi="Arial" w:cs="Arial"/>
          <w:color w:val="444444"/>
        </w:rPr>
        <w:t>业务主管部门验收</w:t>
      </w:r>
      <w:r>
        <w:rPr>
          <w:rFonts w:ascii="Arial" w:hAnsi="Arial" w:cs="Arial"/>
          <w:color w:val="444444"/>
        </w:rPr>
        <w:t>——</w:t>
      </w:r>
      <w:r>
        <w:rPr>
          <w:rFonts w:ascii="Arial" w:hAnsi="Arial" w:cs="Arial"/>
          <w:color w:val="444444"/>
        </w:rPr>
        <w:t>市扶贫办备案公告</w:t>
      </w:r>
      <w:r>
        <w:rPr>
          <w:rFonts w:ascii="Arial" w:hAnsi="Arial" w:cs="Arial"/>
          <w:color w:val="444444"/>
        </w:rPr>
        <w:t>——</w:t>
      </w:r>
      <w:r>
        <w:rPr>
          <w:rFonts w:ascii="Arial" w:hAnsi="Arial" w:cs="Arial"/>
          <w:color w:val="444444"/>
        </w:rPr>
        <w:t>乡级报账</w:t>
      </w:r>
      <w:r>
        <w:rPr>
          <w:rFonts w:ascii="Arial" w:hAnsi="Arial" w:cs="Arial"/>
          <w:color w:val="444444"/>
        </w:rPr>
        <w:t>”</w:t>
      </w:r>
      <w:r>
        <w:rPr>
          <w:rFonts w:ascii="Arial" w:hAnsi="Arial" w:cs="Arial"/>
          <w:color w:val="444444"/>
        </w:rPr>
        <w:t>的程序进行申报审核。</w:t>
      </w:r>
    </w:p>
    <w:p w14:paraId="0AC4242A" w14:textId="77777777" w:rsidR="00C04979" w:rsidRDefault="00C04979" w:rsidP="00C04979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业务主管部门指农委、</w:t>
      </w:r>
      <w:hyperlink r:id="rId8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林业</w:t>
        </w:r>
      </w:hyperlink>
      <w:r>
        <w:rPr>
          <w:rFonts w:ascii="Arial" w:hAnsi="Arial" w:cs="Arial"/>
          <w:color w:val="444444"/>
        </w:rPr>
        <w:t>局、农经中心、畜牧中心、市场监管局等部门。</w:t>
      </w:r>
    </w:p>
    <w:p w14:paraId="21AC1270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二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金融扶贫</w:t>
      </w:r>
    </w:p>
    <w:p w14:paraId="614C087C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1.</w:t>
      </w:r>
      <w:r>
        <w:rPr>
          <w:rFonts w:ascii="Arial" w:hAnsi="Arial" w:cs="Arial"/>
          <w:color w:val="444444"/>
        </w:rPr>
        <w:t>扶贫小额贷款</w:t>
      </w:r>
    </w:p>
    <w:p w14:paraId="3CEE66EC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(1)</w:t>
      </w:r>
      <w:r>
        <w:rPr>
          <w:rFonts w:ascii="Arial" w:hAnsi="Arial" w:cs="Arial"/>
          <w:color w:val="444444"/>
        </w:rPr>
        <w:t>贷款流程</w:t>
      </w:r>
    </w:p>
    <w:p w14:paraId="20EF3877" w14:textId="77777777" w:rsidR="00C04979" w:rsidRDefault="00C04979" w:rsidP="00C04979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由贫困户个人书面提出贷款申请后，支村两委对申请对象是否是建档立卡贫困户、贷款额度、贷款用途等进行初审，列出贷款名单后，上报所在乡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镇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政府、办事处，乡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镇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政府、办事处核查后，将符合条件的申请对象统一报送市扶贫开发中心，市扶贫开发中心按各乡镇、办事处上报的资料进行审核备案，并及时向潞城农商银行、邮储银行</w:t>
      </w:r>
      <w:proofErr w:type="gramStart"/>
      <w:r>
        <w:rPr>
          <w:rFonts w:ascii="Arial" w:hAnsi="Arial" w:cs="Arial"/>
          <w:color w:val="444444"/>
        </w:rPr>
        <w:t>潞</w:t>
      </w:r>
      <w:proofErr w:type="gramEnd"/>
      <w:r>
        <w:rPr>
          <w:rFonts w:ascii="Arial" w:hAnsi="Arial" w:cs="Arial"/>
          <w:color w:val="444444"/>
        </w:rPr>
        <w:t>城市支行和农行潞城市支行推荐。贷款发放对象和金额由各</w:t>
      </w:r>
      <w:hyperlink r:id="rId9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商业</w:t>
        </w:r>
      </w:hyperlink>
      <w:r>
        <w:rPr>
          <w:rFonts w:ascii="Arial" w:hAnsi="Arial" w:cs="Arial"/>
          <w:color w:val="444444"/>
        </w:rPr>
        <w:t>银行自主确定。各</w:t>
      </w:r>
      <w:hyperlink r:id="rId10" w:tgtFrame="_blank" w:history="1">
        <w:r>
          <w:rPr>
            <w:rStyle w:val="a5"/>
            <w:rFonts w:ascii="&amp;quot" w:hAnsi="&amp;quot" w:cs="Arial"/>
            <w:color w:val="CC0000"/>
            <w:bdr w:val="none" w:sz="0" w:space="0" w:color="auto" w:frame="1"/>
          </w:rPr>
          <w:t>商业</w:t>
        </w:r>
      </w:hyperlink>
      <w:r>
        <w:rPr>
          <w:rFonts w:ascii="Arial" w:hAnsi="Arial" w:cs="Arial"/>
          <w:color w:val="444444"/>
        </w:rPr>
        <w:t>银行每月底前将发放贷款情况以书面形式提供给市扶贫开发中心。</w:t>
      </w:r>
    </w:p>
    <w:p w14:paraId="1455E0B6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(2)</w:t>
      </w:r>
      <w:r>
        <w:rPr>
          <w:rFonts w:ascii="Arial" w:hAnsi="Arial" w:cs="Arial"/>
          <w:color w:val="444444"/>
        </w:rPr>
        <w:t>贷款贴息</w:t>
      </w:r>
    </w:p>
    <w:p w14:paraId="3D9A516D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申请对象贷款后，由放贷银行持利息清单、合同原件或复印件、身份证复印件、个人结算</w:t>
      </w:r>
      <w:proofErr w:type="gramStart"/>
      <w:r>
        <w:rPr>
          <w:rFonts w:ascii="Arial" w:hAnsi="Arial" w:cs="Arial"/>
          <w:color w:val="444444"/>
        </w:rPr>
        <w:t>帐户</w:t>
      </w:r>
      <w:proofErr w:type="gramEnd"/>
      <w:r>
        <w:rPr>
          <w:rFonts w:ascii="Arial" w:hAnsi="Arial" w:cs="Arial"/>
          <w:color w:val="444444"/>
        </w:rPr>
        <w:t>及储蓄卡等相关贷款证明和《潞城市贫困户扶贫小额贷款项目申请表》等材料到市扶贫开发中心申请办理贷款贴息。</w:t>
      </w:r>
    </w:p>
    <w:p w14:paraId="64329BFC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2.</w:t>
      </w:r>
      <w:r>
        <w:rPr>
          <w:rFonts w:ascii="Arial" w:hAnsi="Arial" w:cs="Arial"/>
          <w:color w:val="444444"/>
        </w:rPr>
        <w:t>农业保险</w:t>
      </w:r>
    </w:p>
    <w:p w14:paraId="04970724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(1)</w:t>
      </w:r>
      <w:r>
        <w:rPr>
          <w:rFonts w:ascii="Arial" w:hAnsi="Arial" w:cs="Arial"/>
          <w:color w:val="444444"/>
        </w:rPr>
        <w:t>投保程序</w:t>
      </w:r>
    </w:p>
    <w:p w14:paraId="30F99578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由建档立卡贫困户按实际种植面积和养殖数量到村委会申报，由村委会填写投保分户清单和投保单，然后由保险公司和驻村工作队派专人现场查验并公示后进行投保。</w:t>
      </w:r>
    </w:p>
    <w:p w14:paraId="71E7E891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lastRenderedPageBreak/>
        <w:t xml:space="preserve">　　</w:t>
      </w:r>
      <w:r>
        <w:rPr>
          <w:rFonts w:ascii="Arial" w:hAnsi="Arial" w:cs="Arial"/>
          <w:color w:val="444444"/>
        </w:rPr>
        <w:t>(2)</w:t>
      </w:r>
      <w:r>
        <w:rPr>
          <w:rFonts w:ascii="Arial" w:hAnsi="Arial" w:cs="Arial"/>
          <w:color w:val="444444"/>
        </w:rPr>
        <w:t>赔偿程序</w:t>
      </w:r>
    </w:p>
    <w:p w14:paraId="68D209EB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发生自然灾害保险责任事故后，农户可直接拨打保险公司电话报案，或向村委会报告</w:t>
      </w:r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t>由村委会直接报案，保险公司接到报案后，会同有关工作人员一同实地进行勘查，进行损失核定</w:t>
      </w:r>
      <w:r>
        <w:rPr>
          <w:rFonts w:ascii="Arial" w:hAnsi="Arial" w:cs="Arial"/>
          <w:color w:val="444444"/>
        </w:rPr>
        <w:t>;</w:t>
      </w:r>
      <w:r>
        <w:rPr>
          <w:rFonts w:ascii="Arial" w:hAnsi="Arial" w:cs="Arial"/>
          <w:color w:val="444444"/>
        </w:rPr>
        <w:t>赔款一经核实，以分户清单形式按村进行理赔结果公示，公示无异议，可提交赔付。</w:t>
      </w:r>
    </w:p>
    <w:p w14:paraId="5CD37754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业务主管部门指农委、林业局、畜牧中心、农经中心等部门。</w:t>
      </w:r>
    </w:p>
    <w:p w14:paraId="3795AE21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三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就业培训</w:t>
      </w:r>
    </w:p>
    <w:p w14:paraId="0445EEF3" w14:textId="77777777" w:rsidR="00C04979" w:rsidRDefault="00C04979" w:rsidP="00C04979">
      <w:pPr>
        <w:pStyle w:val="a3"/>
        <w:spacing w:before="150" w:beforeAutospacing="0" w:after="15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贫困户申请</w:t>
      </w:r>
      <w:r>
        <w:rPr>
          <w:rFonts w:ascii="Arial" w:hAnsi="Arial" w:cs="Arial"/>
          <w:color w:val="444444"/>
        </w:rPr>
        <w:t>——</w:t>
      </w:r>
      <w:r>
        <w:rPr>
          <w:rFonts w:ascii="Arial" w:hAnsi="Arial" w:cs="Arial"/>
          <w:color w:val="444444"/>
        </w:rPr>
        <w:t>驻村工作队审核</w:t>
      </w:r>
      <w:r>
        <w:rPr>
          <w:rFonts w:ascii="Arial" w:hAnsi="Arial" w:cs="Arial"/>
          <w:color w:val="444444"/>
        </w:rPr>
        <w:t>——</w:t>
      </w:r>
      <w:r>
        <w:rPr>
          <w:rFonts w:ascii="Arial" w:hAnsi="Arial" w:cs="Arial"/>
          <w:color w:val="444444"/>
        </w:rPr>
        <w:t>村委审核公示</w:t>
      </w:r>
      <w:r>
        <w:rPr>
          <w:rFonts w:ascii="Arial" w:hAnsi="Arial" w:cs="Arial"/>
          <w:color w:val="444444"/>
        </w:rPr>
        <w:t>——</w:t>
      </w:r>
      <w:r>
        <w:rPr>
          <w:rFonts w:ascii="Arial" w:hAnsi="Arial" w:cs="Arial"/>
          <w:color w:val="444444"/>
        </w:rPr>
        <w:t>乡镇</w:t>
      </w:r>
      <w:r>
        <w:rPr>
          <w:rFonts w:ascii="Arial" w:hAnsi="Arial" w:cs="Arial"/>
          <w:color w:val="444444"/>
        </w:rPr>
        <w:t>(</w:t>
      </w:r>
      <w:r>
        <w:rPr>
          <w:rFonts w:ascii="Arial" w:hAnsi="Arial" w:cs="Arial"/>
          <w:color w:val="444444"/>
        </w:rPr>
        <w:t>办事处</w:t>
      </w:r>
      <w:r>
        <w:rPr>
          <w:rFonts w:ascii="Arial" w:hAnsi="Arial" w:cs="Arial"/>
          <w:color w:val="444444"/>
        </w:rPr>
        <w:t>)</w:t>
      </w:r>
      <w:r>
        <w:rPr>
          <w:rFonts w:ascii="Arial" w:hAnsi="Arial" w:cs="Arial"/>
          <w:color w:val="444444"/>
        </w:rPr>
        <w:t>审核公示</w:t>
      </w:r>
      <w:r>
        <w:rPr>
          <w:rFonts w:ascii="Arial" w:hAnsi="Arial" w:cs="Arial"/>
          <w:color w:val="444444"/>
        </w:rPr>
        <w:t>——</w:t>
      </w:r>
      <w:proofErr w:type="gramStart"/>
      <w:r>
        <w:rPr>
          <w:rFonts w:ascii="Arial" w:hAnsi="Arial" w:cs="Arial"/>
          <w:color w:val="444444"/>
        </w:rPr>
        <w:t>人社部门</w:t>
      </w:r>
      <w:proofErr w:type="gramEnd"/>
      <w:r>
        <w:rPr>
          <w:rFonts w:ascii="Arial" w:hAnsi="Arial" w:cs="Arial"/>
          <w:color w:val="444444"/>
        </w:rPr>
        <w:t>审核</w:t>
      </w:r>
      <w:r>
        <w:rPr>
          <w:rFonts w:ascii="Arial" w:hAnsi="Arial" w:cs="Arial"/>
          <w:color w:val="444444"/>
        </w:rPr>
        <w:t>——</w:t>
      </w:r>
      <w:r>
        <w:rPr>
          <w:rFonts w:ascii="Arial" w:hAnsi="Arial" w:cs="Arial"/>
          <w:color w:val="444444"/>
        </w:rPr>
        <w:t>扶贫部门备案公告</w:t>
      </w:r>
      <w:r>
        <w:rPr>
          <w:rFonts w:ascii="Arial" w:hAnsi="Arial" w:cs="Arial"/>
          <w:color w:val="444444"/>
        </w:rPr>
        <w:t>——</w:t>
      </w:r>
      <w:r>
        <w:rPr>
          <w:rFonts w:ascii="Arial" w:hAnsi="Arial" w:cs="Arial"/>
          <w:color w:val="444444"/>
        </w:rPr>
        <w:t>乡级报账</w:t>
      </w:r>
    </w:p>
    <w:p w14:paraId="09EC9448" w14:textId="77777777" w:rsidR="00C04979" w:rsidRDefault="00C04979" w:rsidP="00C04979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第六条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各帮扶单位、乡镇、办事处、村要加强结对帮扶到户项目的跟踪管理，确保每个帮扶项目有前景、有发展、有效益。对虚报冒领、截留私分、贪污挪用、挥霍浪费等行为，坚决从严惩处，确保廉洁扶贫、阳光扶贫。</w:t>
      </w:r>
    </w:p>
    <w:p w14:paraId="540143E1" w14:textId="77777777" w:rsidR="00C04979" w:rsidRDefault="00C04979" w:rsidP="00C04979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第七条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本办法由市扶贫开发中心和有关部门负责解释。</w:t>
      </w:r>
    </w:p>
    <w:p w14:paraId="4F95F1A5" w14:textId="77777777" w:rsidR="00C04979" w:rsidRDefault="00C04979" w:rsidP="00C04979">
      <w:pPr>
        <w:pStyle w:val="a3"/>
        <w:spacing w:before="0" w:beforeAutospacing="0" w:after="0" w:afterAutospacing="0" w:line="450" w:lineRule="atLeast"/>
        <w:rPr>
          <w:rFonts w:ascii="Arial" w:hAnsi="Arial" w:cs="Arial"/>
          <w:color w:val="444444"/>
        </w:rPr>
      </w:pPr>
      <w:r>
        <w:rPr>
          <w:rFonts w:ascii="Arial" w:hAnsi="Arial" w:cs="Arial"/>
          <w:color w:val="444444"/>
        </w:rPr>
        <w:t xml:space="preserve">　　</w:t>
      </w:r>
      <w:r>
        <w:rPr>
          <w:rStyle w:val="a4"/>
          <w:rFonts w:ascii="Arial" w:hAnsi="Arial" w:cs="Arial"/>
          <w:color w:val="444444"/>
          <w:bdr w:val="none" w:sz="0" w:space="0" w:color="auto" w:frame="1"/>
        </w:rPr>
        <w:t>第八条</w:t>
      </w:r>
      <w:r>
        <w:rPr>
          <w:rFonts w:ascii="Arial" w:hAnsi="Arial" w:cs="Arial"/>
          <w:color w:val="444444"/>
        </w:rPr>
        <w:t xml:space="preserve"> </w:t>
      </w:r>
      <w:r>
        <w:rPr>
          <w:rFonts w:ascii="Arial" w:hAnsi="Arial" w:cs="Arial"/>
          <w:color w:val="444444"/>
        </w:rPr>
        <w:t>本办法自公布之日起施行。</w:t>
      </w:r>
    </w:p>
    <w:p w14:paraId="30133B3B" w14:textId="77777777" w:rsidR="00724110" w:rsidRPr="00C04979" w:rsidRDefault="00724110">
      <w:bookmarkStart w:id="0" w:name="_GoBack"/>
      <w:bookmarkEnd w:id="0"/>
    </w:p>
    <w:sectPr w:rsidR="00724110" w:rsidRPr="00C049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&amp;quot">
    <w:panose1 w:val="00000000000000000000"/>
    <w:charset w:val="00"/>
    <w:family w:val="roman"/>
    <w:notTrueType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EE9"/>
    <w:rsid w:val="00724110"/>
    <w:rsid w:val="00C04979"/>
    <w:rsid w:val="00D31E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14C04-F720-4365-819B-AC95C26FA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0497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C04979"/>
    <w:rPr>
      <w:b/>
      <w:bCs/>
    </w:rPr>
  </w:style>
  <w:style w:type="character" w:styleId="a5">
    <w:name w:val="Hyperlink"/>
    <w:basedOn w:val="a0"/>
    <w:uiPriority w:val="99"/>
    <w:semiHidden/>
    <w:unhideWhenUsed/>
    <w:rsid w:val="00C0497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30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sxzs.com/c/HangYeFenLei.php?typeid2=11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zgsxzs.com/industry/1078.html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gsxzs.com/industry/1070.htm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zgsxzs.com/industry/1118.html" TargetMode="External"/><Relationship Id="rId10" Type="http://schemas.openxmlformats.org/officeDocument/2006/relationships/hyperlink" Target="http://www.zgsxzs.com/c/HangYeFenLei.php?typeid2=119" TargetMode="External"/><Relationship Id="rId4" Type="http://schemas.openxmlformats.org/officeDocument/2006/relationships/hyperlink" Target="http://zgsxzs.cn/industry/1074.html" TargetMode="External"/><Relationship Id="rId9" Type="http://schemas.openxmlformats.org/officeDocument/2006/relationships/hyperlink" Target="http://www.zgsxzs.com/c/HangYeFenLei.php?typeid2=119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Yeah Lemon</dc:creator>
  <cp:keywords/>
  <dc:description/>
  <cp:lastModifiedBy>Yeah Lemon</cp:lastModifiedBy>
  <cp:revision>2</cp:revision>
  <dcterms:created xsi:type="dcterms:W3CDTF">2018-05-22T09:26:00Z</dcterms:created>
  <dcterms:modified xsi:type="dcterms:W3CDTF">2018-05-22T09:26:00Z</dcterms:modified>
</cp:coreProperties>
</file>