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878" w:rsidRPr="00006878" w:rsidRDefault="00006878" w:rsidP="00006878">
      <w:pPr>
        <w:widowControl/>
        <w:shd w:val="clear" w:color="auto" w:fill="FFFFFF"/>
        <w:spacing w:line="720" w:lineRule="atLeast"/>
        <w:jc w:val="center"/>
        <w:outlineLvl w:val="1"/>
        <w:rPr>
          <w:rFonts w:ascii="宋体" w:eastAsia="宋体" w:hAnsi="宋体" w:cs="宋体"/>
          <w:color w:val="0DA2E4"/>
          <w:kern w:val="0"/>
          <w:sz w:val="45"/>
          <w:szCs w:val="45"/>
        </w:rPr>
      </w:pPr>
      <w:bookmarkStart w:id="0" w:name="_GoBack"/>
      <w:r w:rsidRPr="00006878">
        <w:rPr>
          <w:rFonts w:ascii="宋体" w:eastAsia="宋体" w:hAnsi="宋体" w:cs="宋体" w:hint="eastAsia"/>
          <w:color w:val="0DA2E4"/>
          <w:kern w:val="0"/>
          <w:sz w:val="45"/>
          <w:szCs w:val="45"/>
        </w:rPr>
        <w:t>南岸区科学技术委员会关于公开征求《中共重庆市南岸区委办公室重庆市南岸区人民政府办公室关于大力发展众创空间推进大众创业万众创新的实施办法》意见的通知</w:t>
      </w:r>
    </w:p>
    <w:bookmarkEnd w:id="0"/>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为推进大众创业、万众创新，促进南岸区</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发展，南岸区科学技术委员会组织制定了《中共重庆市南岸区委办公室重庆市南岸区人民政府办公室关于大力发展众创空间推进大众创业万众创新的实施办法》(征求意见稿)。现公开向社会征求意见，各机关团体、企事业单位和个人均可向我委书面(传真)提出意见和建议，单位提出意见和建议需加盖公章。征求意见截止时间为2017年3月20日18:00。</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联系人：南岸区科学技术委员会李敬</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联系电话：62989013</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传真：62750762</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附件：《中共重庆市南岸区委办公室重庆市南岸区人民政府办公室关于大力发展众创空间推进大众创业万众创新的实施办法》(征求意见稿)</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南岸区科学技术委员会</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2016年 3 月15日</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附件</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中共重庆市南岸区委办公室</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重庆市南岸区人民政府办公室</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关于大力发展</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推进大众创业万众创新的实施办法</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(征求意见稿)</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为贯彻落实《重庆市发展众创空间推进大众创业万众创新的实施意见》(渝委办发〔2015〕20号)、《重庆市科技创新类众创空间申报与授牌暂行办法》( 渝科委发〔2015〕93号)以及《关于升级培育众创空间服务实体经济转型发展的实施意见》(</w:t>
      </w:r>
      <w:proofErr w:type="gramStart"/>
      <w:r w:rsidRPr="00006878">
        <w:rPr>
          <w:rFonts w:ascii="宋体" w:eastAsia="宋体" w:hAnsi="宋体" w:cs="宋体" w:hint="eastAsia"/>
          <w:color w:val="555555"/>
          <w:kern w:val="0"/>
          <w:sz w:val="24"/>
          <w:szCs w:val="24"/>
        </w:rPr>
        <w:t>渝科发</w:t>
      </w:r>
      <w:proofErr w:type="gramEnd"/>
      <w:r w:rsidRPr="00006878">
        <w:rPr>
          <w:rFonts w:ascii="宋体" w:eastAsia="宋体" w:hAnsi="宋体" w:cs="宋体" w:hint="eastAsia"/>
          <w:color w:val="555555"/>
          <w:kern w:val="0"/>
          <w:sz w:val="24"/>
          <w:szCs w:val="24"/>
        </w:rPr>
        <w:t>〔2016〕133号)精神，深入实施创新驱动发展战略，现就我区促进</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建设，推进大众创业、万众创新，制定如下实施办法。</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lastRenderedPageBreak/>
        <w:t>一、总体目标</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按照“产业导向、市场运作、政府支持”的原则，鼓励高等院校、科研院所及各类社会机构建设大学生创业基地、</w:t>
      </w:r>
      <w:proofErr w:type="gramStart"/>
      <w:r w:rsidRPr="00006878">
        <w:rPr>
          <w:rFonts w:ascii="宋体" w:eastAsia="宋体" w:hAnsi="宋体" w:cs="宋体" w:hint="eastAsia"/>
          <w:color w:val="555555"/>
          <w:kern w:val="0"/>
          <w:sz w:val="24"/>
          <w:szCs w:val="24"/>
        </w:rPr>
        <w:t>创客咖啡</w:t>
      </w:r>
      <w:proofErr w:type="gramEnd"/>
      <w:r w:rsidRPr="00006878">
        <w:rPr>
          <w:rFonts w:ascii="宋体" w:eastAsia="宋体" w:hAnsi="宋体" w:cs="宋体" w:hint="eastAsia"/>
          <w:color w:val="555555"/>
          <w:kern w:val="0"/>
          <w:sz w:val="24"/>
          <w:szCs w:val="24"/>
        </w:rPr>
        <w:t>、创新工场、</w:t>
      </w:r>
      <w:proofErr w:type="gramStart"/>
      <w:r w:rsidRPr="00006878">
        <w:rPr>
          <w:rFonts w:ascii="宋体" w:eastAsia="宋体" w:hAnsi="宋体" w:cs="宋体" w:hint="eastAsia"/>
          <w:color w:val="555555"/>
          <w:kern w:val="0"/>
          <w:sz w:val="24"/>
          <w:szCs w:val="24"/>
        </w:rPr>
        <w:t>星创天地等创业</w:t>
      </w:r>
      <w:proofErr w:type="gramEnd"/>
      <w:r w:rsidRPr="00006878">
        <w:rPr>
          <w:rFonts w:ascii="宋体" w:eastAsia="宋体" w:hAnsi="宋体" w:cs="宋体" w:hint="eastAsia"/>
          <w:color w:val="555555"/>
          <w:kern w:val="0"/>
          <w:sz w:val="24"/>
          <w:szCs w:val="24"/>
        </w:rPr>
        <w:t>载体，构建融合线上服务平台、线下孵化载体、创业辅导体系、技术与资本支撑等基本功能</w:t>
      </w:r>
      <w:proofErr w:type="gramStart"/>
      <w:r w:rsidRPr="00006878">
        <w:rPr>
          <w:rFonts w:ascii="宋体" w:eastAsia="宋体" w:hAnsi="宋体" w:cs="宋体" w:hint="eastAsia"/>
          <w:color w:val="555555"/>
          <w:kern w:val="0"/>
          <w:sz w:val="24"/>
          <w:szCs w:val="24"/>
        </w:rPr>
        <w:t>的众创空间</w:t>
      </w:r>
      <w:proofErr w:type="gramEnd"/>
      <w:r w:rsidRPr="00006878">
        <w:rPr>
          <w:rFonts w:ascii="宋体" w:eastAsia="宋体" w:hAnsi="宋体" w:cs="宋体" w:hint="eastAsia"/>
          <w:color w:val="555555"/>
          <w:kern w:val="0"/>
          <w:sz w:val="24"/>
          <w:szCs w:val="24"/>
        </w:rPr>
        <w:t>，为广大创新创业人员提供良好的工作空间、网络空间、社交空间、资源共享空间以及低成本、便利化、全要素、开放式服务，以创新促进创业、创业带动就业。到2020年，全区建设</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50家以上，打造</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集聚区，形成创新创业要素集聚化、主体多元化、资源开放化、服务专业化、活动持续化、运营模式市场化的</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良好发展格局。</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二、工作措施</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w:t>
      </w:r>
      <w:proofErr w:type="gramStart"/>
      <w:r w:rsidRPr="00006878">
        <w:rPr>
          <w:rFonts w:ascii="宋体" w:eastAsia="宋体" w:hAnsi="宋体" w:cs="宋体" w:hint="eastAsia"/>
          <w:color w:val="555555"/>
          <w:kern w:val="0"/>
          <w:sz w:val="24"/>
          <w:szCs w:val="24"/>
        </w:rPr>
        <w:t>一</w:t>
      </w:r>
      <w:proofErr w:type="gramEnd"/>
      <w:r w:rsidRPr="00006878">
        <w:rPr>
          <w:rFonts w:ascii="宋体" w:eastAsia="宋体" w:hAnsi="宋体" w:cs="宋体" w:hint="eastAsia"/>
          <w:color w:val="555555"/>
          <w:kern w:val="0"/>
          <w:sz w:val="24"/>
          <w:szCs w:val="24"/>
        </w:rPr>
        <w:t>)促进</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快速发展</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1.实施</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建设能力后补助。</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获得科技主管部门授牌并运行一年以后，根据科技主管部门对</w:t>
      </w:r>
      <w:proofErr w:type="gramStart"/>
      <w:r w:rsidRPr="00006878">
        <w:rPr>
          <w:rFonts w:ascii="宋体" w:eastAsia="宋体" w:hAnsi="宋体" w:cs="宋体" w:hint="eastAsia"/>
          <w:color w:val="555555"/>
          <w:kern w:val="0"/>
          <w:sz w:val="24"/>
          <w:szCs w:val="24"/>
        </w:rPr>
        <w:t>各众创空间</w:t>
      </w:r>
      <w:proofErr w:type="gramEnd"/>
      <w:r w:rsidRPr="00006878">
        <w:rPr>
          <w:rFonts w:ascii="宋体" w:eastAsia="宋体" w:hAnsi="宋体" w:cs="宋体" w:hint="eastAsia"/>
          <w:color w:val="555555"/>
          <w:kern w:val="0"/>
          <w:sz w:val="24"/>
          <w:szCs w:val="24"/>
        </w:rPr>
        <w:t>运行情况的综合评价，每年评定出能力突出、孵化能力强的国家级、市级、区级</w:t>
      </w:r>
      <w:proofErr w:type="gramStart"/>
      <w:r w:rsidRPr="00006878">
        <w:rPr>
          <w:rFonts w:ascii="宋体" w:eastAsia="宋体" w:hAnsi="宋体" w:cs="宋体" w:hint="eastAsia"/>
          <w:color w:val="555555"/>
          <w:kern w:val="0"/>
          <w:sz w:val="24"/>
          <w:szCs w:val="24"/>
        </w:rPr>
        <w:t>众创空间各</w:t>
      </w:r>
      <w:proofErr w:type="gramEnd"/>
      <w:r w:rsidRPr="00006878">
        <w:rPr>
          <w:rFonts w:ascii="宋体" w:eastAsia="宋体" w:hAnsi="宋体" w:cs="宋体" w:hint="eastAsia"/>
          <w:color w:val="555555"/>
          <w:kern w:val="0"/>
          <w:sz w:val="24"/>
          <w:szCs w:val="24"/>
        </w:rPr>
        <w:t>一名，给予国家级50万、市级30万、区级10万的一次性建设能力后补助。</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2.实施</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运营绩效后补助。加强政策宣传和业务指导，进一步发挥</w:t>
      </w:r>
      <w:proofErr w:type="gramStart"/>
      <w:r w:rsidRPr="00006878">
        <w:rPr>
          <w:rFonts w:ascii="宋体" w:eastAsia="宋体" w:hAnsi="宋体" w:cs="宋体" w:hint="eastAsia"/>
          <w:color w:val="555555"/>
          <w:kern w:val="0"/>
          <w:sz w:val="24"/>
          <w:szCs w:val="24"/>
        </w:rPr>
        <w:t>众创空间线</w:t>
      </w:r>
      <w:proofErr w:type="gramEnd"/>
      <w:r w:rsidRPr="00006878">
        <w:rPr>
          <w:rFonts w:ascii="宋体" w:eastAsia="宋体" w:hAnsi="宋体" w:cs="宋体" w:hint="eastAsia"/>
          <w:color w:val="555555"/>
          <w:kern w:val="0"/>
          <w:sz w:val="24"/>
          <w:szCs w:val="24"/>
        </w:rPr>
        <w:t>上服务平台、线下孵化载体、创业辅导体系、技术与资本支撑、团队及企业孵化的综合优势。对运行情况良好的</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给予国家级4万/年、市级3万/年、区级2万/年的运行绩效后补助，同一</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累计补助上限为3年。</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绩效后补助与能力后补助按照同一空间“当年就高不就低”的原则实施。</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3.科研设备投入和研发费用享受税收优惠。</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企业自2014年1月1日后新购进并专门用于研发活动的仪器、设备，单位价值不超过100万元的，可以一次性在计算应纳税所得额时扣除;单位价值超过100万元的，允许按不低于企业所得税法规定折旧年限的60%缩短折旧年限，或选择采取双倍余额递减法或年数总和法进行加速折旧;进口科研仪器设备符合规定条件的，免征关税和进口环节增值税。</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企业发生的研发费用，企业和高校院所委托</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开展研发活动以及小</w:t>
      </w:r>
      <w:proofErr w:type="gramStart"/>
      <w:r w:rsidRPr="00006878">
        <w:rPr>
          <w:rFonts w:ascii="宋体" w:eastAsia="宋体" w:hAnsi="宋体" w:cs="宋体" w:hint="eastAsia"/>
          <w:color w:val="555555"/>
          <w:kern w:val="0"/>
          <w:sz w:val="24"/>
          <w:szCs w:val="24"/>
        </w:rPr>
        <w:t>微企业</w:t>
      </w:r>
      <w:proofErr w:type="gramEnd"/>
      <w:r w:rsidRPr="00006878">
        <w:rPr>
          <w:rFonts w:ascii="宋体" w:eastAsia="宋体" w:hAnsi="宋体" w:cs="宋体" w:hint="eastAsia"/>
          <w:color w:val="555555"/>
          <w:kern w:val="0"/>
          <w:sz w:val="24"/>
          <w:szCs w:val="24"/>
        </w:rPr>
        <w:t>受委托或自身开展研发活动发生的研发费用，符合规定条件的可适用研发费用税前加计扣除政策。</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(二)大力推动</w:t>
      </w:r>
      <w:proofErr w:type="gramStart"/>
      <w:r w:rsidRPr="00006878">
        <w:rPr>
          <w:rFonts w:ascii="宋体" w:eastAsia="宋体" w:hAnsi="宋体" w:cs="宋体" w:hint="eastAsia"/>
          <w:color w:val="555555"/>
          <w:kern w:val="0"/>
          <w:sz w:val="24"/>
          <w:szCs w:val="24"/>
        </w:rPr>
        <w:t>众创空间提</w:t>
      </w:r>
      <w:proofErr w:type="gramEnd"/>
      <w:r w:rsidRPr="00006878">
        <w:rPr>
          <w:rFonts w:ascii="宋体" w:eastAsia="宋体" w:hAnsi="宋体" w:cs="宋体" w:hint="eastAsia"/>
          <w:color w:val="555555"/>
          <w:kern w:val="0"/>
          <w:sz w:val="24"/>
          <w:szCs w:val="24"/>
        </w:rPr>
        <w:t>质增效</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4.鼓励培育微型企业。支持</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培育科技创新类、文化创意类、节能环保类、电子商务类、特色农业类微型企业，并由区主管部门按规定给予5万元以内的创业补助、15万元的创业扶持贷款，以及场地租金、生产经营设备购置、商业贷款贴息等后续扶持项目的补助。</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5.鼓励培育科技型企业。鼓励</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培育空间内运行企业成长为重庆市科技型企业，并按规定享受科技型企业创新共享服务</w:t>
      </w:r>
      <w:proofErr w:type="gramStart"/>
      <w:r w:rsidRPr="00006878">
        <w:rPr>
          <w:rFonts w:ascii="宋体" w:eastAsia="宋体" w:hAnsi="宋体" w:cs="宋体" w:hint="eastAsia"/>
          <w:color w:val="555555"/>
          <w:kern w:val="0"/>
          <w:sz w:val="24"/>
          <w:szCs w:val="24"/>
        </w:rPr>
        <w:t>劵</w:t>
      </w:r>
      <w:proofErr w:type="gramEnd"/>
      <w:r w:rsidRPr="00006878">
        <w:rPr>
          <w:rFonts w:ascii="宋体" w:eastAsia="宋体" w:hAnsi="宋体" w:cs="宋体" w:hint="eastAsia"/>
          <w:color w:val="555555"/>
          <w:kern w:val="0"/>
          <w:sz w:val="24"/>
          <w:szCs w:val="24"/>
        </w:rPr>
        <w:t>、高新技术企业培育创新</w:t>
      </w:r>
      <w:proofErr w:type="gramStart"/>
      <w:r w:rsidRPr="00006878">
        <w:rPr>
          <w:rFonts w:ascii="宋体" w:eastAsia="宋体" w:hAnsi="宋体" w:cs="宋体" w:hint="eastAsia"/>
          <w:color w:val="555555"/>
          <w:kern w:val="0"/>
          <w:sz w:val="24"/>
          <w:szCs w:val="24"/>
        </w:rPr>
        <w:t>券</w:t>
      </w:r>
      <w:proofErr w:type="gramEnd"/>
      <w:r w:rsidRPr="00006878">
        <w:rPr>
          <w:rFonts w:ascii="宋体" w:eastAsia="宋体" w:hAnsi="宋体" w:cs="宋体" w:hint="eastAsia"/>
          <w:color w:val="555555"/>
          <w:kern w:val="0"/>
          <w:sz w:val="24"/>
          <w:szCs w:val="24"/>
        </w:rPr>
        <w:t>、科技型企业挂牌成长创新</w:t>
      </w:r>
      <w:proofErr w:type="gramStart"/>
      <w:r w:rsidRPr="00006878">
        <w:rPr>
          <w:rFonts w:ascii="宋体" w:eastAsia="宋体" w:hAnsi="宋体" w:cs="宋体" w:hint="eastAsia"/>
          <w:color w:val="555555"/>
          <w:kern w:val="0"/>
          <w:sz w:val="24"/>
          <w:szCs w:val="24"/>
        </w:rPr>
        <w:t>券</w:t>
      </w:r>
      <w:proofErr w:type="gramEnd"/>
      <w:r w:rsidRPr="00006878">
        <w:rPr>
          <w:rFonts w:ascii="宋体" w:eastAsia="宋体" w:hAnsi="宋体" w:cs="宋体" w:hint="eastAsia"/>
          <w:color w:val="555555"/>
          <w:kern w:val="0"/>
          <w:sz w:val="24"/>
          <w:szCs w:val="24"/>
        </w:rPr>
        <w:t>政策。每成功培育一户空间内企业进入重庆市科技型企业管理系统的，给予</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培育后补助2000元。</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6.鼓励创新技术专利化。支持</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加大对在</w:t>
      </w:r>
      <w:proofErr w:type="gramStart"/>
      <w:r w:rsidRPr="00006878">
        <w:rPr>
          <w:rFonts w:ascii="宋体" w:eastAsia="宋体" w:hAnsi="宋体" w:cs="宋体" w:hint="eastAsia"/>
          <w:color w:val="555555"/>
          <w:kern w:val="0"/>
          <w:sz w:val="24"/>
          <w:szCs w:val="24"/>
        </w:rPr>
        <w:t>孵企业</w:t>
      </w:r>
      <w:proofErr w:type="gramEnd"/>
      <w:r w:rsidRPr="00006878">
        <w:rPr>
          <w:rFonts w:ascii="宋体" w:eastAsia="宋体" w:hAnsi="宋体" w:cs="宋体" w:hint="eastAsia"/>
          <w:color w:val="555555"/>
          <w:kern w:val="0"/>
          <w:sz w:val="24"/>
          <w:szCs w:val="24"/>
        </w:rPr>
        <w:t>自主知识产权特别是发明专利的培育，提高区域核心竞争力，对企业获得的专利按照《南岸区专利资助奖励办法》(南岸府办发〔2014〕23号)的规定予以资助。除此之外，</w:t>
      </w:r>
      <w:proofErr w:type="gramStart"/>
      <w:r w:rsidRPr="00006878">
        <w:rPr>
          <w:rFonts w:ascii="宋体" w:eastAsia="宋体" w:hAnsi="宋体" w:cs="宋体" w:hint="eastAsia"/>
          <w:color w:val="555555"/>
          <w:kern w:val="0"/>
          <w:sz w:val="24"/>
          <w:szCs w:val="24"/>
        </w:rPr>
        <w:t>当年众创空间</w:t>
      </w:r>
      <w:proofErr w:type="gramEnd"/>
      <w:r w:rsidRPr="00006878">
        <w:rPr>
          <w:rFonts w:ascii="宋体" w:eastAsia="宋体" w:hAnsi="宋体" w:cs="宋体" w:hint="eastAsia"/>
          <w:color w:val="555555"/>
          <w:kern w:val="0"/>
          <w:sz w:val="24"/>
          <w:szCs w:val="24"/>
        </w:rPr>
        <w:t>内申请职务发明专利累计超过5件以上(非正常专利除外)，对</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运营机构给予1000元/件的奖励。</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7.鼓励探索制定创业孵化服务团体标准。充分发挥标准支撑引领作用，为构建创业孵化产业体系助力。鼓励</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根据自身需要，联合制定</w:t>
      </w:r>
      <w:proofErr w:type="gramStart"/>
      <w:r w:rsidRPr="00006878">
        <w:rPr>
          <w:rFonts w:ascii="宋体" w:eastAsia="宋体" w:hAnsi="宋体" w:cs="宋体" w:hint="eastAsia"/>
          <w:color w:val="555555"/>
          <w:kern w:val="0"/>
          <w:sz w:val="24"/>
          <w:szCs w:val="24"/>
        </w:rPr>
        <w:t>众创服务</w:t>
      </w:r>
      <w:proofErr w:type="gramEnd"/>
      <w:r w:rsidRPr="00006878">
        <w:rPr>
          <w:rFonts w:ascii="宋体" w:eastAsia="宋体" w:hAnsi="宋体" w:cs="宋体" w:hint="eastAsia"/>
          <w:color w:val="555555"/>
          <w:kern w:val="0"/>
          <w:sz w:val="24"/>
          <w:szCs w:val="24"/>
        </w:rPr>
        <w:t>团体标准，建立孵化服务标准体系，规范孵化服务行为，培养标准化意识，提升行业竞争力。对标准体系建设较好，或行业带动性强的团体标准，经有关标准化主管部门批准发布后，择优给予标准制定团体5万元经费补助。</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(三)强化创新创业金融支持</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8.给予种子投资基金支持。对</w:t>
      </w:r>
      <w:proofErr w:type="gramStart"/>
      <w:r w:rsidRPr="00006878">
        <w:rPr>
          <w:rFonts w:ascii="宋体" w:eastAsia="宋体" w:hAnsi="宋体" w:cs="宋体" w:hint="eastAsia"/>
          <w:color w:val="555555"/>
          <w:kern w:val="0"/>
          <w:sz w:val="24"/>
          <w:szCs w:val="24"/>
        </w:rPr>
        <w:t>众创空间在孵且入围</w:t>
      </w:r>
      <w:proofErr w:type="gramEnd"/>
      <w:r w:rsidRPr="00006878">
        <w:rPr>
          <w:rFonts w:ascii="宋体" w:eastAsia="宋体" w:hAnsi="宋体" w:cs="宋体" w:hint="eastAsia"/>
          <w:color w:val="555555"/>
          <w:kern w:val="0"/>
          <w:sz w:val="24"/>
          <w:szCs w:val="24"/>
        </w:rPr>
        <w:t>重庆市“创投每周行”企业培育专项行动或科技主管部门认可的其他各</w:t>
      </w:r>
      <w:proofErr w:type="gramStart"/>
      <w:r w:rsidRPr="00006878">
        <w:rPr>
          <w:rFonts w:ascii="宋体" w:eastAsia="宋体" w:hAnsi="宋体" w:cs="宋体" w:hint="eastAsia"/>
          <w:color w:val="555555"/>
          <w:kern w:val="0"/>
          <w:sz w:val="24"/>
          <w:szCs w:val="24"/>
        </w:rPr>
        <w:t>类创业</w:t>
      </w:r>
      <w:proofErr w:type="gramEnd"/>
      <w:r w:rsidRPr="00006878">
        <w:rPr>
          <w:rFonts w:ascii="宋体" w:eastAsia="宋体" w:hAnsi="宋体" w:cs="宋体" w:hint="eastAsia"/>
          <w:color w:val="555555"/>
          <w:kern w:val="0"/>
          <w:sz w:val="24"/>
          <w:szCs w:val="24"/>
        </w:rPr>
        <w:t>竞赛筛选出的优胜团队和企业的优秀项目，由区创业种子投资基金按有关规定择优给予最高50万元免息信用贷款。鼓励各类天使投资群体、风险投资基金入驻</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开展创投业务。</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9.鼓励</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及孵化企业上市或挂牌。支持符合条件的</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利用主板、中小企业板、创业板、新三板、重庆股份转让中心(OTC)等资本市场融资。对在新三板上市或在重庆股份转让中心科技创新板挂牌</w:t>
      </w:r>
      <w:proofErr w:type="gramStart"/>
      <w:r w:rsidRPr="00006878">
        <w:rPr>
          <w:rFonts w:ascii="宋体" w:eastAsia="宋体" w:hAnsi="宋体" w:cs="宋体" w:hint="eastAsia"/>
          <w:color w:val="555555"/>
          <w:kern w:val="0"/>
          <w:sz w:val="24"/>
          <w:szCs w:val="24"/>
        </w:rPr>
        <w:t>的众创空间</w:t>
      </w:r>
      <w:proofErr w:type="gramEnd"/>
      <w:r w:rsidRPr="00006878">
        <w:rPr>
          <w:rFonts w:ascii="宋体" w:eastAsia="宋体" w:hAnsi="宋体" w:cs="宋体" w:hint="eastAsia"/>
          <w:color w:val="555555"/>
          <w:kern w:val="0"/>
          <w:sz w:val="24"/>
          <w:szCs w:val="24"/>
        </w:rPr>
        <w:t>，给予科技型企业挂牌成长创新</w:t>
      </w:r>
      <w:proofErr w:type="gramStart"/>
      <w:r w:rsidRPr="00006878">
        <w:rPr>
          <w:rFonts w:ascii="宋体" w:eastAsia="宋体" w:hAnsi="宋体" w:cs="宋体" w:hint="eastAsia"/>
          <w:color w:val="555555"/>
          <w:kern w:val="0"/>
          <w:sz w:val="24"/>
          <w:szCs w:val="24"/>
        </w:rPr>
        <w:t>劵</w:t>
      </w:r>
      <w:proofErr w:type="gramEnd"/>
      <w:r w:rsidRPr="00006878">
        <w:rPr>
          <w:rFonts w:ascii="宋体" w:eastAsia="宋体" w:hAnsi="宋体" w:cs="宋体" w:hint="eastAsia"/>
          <w:color w:val="555555"/>
          <w:kern w:val="0"/>
          <w:sz w:val="24"/>
          <w:szCs w:val="24"/>
        </w:rPr>
        <w:t>奖励。按“分段计算，不重复享受”原则，对</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孵化的企业在境内外证券交易所上市的给予500万元奖励;在全国中小企业股份转让系统挂牌的给予200万元奖励;在重庆股份转让中心(不含孵化板)挂牌的给予80万元奖励。</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10.鼓励知识产权质押贷款。鼓励</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企业开展知识产权质押融资。按照有关规定，不超过审定企业知识产权质押贷款坏账本金损失的30%给予补偿，每笔贷款损失补偿不超过150万元，纳入风险补偿范围的贷款，其贷款实际利率应不超过同期人民银行贷款基准利率的150%。为企业知识产权质押贷款提供担保或保险的，给予担保或保险公司不超过每笔贷款金额1%的担保费和保险费补助。</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(四)加大创新创业人才培育力度</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11.引导和鼓励优秀</w:t>
      </w:r>
      <w:proofErr w:type="gramStart"/>
      <w:r w:rsidRPr="00006878">
        <w:rPr>
          <w:rFonts w:ascii="宋体" w:eastAsia="宋体" w:hAnsi="宋体" w:cs="宋体" w:hint="eastAsia"/>
          <w:color w:val="555555"/>
          <w:kern w:val="0"/>
          <w:sz w:val="24"/>
          <w:szCs w:val="24"/>
        </w:rPr>
        <w:t>创客主体</w:t>
      </w:r>
      <w:proofErr w:type="gramEnd"/>
      <w:r w:rsidRPr="00006878">
        <w:rPr>
          <w:rFonts w:ascii="宋体" w:eastAsia="宋体" w:hAnsi="宋体" w:cs="宋体" w:hint="eastAsia"/>
          <w:color w:val="555555"/>
          <w:kern w:val="0"/>
          <w:sz w:val="24"/>
          <w:szCs w:val="24"/>
        </w:rPr>
        <w:t>在南岸</w:t>
      </w:r>
      <w:proofErr w:type="gramStart"/>
      <w:r w:rsidRPr="00006878">
        <w:rPr>
          <w:rFonts w:ascii="宋体" w:eastAsia="宋体" w:hAnsi="宋体" w:cs="宋体" w:hint="eastAsia"/>
          <w:color w:val="555555"/>
          <w:kern w:val="0"/>
          <w:sz w:val="24"/>
          <w:szCs w:val="24"/>
        </w:rPr>
        <w:t>区创新</w:t>
      </w:r>
      <w:proofErr w:type="gramEnd"/>
      <w:r w:rsidRPr="00006878">
        <w:rPr>
          <w:rFonts w:ascii="宋体" w:eastAsia="宋体" w:hAnsi="宋体" w:cs="宋体" w:hint="eastAsia"/>
          <w:color w:val="555555"/>
          <w:kern w:val="0"/>
          <w:sz w:val="24"/>
          <w:szCs w:val="24"/>
        </w:rPr>
        <w:t>创业。对获得科技主管部门主办的中国创新创业大赛全国总决赛一、二、三等奖的创业团队，在比赛结束6个月内，以参赛成果在南岸区创办企业并正常运行1年以上的，分别按实际投资额的50%、40%、30%给予最高100万元、50 万元和 30万元的补助资金支持。对获得科技主管部门主办的中国创新创业大赛重庆赛区一、二、三等奖的创业团队，在比赛结束6个月内，以参赛成果在南岸区创办企业并正常运行1年以上的，分别按实际投资额的30%、20%、10%给予最高30 万元、20 万元和10 万元的补助资金支持。</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12.鼓励高端人才创新创业。支持</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培养、引进国家“千人计划”、“万人计划”、百千万人才工程国家级人选、全国杰出专业技术人才、国家有突出贡献的中青年专家，重庆市“两江学者”、“百名工程技术高端人才培养计划”、“科技创新创业人才支持计划”、“百千万工程领军人才培养计划”、“百名海外高层次人才集聚计划”、“重庆市青年拔尖人才培养计划”、重庆市杰出专业技术人才、重庆市有突出贡献的中青年专家人选。</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企业与以上人才签订服务合同且在企业实际工作2年以上的，分别按国家级50万元、市级20万元给予企业人才工作经费。企业每招收1名全职博士(含博士后)，</w:t>
      </w:r>
      <w:proofErr w:type="gramStart"/>
      <w:r w:rsidRPr="00006878">
        <w:rPr>
          <w:rFonts w:ascii="宋体" w:eastAsia="宋体" w:hAnsi="宋体" w:cs="宋体" w:hint="eastAsia"/>
          <w:color w:val="555555"/>
          <w:kern w:val="0"/>
          <w:sz w:val="24"/>
          <w:szCs w:val="24"/>
        </w:rPr>
        <w:t>且人才</w:t>
      </w:r>
      <w:proofErr w:type="gramEnd"/>
      <w:r w:rsidRPr="00006878">
        <w:rPr>
          <w:rFonts w:ascii="宋体" w:eastAsia="宋体" w:hAnsi="宋体" w:cs="宋体" w:hint="eastAsia"/>
          <w:color w:val="555555"/>
          <w:kern w:val="0"/>
          <w:sz w:val="24"/>
          <w:szCs w:val="24"/>
        </w:rPr>
        <w:t>与企业签订了服务合同并在企业实际工作2年以上的，给予企业5万元人才工作经费。</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13.支持海外归国人员创新创业。鼓励</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吸引海外归国人才创新创业。成功培育留学归国人员在</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创办科技型企业并获得50万以上基金投资</w:t>
      </w:r>
      <w:proofErr w:type="gramStart"/>
      <w:r w:rsidRPr="00006878">
        <w:rPr>
          <w:rFonts w:ascii="宋体" w:eastAsia="宋体" w:hAnsi="宋体" w:cs="宋体" w:hint="eastAsia"/>
          <w:color w:val="555555"/>
          <w:kern w:val="0"/>
          <w:sz w:val="24"/>
          <w:szCs w:val="24"/>
        </w:rPr>
        <w:t>且正常</w:t>
      </w:r>
      <w:proofErr w:type="gramEnd"/>
      <w:r w:rsidRPr="00006878">
        <w:rPr>
          <w:rFonts w:ascii="宋体" w:eastAsia="宋体" w:hAnsi="宋体" w:cs="宋体" w:hint="eastAsia"/>
          <w:color w:val="555555"/>
          <w:kern w:val="0"/>
          <w:sz w:val="24"/>
          <w:szCs w:val="24"/>
        </w:rPr>
        <w:t>运营1年的，每培育一家给予</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1万元奖励，同一</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累计奖励不超过10万元。</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三、工作保障</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w:t>
      </w:r>
      <w:proofErr w:type="gramStart"/>
      <w:r w:rsidRPr="00006878">
        <w:rPr>
          <w:rFonts w:ascii="宋体" w:eastAsia="宋体" w:hAnsi="宋体" w:cs="宋体" w:hint="eastAsia"/>
          <w:color w:val="555555"/>
          <w:kern w:val="0"/>
          <w:sz w:val="24"/>
          <w:szCs w:val="24"/>
        </w:rPr>
        <w:t>一</w:t>
      </w:r>
      <w:proofErr w:type="gramEnd"/>
      <w:r w:rsidRPr="00006878">
        <w:rPr>
          <w:rFonts w:ascii="宋体" w:eastAsia="宋体" w:hAnsi="宋体" w:cs="宋体" w:hint="eastAsia"/>
          <w:color w:val="555555"/>
          <w:kern w:val="0"/>
          <w:sz w:val="24"/>
          <w:szCs w:val="24"/>
        </w:rPr>
        <w:t>)区科委要加强对</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的业务指导和综合评估，培育市级</w:t>
      </w:r>
      <w:proofErr w:type="gramStart"/>
      <w:r w:rsidRPr="00006878">
        <w:rPr>
          <w:rFonts w:ascii="宋体" w:eastAsia="宋体" w:hAnsi="宋体" w:cs="宋体" w:hint="eastAsia"/>
          <w:color w:val="555555"/>
          <w:kern w:val="0"/>
          <w:sz w:val="24"/>
          <w:szCs w:val="24"/>
        </w:rPr>
        <w:t>以上众创</w:t>
      </w:r>
      <w:proofErr w:type="gramEnd"/>
      <w:r w:rsidRPr="00006878">
        <w:rPr>
          <w:rFonts w:ascii="宋体" w:eastAsia="宋体" w:hAnsi="宋体" w:cs="宋体" w:hint="eastAsia"/>
          <w:color w:val="555555"/>
          <w:kern w:val="0"/>
          <w:sz w:val="24"/>
          <w:szCs w:val="24"/>
        </w:rPr>
        <w:t>空间，打造</w:t>
      </w:r>
      <w:proofErr w:type="gramStart"/>
      <w:r w:rsidRPr="00006878">
        <w:rPr>
          <w:rFonts w:ascii="宋体" w:eastAsia="宋体" w:hAnsi="宋体" w:cs="宋体" w:hint="eastAsia"/>
          <w:color w:val="555555"/>
          <w:kern w:val="0"/>
          <w:sz w:val="24"/>
          <w:szCs w:val="24"/>
        </w:rPr>
        <w:t>国家级众创空间</w:t>
      </w:r>
      <w:proofErr w:type="gramEnd"/>
      <w:r w:rsidRPr="00006878">
        <w:rPr>
          <w:rFonts w:ascii="宋体" w:eastAsia="宋体" w:hAnsi="宋体" w:cs="宋体" w:hint="eastAsia"/>
          <w:color w:val="555555"/>
          <w:kern w:val="0"/>
          <w:sz w:val="24"/>
          <w:szCs w:val="24"/>
        </w:rPr>
        <w:t>，大力推进</w:t>
      </w:r>
      <w:proofErr w:type="gramStart"/>
      <w:r w:rsidRPr="00006878">
        <w:rPr>
          <w:rFonts w:ascii="宋体" w:eastAsia="宋体" w:hAnsi="宋体" w:cs="宋体" w:hint="eastAsia"/>
          <w:color w:val="555555"/>
          <w:kern w:val="0"/>
          <w:sz w:val="24"/>
          <w:szCs w:val="24"/>
        </w:rPr>
        <w:t>众创空间提</w:t>
      </w:r>
      <w:proofErr w:type="gramEnd"/>
      <w:r w:rsidRPr="00006878">
        <w:rPr>
          <w:rFonts w:ascii="宋体" w:eastAsia="宋体" w:hAnsi="宋体" w:cs="宋体" w:hint="eastAsia"/>
          <w:color w:val="555555"/>
          <w:kern w:val="0"/>
          <w:sz w:val="24"/>
          <w:szCs w:val="24"/>
        </w:rPr>
        <w:t>质增效。</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(二)区工商分局、区人社局、区文化委、区商委、区环保局、区农委要加强对创业就业、文化创意、节能环保、电子商务、特色农业等小</w:t>
      </w:r>
      <w:proofErr w:type="gramStart"/>
      <w:r w:rsidRPr="00006878">
        <w:rPr>
          <w:rFonts w:ascii="宋体" w:eastAsia="宋体" w:hAnsi="宋体" w:cs="宋体" w:hint="eastAsia"/>
          <w:color w:val="555555"/>
          <w:kern w:val="0"/>
          <w:sz w:val="24"/>
          <w:szCs w:val="24"/>
        </w:rPr>
        <w:t>微企业</w:t>
      </w:r>
      <w:proofErr w:type="gramEnd"/>
      <w:r w:rsidRPr="00006878">
        <w:rPr>
          <w:rFonts w:ascii="宋体" w:eastAsia="宋体" w:hAnsi="宋体" w:cs="宋体" w:hint="eastAsia"/>
          <w:color w:val="555555"/>
          <w:kern w:val="0"/>
          <w:sz w:val="24"/>
          <w:szCs w:val="24"/>
        </w:rPr>
        <w:t>聚集载体的培育，打造符合市场需求的</w:t>
      </w:r>
      <w:proofErr w:type="gramStart"/>
      <w:r w:rsidRPr="00006878">
        <w:rPr>
          <w:rFonts w:ascii="宋体" w:eastAsia="宋体" w:hAnsi="宋体" w:cs="宋体" w:hint="eastAsia"/>
          <w:color w:val="555555"/>
          <w:kern w:val="0"/>
          <w:sz w:val="24"/>
          <w:szCs w:val="24"/>
        </w:rPr>
        <w:t>特色众创空间</w:t>
      </w:r>
      <w:proofErr w:type="gramEnd"/>
      <w:r w:rsidRPr="00006878">
        <w:rPr>
          <w:rFonts w:ascii="宋体" w:eastAsia="宋体" w:hAnsi="宋体" w:cs="宋体" w:hint="eastAsia"/>
          <w:color w:val="555555"/>
          <w:kern w:val="0"/>
          <w:sz w:val="24"/>
          <w:szCs w:val="24"/>
        </w:rPr>
        <w:t>。</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(三)区财政局、区金融办、区国税局、区地税局、区质监局部门要在政策引导、资金安排、企业服务等方面，加大政策宣传力度，探索创新创业服务绿色通道，加快政府职能转变，精简流程，提高办事效率。</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(四)区委区政府督查室要加强</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培育工作的督促检查;区考核办要将</w:t>
      </w:r>
      <w:proofErr w:type="gramStart"/>
      <w:r w:rsidRPr="00006878">
        <w:rPr>
          <w:rFonts w:ascii="宋体" w:eastAsia="宋体" w:hAnsi="宋体" w:cs="宋体" w:hint="eastAsia"/>
          <w:color w:val="555555"/>
          <w:kern w:val="0"/>
          <w:sz w:val="24"/>
          <w:szCs w:val="24"/>
        </w:rPr>
        <w:t>众创空间</w:t>
      </w:r>
      <w:proofErr w:type="gramEnd"/>
      <w:r w:rsidRPr="00006878">
        <w:rPr>
          <w:rFonts w:ascii="宋体" w:eastAsia="宋体" w:hAnsi="宋体" w:cs="宋体" w:hint="eastAsia"/>
          <w:color w:val="555555"/>
          <w:kern w:val="0"/>
          <w:sz w:val="24"/>
          <w:szCs w:val="24"/>
        </w:rPr>
        <w:t>培育纳入区政府目标责任考核，确保政策措施落到实处。</w:t>
      </w:r>
    </w:p>
    <w:p w:rsidR="00006878" w:rsidRPr="00006878" w:rsidRDefault="00006878" w:rsidP="00006878">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006878">
        <w:rPr>
          <w:rFonts w:ascii="宋体" w:eastAsia="宋体" w:hAnsi="宋体" w:cs="宋体" w:hint="eastAsia"/>
          <w:color w:val="555555"/>
          <w:kern w:val="0"/>
          <w:sz w:val="24"/>
          <w:szCs w:val="24"/>
        </w:rPr>
        <w:t>(五)本办法自印发之日起施行，有效期3年。</w:t>
      </w:r>
    </w:p>
    <w:p w:rsidR="00E363FD" w:rsidRDefault="00E363FD"/>
    <w:sectPr w:rsidR="00E363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878"/>
    <w:rsid w:val="00006878"/>
    <w:rsid w:val="00E36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26A14-961F-4428-8156-2CEFC44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00687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06878"/>
    <w:rPr>
      <w:rFonts w:ascii="宋体" w:eastAsia="宋体" w:hAnsi="宋体" w:cs="宋体"/>
      <w:b/>
      <w:bCs/>
      <w:kern w:val="0"/>
      <w:sz w:val="36"/>
      <w:szCs w:val="36"/>
    </w:rPr>
  </w:style>
  <w:style w:type="character" w:customStyle="1" w:styleId="apple-converted-space">
    <w:name w:val="apple-converted-space"/>
    <w:basedOn w:val="a0"/>
    <w:rsid w:val="00006878"/>
  </w:style>
  <w:style w:type="character" w:styleId="a3">
    <w:name w:val="Hyperlink"/>
    <w:basedOn w:val="a0"/>
    <w:uiPriority w:val="99"/>
    <w:semiHidden/>
    <w:unhideWhenUsed/>
    <w:rsid w:val="00006878"/>
    <w:rPr>
      <w:color w:val="0000FF"/>
      <w:u w:val="single"/>
    </w:rPr>
  </w:style>
  <w:style w:type="paragraph" w:styleId="a4">
    <w:name w:val="Normal (Web)"/>
    <w:basedOn w:val="a"/>
    <w:uiPriority w:val="99"/>
    <w:semiHidden/>
    <w:unhideWhenUsed/>
    <w:rsid w:val="0000687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266965">
      <w:bodyDiv w:val="1"/>
      <w:marLeft w:val="0"/>
      <w:marRight w:val="0"/>
      <w:marTop w:val="0"/>
      <w:marBottom w:val="0"/>
      <w:divBdr>
        <w:top w:val="none" w:sz="0" w:space="0" w:color="auto"/>
        <w:left w:val="none" w:sz="0" w:space="0" w:color="auto"/>
        <w:bottom w:val="none" w:sz="0" w:space="0" w:color="auto"/>
        <w:right w:val="none" w:sz="0" w:space="0" w:color="auto"/>
      </w:divBdr>
      <w:divsChild>
        <w:div w:id="860094936">
          <w:marLeft w:val="0"/>
          <w:marRight w:val="0"/>
          <w:marTop w:val="300"/>
          <w:marBottom w:val="150"/>
          <w:divBdr>
            <w:top w:val="dotted" w:sz="6" w:space="0" w:color="CCCCCC"/>
            <w:left w:val="dotted" w:sz="6" w:space="8" w:color="CCCCCC"/>
            <w:bottom w:val="dotted" w:sz="6" w:space="0" w:color="CCCCCC"/>
            <w:right w:val="dotted" w:sz="6" w:space="8" w:color="CCCCCC"/>
          </w:divBdr>
        </w:div>
        <w:div w:id="1612014271">
          <w:marLeft w:val="0"/>
          <w:marRight w:val="0"/>
          <w:marTop w:val="0"/>
          <w:marBottom w:val="0"/>
          <w:divBdr>
            <w:top w:val="none" w:sz="0" w:space="0" w:color="auto"/>
            <w:left w:val="none" w:sz="0" w:space="0" w:color="auto"/>
            <w:bottom w:val="none" w:sz="0" w:space="0" w:color="auto"/>
            <w:right w:val="none" w:sz="0" w:space="0" w:color="auto"/>
          </w:divBdr>
          <w:divsChild>
            <w:div w:id="11556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2018-05-24T02:30:00Z</dcterms:created>
  <dcterms:modified xsi:type="dcterms:W3CDTF">2018-05-24T02:31:00Z</dcterms:modified>
</cp:coreProperties>
</file>