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719" w:rsidRPr="005A4719" w:rsidRDefault="005A4719" w:rsidP="005A4719">
      <w:pPr>
        <w:widowControl/>
        <w:shd w:val="clear" w:color="auto" w:fill="FFFFFF"/>
        <w:spacing w:before="225"/>
        <w:jc w:val="center"/>
        <w:outlineLvl w:val="1"/>
        <w:rPr>
          <w:rFonts w:ascii="华文细黑" w:eastAsia="华文细黑" w:hAnsi="华文细黑" w:cs="Arial"/>
          <w:b/>
          <w:color w:val="2969B0"/>
          <w:kern w:val="0"/>
          <w:sz w:val="32"/>
          <w:szCs w:val="32"/>
        </w:rPr>
      </w:pPr>
      <w:r w:rsidRPr="005A4719">
        <w:rPr>
          <w:rFonts w:ascii="华文细黑" w:eastAsia="华文细黑" w:hAnsi="华文细黑" w:cs="Arial"/>
          <w:b/>
          <w:color w:val="2969B0"/>
          <w:kern w:val="0"/>
          <w:sz w:val="32"/>
          <w:szCs w:val="32"/>
        </w:rPr>
        <w:t>弥勒市招商引资优惠政策</w:t>
      </w:r>
    </w:p>
    <w:p w:rsidR="005A4719" w:rsidRPr="005A4719" w:rsidRDefault="005A4719" w:rsidP="005A4719">
      <w:pPr>
        <w:widowControl/>
        <w:shd w:val="clear" w:color="auto" w:fill="FFFFFF"/>
        <w:spacing w:line="360" w:lineRule="atLeast"/>
        <w:jc w:val="left"/>
        <w:rPr>
          <w:rFonts w:ascii="华文细黑" w:eastAsia="华文细黑" w:hAnsi="华文细黑" w:cs="Arial"/>
          <w:color w:val="6A6A6A"/>
          <w:kern w:val="0"/>
          <w:sz w:val="24"/>
          <w:szCs w:val="24"/>
        </w:rPr>
      </w:pPr>
      <w:r w:rsidRPr="005A4719">
        <w:rPr>
          <w:rFonts w:ascii="华文细黑" w:eastAsia="华文细黑" w:hAnsi="华文细黑" w:cs="Arial"/>
          <w:color w:val="6A6A6A"/>
          <w:kern w:val="0"/>
          <w:sz w:val="24"/>
          <w:szCs w:val="24"/>
        </w:rPr>
        <w:t>文章来源：</w:t>
      </w:r>
      <w:r w:rsidRPr="005A4719">
        <w:rPr>
          <w:rFonts w:ascii="华文细黑" w:eastAsia="华文细黑" w:hAnsi="华文细黑" w:cs="Arial"/>
          <w:color w:val="5683BC"/>
          <w:kern w:val="0"/>
          <w:sz w:val="24"/>
          <w:szCs w:val="24"/>
        </w:rPr>
        <w:t>弥勒市招商局</w:t>
      </w:r>
    </w:p>
    <w:p w:rsidR="005A4719" w:rsidRPr="005A4719" w:rsidRDefault="005A4719" w:rsidP="005A4719">
      <w:pPr>
        <w:widowControl/>
        <w:shd w:val="clear" w:color="auto" w:fill="FFFFFF"/>
        <w:spacing w:line="360" w:lineRule="atLeast"/>
        <w:jc w:val="left"/>
        <w:rPr>
          <w:rFonts w:ascii="华文细黑" w:eastAsia="华文细黑" w:hAnsi="华文细黑" w:cs="Arial"/>
          <w:color w:val="6A6A6A"/>
          <w:kern w:val="0"/>
          <w:sz w:val="24"/>
          <w:szCs w:val="24"/>
        </w:rPr>
      </w:pPr>
      <w:r w:rsidRPr="005A4719">
        <w:rPr>
          <w:rFonts w:ascii="华文细黑" w:eastAsia="华文细黑" w:hAnsi="华文细黑" w:cs="Arial"/>
          <w:color w:val="6A6A6A"/>
          <w:kern w:val="0"/>
          <w:sz w:val="24"/>
          <w:szCs w:val="24"/>
        </w:rPr>
        <w:t>作者：</w:t>
      </w:r>
      <w:r w:rsidRPr="005A4719">
        <w:rPr>
          <w:rFonts w:ascii="华文细黑" w:eastAsia="华文细黑" w:hAnsi="华文细黑" w:cs="Arial"/>
          <w:color w:val="5683BC"/>
          <w:kern w:val="0"/>
          <w:sz w:val="24"/>
          <w:szCs w:val="24"/>
        </w:rPr>
        <w:t>弥勒市招商局</w:t>
      </w:r>
    </w:p>
    <w:p w:rsidR="005A4719" w:rsidRPr="005A4719" w:rsidRDefault="005A4719" w:rsidP="005A4719">
      <w:pPr>
        <w:widowControl/>
        <w:shd w:val="clear" w:color="auto" w:fill="FFFFFF"/>
        <w:spacing w:line="360" w:lineRule="atLeast"/>
        <w:jc w:val="left"/>
        <w:rPr>
          <w:rFonts w:ascii="华文细黑" w:eastAsia="华文细黑" w:hAnsi="华文细黑" w:cs="Arial"/>
          <w:color w:val="6A6A6A"/>
          <w:kern w:val="0"/>
          <w:sz w:val="24"/>
          <w:szCs w:val="24"/>
        </w:rPr>
      </w:pPr>
      <w:r w:rsidRPr="005A4719">
        <w:rPr>
          <w:rFonts w:ascii="华文细黑" w:eastAsia="华文细黑" w:hAnsi="华文细黑" w:cs="Arial"/>
          <w:color w:val="6A6A6A"/>
          <w:kern w:val="0"/>
          <w:sz w:val="24"/>
          <w:szCs w:val="24"/>
        </w:rPr>
        <w:t>发布日期：</w:t>
      </w:r>
      <w:r w:rsidRPr="005A4719">
        <w:rPr>
          <w:rFonts w:ascii="华文细黑" w:eastAsia="华文细黑" w:hAnsi="华文细黑" w:cs="Arial"/>
          <w:color w:val="9A9A9A"/>
          <w:kern w:val="0"/>
          <w:sz w:val="24"/>
          <w:szCs w:val="24"/>
        </w:rPr>
        <w:t>2018/05/06</w:t>
      </w:r>
      <w:bookmarkStart w:id="0" w:name="_GoBack"/>
      <w:bookmarkEnd w:id="0"/>
    </w:p>
    <w:p w:rsidR="005A4719" w:rsidRPr="005A4719" w:rsidRDefault="005A4719" w:rsidP="005A4719">
      <w:pPr>
        <w:widowControl/>
        <w:shd w:val="clear" w:color="auto" w:fill="FFFFFF"/>
        <w:jc w:val="left"/>
        <w:rPr>
          <w:rFonts w:ascii="华文细黑" w:eastAsia="华文细黑" w:hAnsi="华文细黑" w:cs="宋体"/>
          <w:color w:val="000000"/>
          <w:kern w:val="0"/>
          <w:sz w:val="24"/>
          <w:szCs w:val="24"/>
        </w:rPr>
      </w:pPr>
      <w:r w:rsidRPr="005A4719">
        <w:rPr>
          <w:rFonts w:ascii="华文细黑" w:eastAsia="华文细黑" w:hAnsi="华文细黑" w:cs="宋体" w:hint="eastAsia"/>
          <w:color w:val="000000"/>
          <w:kern w:val="0"/>
          <w:sz w:val="24"/>
          <w:szCs w:val="24"/>
        </w:rPr>
        <w:t xml:space="preserve">　　为进一步促进弥勒市经济持续快速健康协调发展，鼓励投资者到弥勒市投资兴业，根据国家和省州有关政策规定，结合实际，制定本优惠政策。</w:t>
      </w:r>
    </w:p>
    <w:p w:rsidR="005A4719" w:rsidRPr="005A4719" w:rsidRDefault="005A4719" w:rsidP="005A4719">
      <w:pPr>
        <w:widowControl/>
        <w:shd w:val="clear" w:color="auto" w:fill="FFFFFF"/>
        <w:jc w:val="left"/>
        <w:rPr>
          <w:rFonts w:ascii="华文细黑" w:eastAsia="华文细黑" w:hAnsi="华文细黑" w:cs="宋体" w:hint="eastAsia"/>
          <w:color w:val="000000"/>
          <w:kern w:val="0"/>
          <w:sz w:val="24"/>
          <w:szCs w:val="24"/>
        </w:rPr>
      </w:pPr>
      <w:r w:rsidRPr="005A4719">
        <w:rPr>
          <w:rFonts w:ascii="华文细黑" w:eastAsia="华文细黑" w:hAnsi="华文细黑" w:cs="宋体" w:hint="eastAsia"/>
          <w:color w:val="000000"/>
          <w:kern w:val="0"/>
          <w:sz w:val="24"/>
          <w:szCs w:val="24"/>
        </w:rPr>
        <w:t xml:space="preserve">　　一、土地政策 </w:t>
      </w:r>
    </w:p>
    <w:p w:rsidR="005A4719" w:rsidRPr="005A4719" w:rsidRDefault="005A4719" w:rsidP="005A4719">
      <w:pPr>
        <w:widowControl/>
        <w:shd w:val="clear" w:color="auto" w:fill="FFFFFF"/>
        <w:jc w:val="left"/>
        <w:rPr>
          <w:rFonts w:ascii="华文细黑" w:eastAsia="华文细黑" w:hAnsi="华文细黑" w:cs="宋体" w:hint="eastAsia"/>
          <w:color w:val="000000"/>
          <w:kern w:val="0"/>
          <w:sz w:val="24"/>
          <w:szCs w:val="24"/>
        </w:rPr>
      </w:pPr>
      <w:r w:rsidRPr="005A4719">
        <w:rPr>
          <w:rFonts w:ascii="华文细黑" w:eastAsia="华文细黑" w:hAnsi="华文细黑" w:cs="宋体" w:hint="eastAsia"/>
          <w:color w:val="000000"/>
          <w:kern w:val="0"/>
          <w:sz w:val="24"/>
          <w:szCs w:val="24"/>
        </w:rPr>
        <w:t xml:space="preserve">　　凡来弥勒市投资新办生产性企业，项目用地采用</w:t>
      </w:r>
      <w:proofErr w:type="gramStart"/>
      <w:r w:rsidRPr="005A4719">
        <w:rPr>
          <w:rFonts w:ascii="华文细黑" w:eastAsia="华文细黑" w:hAnsi="华文细黑" w:cs="宋体" w:hint="eastAsia"/>
          <w:color w:val="000000"/>
          <w:kern w:val="0"/>
          <w:sz w:val="24"/>
          <w:szCs w:val="24"/>
        </w:rPr>
        <w:t>招拍挂</w:t>
      </w:r>
      <w:proofErr w:type="gramEnd"/>
      <w:r w:rsidRPr="005A4719">
        <w:rPr>
          <w:rFonts w:ascii="华文细黑" w:eastAsia="华文细黑" w:hAnsi="华文细黑" w:cs="宋体" w:hint="eastAsia"/>
          <w:color w:val="000000"/>
          <w:kern w:val="0"/>
          <w:sz w:val="24"/>
          <w:szCs w:val="24"/>
        </w:rPr>
        <w:t>出让土地使用权方式供给。土地使用权出让价格按照土地成本价执行，并且根据项目的投资强度给予配套经费扶持。 </w:t>
      </w:r>
    </w:p>
    <w:p w:rsidR="005A4719" w:rsidRPr="005A4719" w:rsidRDefault="005A4719" w:rsidP="005A4719">
      <w:pPr>
        <w:widowControl/>
        <w:shd w:val="clear" w:color="auto" w:fill="FFFFFF"/>
        <w:jc w:val="left"/>
        <w:rPr>
          <w:rFonts w:ascii="华文细黑" w:eastAsia="华文细黑" w:hAnsi="华文细黑" w:cs="宋体" w:hint="eastAsia"/>
          <w:color w:val="000000"/>
          <w:kern w:val="0"/>
          <w:sz w:val="24"/>
          <w:szCs w:val="24"/>
        </w:rPr>
      </w:pPr>
      <w:r w:rsidRPr="005A4719">
        <w:rPr>
          <w:rFonts w:ascii="华文细黑" w:eastAsia="华文细黑" w:hAnsi="华文细黑" w:cs="宋体" w:hint="eastAsia"/>
          <w:color w:val="000000"/>
          <w:kern w:val="0"/>
          <w:sz w:val="24"/>
          <w:szCs w:val="24"/>
        </w:rPr>
        <w:t xml:space="preserve">　　对一次性固定资产投资额在3000万元—1亿元（不含本数）、1—3亿元（不含本数）、3—5亿元（不含本数）、5亿元及以上（含本数）的项目，扶持经费分别按土地成本价的30%、40%、50%、60%配套，用于扶持企业发展。 </w:t>
      </w:r>
    </w:p>
    <w:p w:rsidR="005A4719" w:rsidRPr="005A4719" w:rsidRDefault="005A4719" w:rsidP="005A4719">
      <w:pPr>
        <w:widowControl/>
        <w:shd w:val="clear" w:color="auto" w:fill="FFFFFF"/>
        <w:jc w:val="left"/>
        <w:rPr>
          <w:rFonts w:ascii="华文细黑" w:eastAsia="华文细黑" w:hAnsi="华文细黑" w:cs="宋体" w:hint="eastAsia"/>
          <w:color w:val="000000"/>
          <w:kern w:val="0"/>
          <w:sz w:val="24"/>
          <w:szCs w:val="24"/>
        </w:rPr>
      </w:pPr>
      <w:r w:rsidRPr="005A4719">
        <w:rPr>
          <w:rFonts w:ascii="华文细黑" w:eastAsia="华文细黑" w:hAnsi="华文细黑" w:cs="宋体" w:hint="eastAsia"/>
          <w:color w:val="000000"/>
          <w:kern w:val="0"/>
          <w:sz w:val="24"/>
          <w:szCs w:val="24"/>
        </w:rPr>
        <w:t xml:space="preserve">　　二、财税政策 </w:t>
      </w:r>
    </w:p>
    <w:p w:rsidR="005A4719" w:rsidRPr="005A4719" w:rsidRDefault="005A4719" w:rsidP="005A4719">
      <w:pPr>
        <w:widowControl/>
        <w:shd w:val="clear" w:color="auto" w:fill="FFFFFF"/>
        <w:jc w:val="left"/>
        <w:rPr>
          <w:rFonts w:ascii="华文细黑" w:eastAsia="华文细黑" w:hAnsi="华文细黑" w:cs="宋体" w:hint="eastAsia"/>
          <w:color w:val="000000"/>
          <w:kern w:val="0"/>
          <w:sz w:val="24"/>
          <w:szCs w:val="24"/>
        </w:rPr>
      </w:pPr>
      <w:r w:rsidRPr="005A4719">
        <w:rPr>
          <w:rFonts w:ascii="华文细黑" w:eastAsia="华文细黑" w:hAnsi="华文细黑" w:cs="宋体" w:hint="eastAsia"/>
          <w:color w:val="000000"/>
          <w:kern w:val="0"/>
          <w:sz w:val="24"/>
          <w:szCs w:val="24"/>
        </w:rPr>
        <w:t xml:space="preserve">　　（一）凡到弥勒市投资新办工业性企业，市财政按照以下标准给予项目资金扶持，用于企业节能减排、科技研发、技术改造等。 </w:t>
      </w:r>
    </w:p>
    <w:p w:rsidR="005A4719" w:rsidRPr="005A4719" w:rsidRDefault="005A4719" w:rsidP="005A4719">
      <w:pPr>
        <w:widowControl/>
        <w:shd w:val="clear" w:color="auto" w:fill="FFFFFF"/>
        <w:jc w:val="left"/>
        <w:rPr>
          <w:rFonts w:ascii="华文细黑" w:eastAsia="华文细黑" w:hAnsi="华文细黑" w:cs="宋体" w:hint="eastAsia"/>
          <w:color w:val="000000"/>
          <w:kern w:val="0"/>
          <w:sz w:val="24"/>
          <w:szCs w:val="24"/>
        </w:rPr>
      </w:pPr>
      <w:r w:rsidRPr="005A4719">
        <w:rPr>
          <w:rFonts w:ascii="华文细黑" w:eastAsia="华文细黑" w:hAnsi="华文细黑" w:cs="宋体" w:hint="eastAsia"/>
          <w:color w:val="000000"/>
          <w:kern w:val="0"/>
          <w:sz w:val="24"/>
          <w:szCs w:val="24"/>
        </w:rPr>
        <w:t xml:space="preserve">　　1.固定资产投资额在3000万元—1亿元（不含本数）、1—3亿元（不含本数）、3—5亿元（不含本数）、5亿元及以上（含本数）的项目（前述投资均不包含土地价格）的工业企业项目，自投产纳税之日起两年内，分别按企业当年实际上缴增值税市级留成部分的30%、40%、50%、60%用于扶持企业发展。 </w:t>
      </w:r>
    </w:p>
    <w:p w:rsidR="005A4719" w:rsidRPr="005A4719" w:rsidRDefault="005A4719" w:rsidP="005A4719">
      <w:pPr>
        <w:widowControl/>
        <w:shd w:val="clear" w:color="auto" w:fill="FFFFFF"/>
        <w:jc w:val="left"/>
        <w:rPr>
          <w:rFonts w:ascii="华文细黑" w:eastAsia="华文细黑" w:hAnsi="华文细黑" w:cs="宋体" w:hint="eastAsia"/>
          <w:color w:val="000000"/>
          <w:kern w:val="0"/>
          <w:sz w:val="24"/>
          <w:szCs w:val="24"/>
        </w:rPr>
      </w:pPr>
      <w:r w:rsidRPr="005A4719">
        <w:rPr>
          <w:rFonts w:ascii="华文细黑" w:eastAsia="华文细黑" w:hAnsi="华文细黑" w:cs="宋体" w:hint="eastAsia"/>
          <w:color w:val="000000"/>
          <w:kern w:val="0"/>
          <w:sz w:val="24"/>
          <w:szCs w:val="24"/>
        </w:rPr>
        <w:lastRenderedPageBreak/>
        <w:t xml:space="preserve">　　2.固定资产投资额在3000万元（不包含土地价格）以上的工业企业项目，自投产纳税之日起企业所得税市级留成部分前两年全额用于扶持企业发展，后三年50%用于扶持企业发展。 </w:t>
      </w:r>
    </w:p>
    <w:p w:rsidR="005A4719" w:rsidRPr="005A4719" w:rsidRDefault="005A4719" w:rsidP="005A4719">
      <w:pPr>
        <w:widowControl/>
        <w:shd w:val="clear" w:color="auto" w:fill="FFFFFF"/>
        <w:jc w:val="left"/>
        <w:rPr>
          <w:rFonts w:ascii="华文细黑" w:eastAsia="华文细黑" w:hAnsi="华文细黑" w:cs="宋体" w:hint="eastAsia"/>
          <w:color w:val="000000"/>
          <w:kern w:val="0"/>
          <w:sz w:val="24"/>
          <w:szCs w:val="24"/>
        </w:rPr>
      </w:pPr>
      <w:r w:rsidRPr="005A4719">
        <w:rPr>
          <w:rFonts w:ascii="华文细黑" w:eastAsia="华文细黑" w:hAnsi="华文细黑" w:cs="宋体" w:hint="eastAsia"/>
          <w:color w:val="000000"/>
          <w:kern w:val="0"/>
          <w:sz w:val="24"/>
          <w:szCs w:val="24"/>
        </w:rPr>
        <w:t xml:space="preserve">　　（二）投资新办商贸、金融、文化旅游（地产除外）、技术研发、信息产业、创意产业、物流等产业项目，固定资产投资3000万元以上或营业收入超过5000万元的，自投产纳税之日起，前两年按税收（增值税、营业税、企业所得税）总额市级留成部分的70%给予奖励，后三年按税收（增值税、营业税、企业所得税）总额市级留成部分的50%给予奖励，用于扶持企业发展。 </w:t>
      </w:r>
    </w:p>
    <w:p w:rsidR="005A4719" w:rsidRPr="005A4719" w:rsidRDefault="005A4719" w:rsidP="005A4719">
      <w:pPr>
        <w:widowControl/>
        <w:shd w:val="clear" w:color="auto" w:fill="FFFFFF"/>
        <w:jc w:val="left"/>
        <w:rPr>
          <w:rFonts w:ascii="华文细黑" w:eastAsia="华文细黑" w:hAnsi="华文细黑" w:cs="宋体" w:hint="eastAsia"/>
          <w:color w:val="000000"/>
          <w:kern w:val="0"/>
          <w:sz w:val="24"/>
          <w:szCs w:val="24"/>
        </w:rPr>
      </w:pPr>
      <w:r w:rsidRPr="005A4719">
        <w:rPr>
          <w:rFonts w:ascii="华文细黑" w:eastAsia="华文细黑" w:hAnsi="华文细黑" w:cs="宋体" w:hint="eastAsia"/>
          <w:color w:val="000000"/>
          <w:kern w:val="0"/>
          <w:sz w:val="24"/>
          <w:szCs w:val="24"/>
        </w:rPr>
        <w:t xml:space="preserve">　　（三）对世界500强、国内500强等大企业、大集团到弥勒市设立总部、地区总部、职能运营中心、研发中心、采购中心、营销中心、结算中心，或将上述机构注册在弥勒市的总部性企业，从其在弥勒市纳税年度起，五年内按税收（增值税、营业税、企业所得税）总额市级留成部分的50％奖励企业。 </w:t>
      </w:r>
    </w:p>
    <w:p w:rsidR="005A4719" w:rsidRPr="005A4719" w:rsidRDefault="005A4719" w:rsidP="005A4719">
      <w:pPr>
        <w:widowControl/>
        <w:shd w:val="clear" w:color="auto" w:fill="FFFFFF"/>
        <w:jc w:val="left"/>
        <w:rPr>
          <w:rFonts w:ascii="华文细黑" w:eastAsia="华文细黑" w:hAnsi="华文细黑" w:cs="宋体" w:hint="eastAsia"/>
          <w:color w:val="000000"/>
          <w:kern w:val="0"/>
          <w:sz w:val="24"/>
          <w:szCs w:val="24"/>
        </w:rPr>
      </w:pPr>
      <w:r w:rsidRPr="005A4719">
        <w:rPr>
          <w:rFonts w:ascii="华文细黑" w:eastAsia="华文细黑" w:hAnsi="华文细黑" w:cs="宋体" w:hint="eastAsia"/>
          <w:color w:val="000000"/>
          <w:kern w:val="0"/>
          <w:sz w:val="24"/>
          <w:szCs w:val="24"/>
        </w:rPr>
        <w:t xml:space="preserve">　　三、收费政策 </w:t>
      </w:r>
    </w:p>
    <w:p w:rsidR="005A4719" w:rsidRPr="005A4719" w:rsidRDefault="005A4719" w:rsidP="005A4719">
      <w:pPr>
        <w:widowControl/>
        <w:shd w:val="clear" w:color="auto" w:fill="FFFFFF"/>
        <w:jc w:val="left"/>
        <w:rPr>
          <w:rFonts w:ascii="华文细黑" w:eastAsia="华文细黑" w:hAnsi="华文细黑" w:cs="宋体" w:hint="eastAsia"/>
          <w:color w:val="000000"/>
          <w:kern w:val="0"/>
          <w:sz w:val="24"/>
          <w:szCs w:val="24"/>
        </w:rPr>
      </w:pPr>
      <w:r w:rsidRPr="005A4719">
        <w:rPr>
          <w:rFonts w:ascii="华文细黑" w:eastAsia="华文细黑" w:hAnsi="华文细黑" w:cs="宋体" w:hint="eastAsia"/>
          <w:color w:val="000000"/>
          <w:kern w:val="0"/>
          <w:sz w:val="24"/>
          <w:szCs w:val="24"/>
        </w:rPr>
        <w:t xml:space="preserve">　　对所有涉及外来投资企业的行政事业性收费项目，除国家省州有明确规定和弥勒市有特殊规定的，均按最低下限征收。 </w:t>
      </w:r>
    </w:p>
    <w:p w:rsidR="005A4719" w:rsidRPr="005A4719" w:rsidRDefault="005A4719" w:rsidP="005A4719">
      <w:pPr>
        <w:widowControl/>
        <w:shd w:val="clear" w:color="auto" w:fill="FFFFFF"/>
        <w:jc w:val="left"/>
        <w:rPr>
          <w:rFonts w:ascii="华文细黑" w:eastAsia="华文细黑" w:hAnsi="华文细黑" w:cs="宋体" w:hint="eastAsia"/>
          <w:color w:val="000000"/>
          <w:kern w:val="0"/>
          <w:sz w:val="24"/>
          <w:szCs w:val="24"/>
        </w:rPr>
      </w:pPr>
      <w:r w:rsidRPr="005A4719">
        <w:rPr>
          <w:rFonts w:ascii="华文细黑" w:eastAsia="华文细黑" w:hAnsi="华文细黑" w:cs="宋体" w:hint="eastAsia"/>
          <w:color w:val="000000"/>
          <w:kern w:val="0"/>
          <w:sz w:val="24"/>
          <w:szCs w:val="24"/>
        </w:rPr>
        <w:t xml:space="preserve">　　四、投资环境和服务 </w:t>
      </w:r>
    </w:p>
    <w:p w:rsidR="005A4719" w:rsidRPr="005A4719" w:rsidRDefault="005A4719" w:rsidP="005A4719">
      <w:pPr>
        <w:widowControl/>
        <w:shd w:val="clear" w:color="auto" w:fill="FFFFFF"/>
        <w:jc w:val="left"/>
        <w:rPr>
          <w:rFonts w:ascii="华文细黑" w:eastAsia="华文细黑" w:hAnsi="华文细黑" w:cs="宋体" w:hint="eastAsia"/>
          <w:color w:val="000000"/>
          <w:kern w:val="0"/>
          <w:sz w:val="24"/>
          <w:szCs w:val="24"/>
        </w:rPr>
      </w:pPr>
      <w:r w:rsidRPr="005A4719">
        <w:rPr>
          <w:rFonts w:ascii="华文细黑" w:eastAsia="华文细黑" w:hAnsi="华文细黑" w:cs="宋体" w:hint="eastAsia"/>
          <w:color w:val="000000"/>
          <w:kern w:val="0"/>
          <w:sz w:val="24"/>
          <w:szCs w:val="24"/>
        </w:rPr>
        <w:t xml:space="preserve">　　（一）新建项目实行联合审批：属国家核准（备案）的项目由市</w:t>
      </w:r>
      <w:proofErr w:type="gramStart"/>
      <w:r w:rsidRPr="005A4719">
        <w:rPr>
          <w:rFonts w:ascii="华文细黑" w:eastAsia="华文细黑" w:hAnsi="华文细黑" w:cs="宋体" w:hint="eastAsia"/>
          <w:color w:val="000000"/>
          <w:kern w:val="0"/>
          <w:sz w:val="24"/>
          <w:szCs w:val="24"/>
        </w:rPr>
        <w:t>发改局</w:t>
      </w:r>
      <w:proofErr w:type="gramEnd"/>
      <w:r w:rsidRPr="005A4719">
        <w:rPr>
          <w:rFonts w:ascii="华文细黑" w:eastAsia="华文细黑" w:hAnsi="华文细黑" w:cs="宋体" w:hint="eastAsia"/>
          <w:color w:val="000000"/>
          <w:kern w:val="0"/>
          <w:sz w:val="24"/>
          <w:szCs w:val="24"/>
        </w:rPr>
        <w:t>、市工信局牵头按程序报批；属省级核准（备案）的项目由市直各有关部门按职责报批，办理时限不超过60日；属州级核准（备案）的项目办理时限不超过20日；属市级备案项目办理时限不超过3日。 </w:t>
      </w:r>
    </w:p>
    <w:p w:rsidR="005A4719" w:rsidRPr="005A4719" w:rsidRDefault="005A4719" w:rsidP="005A4719">
      <w:pPr>
        <w:widowControl/>
        <w:shd w:val="clear" w:color="auto" w:fill="FFFFFF"/>
        <w:jc w:val="left"/>
        <w:rPr>
          <w:rFonts w:ascii="华文细黑" w:eastAsia="华文细黑" w:hAnsi="华文细黑" w:cs="宋体" w:hint="eastAsia"/>
          <w:color w:val="000000"/>
          <w:kern w:val="0"/>
          <w:sz w:val="24"/>
          <w:szCs w:val="24"/>
        </w:rPr>
      </w:pPr>
      <w:r w:rsidRPr="005A4719">
        <w:rPr>
          <w:rFonts w:ascii="华文细黑" w:eastAsia="华文细黑" w:hAnsi="华文细黑" w:cs="宋体" w:hint="eastAsia"/>
          <w:color w:val="000000"/>
          <w:kern w:val="0"/>
          <w:sz w:val="24"/>
          <w:szCs w:val="24"/>
        </w:rPr>
        <w:lastRenderedPageBreak/>
        <w:t xml:space="preserve">　　（二）开通“绿色通道”，保障重点项目落地。市住建、规划、国土、环保等部门对新建重点项目要提前介入，最大限度地减少环节、简化程序、缩短时限，做好各项先期管理和服务工作，支持项目尽早开工建设。 </w:t>
      </w:r>
    </w:p>
    <w:p w:rsidR="005A4719" w:rsidRPr="005A4719" w:rsidRDefault="005A4719" w:rsidP="005A4719">
      <w:pPr>
        <w:widowControl/>
        <w:shd w:val="clear" w:color="auto" w:fill="FFFFFF"/>
        <w:jc w:val="left"/>
        <w:rPr>
          <w:rFonts w:ascii="华文细黑" w:eastAsia="华文细黑" w:hAnsi="华文细黑" w:cs="宋体" w:hint="eastAsia"/>
          <w:color w:val="000000"/>
          <w:kern w:val="0"/>
          <w:sz w:val="24"/>
          <w:szCs w:val="24"/>
        </w:rPr>
      </w:pPr>
      <w:r w:rsidRPr="005A4719">
        <w:rPr>
          <w:rFonts w:ascii="华文细黑" w:eastAsia="华文细黑" w:hAnsi="华文细黑" w:cs="宋体" w:hint="eastAsia"/>
          <w:color w:val="000000"/>
          <w:kern w:val="0"/>
          <w:sz w:val="24"/>
          <w:szCs w:val="24"/>
        </w:rPr>
        <w:t xml:space="preserve">　　（三）新建项目实行全程代办服务制。除国家、省级审批确需投资方自行办理外，市政务服务中心及各相关部门要协助项目单位做好项目建设的前期准备工作，一次性告知项目单位应准备的审批材料、审批条件和审批程序，做好全程代办服务。 </w:t>
      </w:r>
    </w:p>
    <w:p w:rsidR="005A4719" w:rsidRPr="005A4719" w:rsidRDefault="005A4719" w:rsidP="005A4719">
      <w:pPr>
        <w:widowControl/>
        <w:shd w:val="clear" w:color="auto" w:fill="FFFFFF"/>
        <w:jc w:val="left"/>
        <w:rPr>
          <w:rFonts w:ascii="华文细黑" w:eastAsia="华文细黑" w:hAnsi="华文细黑" w:cs="宋体" w:hint="eastAsia"/>
          <w:color w:val="000000"/>
          <w:kern w:val="0"/>
          <w:sz w:val="24"/>
          <w:szCs w:val="24"/>
        </w:rPr>
      </w:pPr>
      <w:r w:rsidRPr="005A4719">
        <w:rPr>
          <w:rFonts w:ascii="华文细黑" w:eastAsia="华文细黑" w:hAnsi="华文细黑" w:cs="宋体" w:hint="eastAsia"/>
          <w:color w:val="000000"/>
          <w:kern w:val="0"/>
          <w:sz w:val="24"/>
          <w:szCs w:val="24"/>
        </w:rPr>
        <w:t xml:space="preserve">　　（四）外来投资者在办理户口、子女入托就学等方面与本市市民享受同等待遇。企业高管薪酬（在弥勒任职期间）征收的个人所得税，市级留成部分全额用于奖励本人。 </w:t>
      </w:r>
    </w:p>
    <w:p w:rsidR="005A4719" w:rsidRPr="005A4719" w:rsidRDefault="005A4719" w:rsidP="005A4719">
      <w:pPr>
        <w:widowControl/>
        <w:shd w:val="clear" w:color="auto" w:fill="FFFFFF"/>
        <w:jc w:val="left"/>
        <w:rPr>
          <w:rFonts w:ascii="华文细黑" w:eastAsia="华文细黑" w:hAnsi="华文细黑" w:cs="宋体" w:hint="eastAsia"/>
          <w:color w:val="000000"/>
          <w:kern w:val="0"/>
          <w:sz w:val="24"/>
          <w:szCs w:val="24"/>
        </w:rPr>
      </w:pPr>
      <w:r w:rsidRPr="005A4719">
        <w:rPr>
          <w:rFonts w:ascii="华文细黑" w:eastAsia="华文细黑" w:hAnsi="华文细黑" w:cs="宋体" w:hint="eastAsia"/>
          <w:color w:val="000000"/>
          <w:kern w:val="0"/>
          <w:sz w:val="24"/>
          <w:szCs w:val="24"/>
        </w:rPr>
        <w:t xml:space="preserve">　　（五）外来投资企业所需的水、电、气、运输、通讯等条件，有关部门优先安排，收费按当地标准执行。 </w:t>
      </w:r>
    </w:p>
    <w:p w:rsidR="005A4719" w:rsidRPr="005A4719" w:rsidRDefault="005A4719" w:rsidP="005A4719">
      <w:pPr>
        <w:widowControl/>
        <w:shd w:val="clear" w:color="auto" w:fill="FFFFFF"/>
        <w:jc w:val="left"/>
        <w:rPr>
          <w:rFonts w:ascii="华文细黑" w:eastAsia="华文细黑" w:hAnsi="华文细黑" w:cs="宋体" w:hint="eastAsia"/>
          <w:color w:val="000000"/>
          <w:kern w:val="0"/>
          <w:sz w:val="24"/>
          <w:szCs w:val="24"/>
        </w:rPr>
      </w:pPr>
      <w:r w:rsidRPr="005A4719">
        <w:rPr>
          <w:rFonts w:ascii="华文细黑" w:eastAsia="华文细黑" w:hAnsi="华文细黑" w:cs="宋体" w:hint="eastAsia"/>
          <w:color w:val="000000"/>
          <w:kern w:val="0"/>
          <w:sz w:val="24"/>
          <w:szCs w:val="24"/>
        </w:rPr>
        <w:t xml:space="preserve">　　五、其他事项 </w:t>
      </w:r>
    </w:p>
    <w:p w:rsidR="005A4719" w:rsidRPr="005A4719" w:rsidRDefault="005A4719" w:rsidP="005A4719">
      <w:pPr>
        <w:widowControl/>
        <w:shd w:val="clear" w:color="auto" w:fill="FFFFFF"/>
        <w:jc w:val="left"/>
        <w:rPr>
          <w:rFonts w:ascii="华文细黑" w:eastAsia="华文细黑" w:hAnsi="华文细黑" w:cs="宋体" w:hint="eastAsia"/>
          <w:color w:val="000000"/>
          <w:kern w:val="0"/>
          <w:sz w:val="24"/>
          <w:szCs w:val="24"/>
        </w:rPr>
      </w:pPr>
      <w:r w:rsidRPr="005A4719">
        <w:rPr>
          <w:rFonts w:ascii="华文细黑" w:eastAsia="华文细黑" w:hAnsi="华文细黑" w:cs="宋体" w:hint="eastAsia"/>
          <w:color w:val="000000"/>
          <w:kern w:val="0"/>
          <w:sz w:val="24"/>
          <w:szCs w:val="24"/>
        </w:rPr>
        <w:t xml:space="preserve">　　（一）市政府在市监察局设立市外商企业投诉中心并设举报电话（0873—6122585），建立健全行政效能监督考核机制，为投资者提供优质服务。 </w:t>
      </w:r>
    </w:p>
    <w:p w:rsidR="005A4719" w:rsidRPr="005A4719" w:rsidRDefault="005A4719" w:rsidP="005A4719">
      <w:pPr>
        <w:widowControl/>
        <w:shd w:val="clear" w:color="auto" w:fill="FFFFFF"/>
        <w:jc w:val="left"/>
        <w:rPr>
          <w:rFonts w:ascii="华文细黑" w:eastAsia="华文细黑" w:hAnsi="华文细黑" w:cs="宋体" w:hint="eastAsia"/>
          <w:color w:val="000000"/>
          <w:kern w:val="0"/>
          <w:sz w:val="24"/>
          <w:szCs w:val="24"/>
        </w:rPr>
      </w:pPr>
      <w:r w:rsidRPr="005A4719">
        <w:rPr>
          <w:rFonts w:ascii="华文细黑" w:eastAsia="华文细黑" w:hAnsi="华文细黑" w:cs="宋体" w:hint="eastAsia"/>
          <w:color w:val="000000"/>
          <w:kern w:val="0"/>
          <w:sz w:val="24"/>
          <w:szCs w:val="24"/>
        </w:rPr>
        <w:t xml:space="preserve">　　（二）对于投资超过10亿元的新建项目（房地产开发项目除外）或国内外知名品牌以及高新技术产业来弥勒市投资项目的，实行“</w:t>
      </w:r>
      <w:proofErr w:type="gramStart"/>
      <w:r w:rsidRPr="005A4719">
        <w:rPr>
          <w:rFonts w:ascii="华文细黑" w:eastAsia="华文细黑" w:hAnsi="华文细黑" w:cs="宋体" w:hint="eastAsia"/>
          <w:color w:val="000000"/>
          <w:kern w:val="0"/>
          <w:sz w:val="24"/>
          <w:szCs w:val="24"/>
        </w:rPr>
        <w:t>一</w:t>
      </w:r>
      <w:proofErr w:type="gramEnd"/>
      <w:r w:rsidRPr="005A4719">
        <w:rPr>
          <w:rFonts w:ascii="华文细黑" w:eastAsia="华文细黑" w:hAnsi="华文细黑" w:cs="宋体" w:hint="eastAsia"/>
          <w:color w:val="000000"/>
          <w:kern w:val="0"/>
          <w:sz w:val="24"/>
          <w:szCs w:val="24"/>
        </w:rPr>
        <w:t>企</w:t>
      </w:r>
      <w:proofErr w:type="gramStart"/>
      <w:r w:rsidRPr="005A4719">
        <w:rPr>
          <w:rFonts w:ascii="华文细黑" w:eastAsia="华文细黑" w:hAnsi="华文细黑" w:cs="宋体" w:hint="eastAsia"/>
          <w:color w:val="000000"/>
          <w:kern w:val="0"/>
          <w:sz w:val="24"/>
          <w:szCs w:val="24"/>
        </w:rPr>
        <w:t>一</w:t>
      </w:r>
      <w:proofErr w:type="gramEnd"/>
      <w:r w:rsidRPr="005A4719">
        <w:rPr>
          <w:rFonts w:ascii="华文细黑" w:eastAsia="华文细黑" w:hAnsi="华文细黑" w:cs="宋体" w:hint="eastAsia"/>
          <w:color w:val="000000"/>
          <w:kern w:val="0"/>
          <w:sz w:val="24"/>
          <w:szCs w:val="24"/>
        </w:rPr>
        <w:t>策”、“</w:t>
      </w:r>
      <w:proofErr w:type="gramStart"/>
      <w:r w:rsidRPr="005A4719">
        <w:rPr>
          <w:rFonts w:ascii="华文细黑" w:eastAsia="华文细黑" w:hAnsi="华文细黑" w:cs="宋体" w:hint="eastAsia"/>
          <w:color w:val="000000"/>
          <w:kern w:val="0"/>
          <w:sz w:val="24"/>
          <w:szCs w:val="24"/>
        </w:rPr>
        <w:t>特</w:t>
      </w:r>
      <w:proofErr w:type="gramEnd"/>
      <w:r w:rsidRPr="005A4719">
        <w:rPr>
          <w:rFonts w:ascii="华文细黑" w:eastAsia="华文细黑" w:hAnsi="华文细黑" w:cs="宋体" w:hint="eastAsia"/>
          <w:color w:val="000000"/>
          <w:kern w:val="0"/>
          <w:sz w:val="24"/>
          <w:szCs w:val="24"/>
        </w:rPr>
        <w:t>事特办”的方式，另行议定鼓励、激励政策。 </w:t>
      </w:r>
    </w:p>
    <w:p w:rsidR="005A4719" w:rsidRPr="005A4719" w:rsidRDefault="005A4719" w:rsidP="005A4719">
      <w:pPr>
        <w:widowControl/>
        <w:shd w:val="clear" w:color="auto" w:fill="FFFFFF"/>
        <w:jc w:val="left"/>
        <w:rPr>
          <w:rFonts w:ascii="华文细黑" w:eastAsia="华文细黑" w:hAnsi="华文细黑" w:cs="宋体" w:hint="eastAsia"/>
          <w:color w:val="000000"/>
          <w:kern w:val="0"/>
          <w:sz w:val="24"/>
          <w:szCs w:val="24"/>
        </w:rPr>
      </w:pPr>
      <w:r w:rsidRPr="005A4719">
        <w:rPr>
          <w:rFonts w:ascii="华文细黑" w:eastAsia="华文细黑" w:hAnsi="华文细黑" w:cs="宋体" w:hint="eastAsia"/>
          <w:color w:val="000000"/>
          <w:kern w:val="0"/>
          <w:sz w:val="24"/>
          <w:szCs w:val="24"/>
        </w:rPr>
        <w:t xml:space="preserve">　　（三）凡投资符合《国家产业结构调整指导目录》（当年）中鼓励类的项目，积极帮助申请国家专项资金扶持。 </w:t>
      </w:r>
    </w:p>
    <w:p w:rsidR="005A4719" w:rsidRPr="005A4719" w:rsidRDefault="005A4719" w:rsidP="005A4719">
      <w:pPr>
        <w:widowControl/>
        <w:shd w:val="clear" w:color="auto" w:fill="FFFFFF"/>
        <w:jc w:val="left"/>
        <w:rPr>
          <w:rFonts w:ascii="华文细黑" w:eastAsia="华文细黑" w:hAnsi="华文细黑" w:cs="宋体" w:hint="eastAsia"/>
          <w:color w:val="000000"/>
          <w:kern w:val="0"/>
          <w:sz w:val="24"/>
          <w:szCs w:val="24"/>
        </w:rPr>
      </w:pPr>
      <w:r w:rsidRPr="005A4719">
        <w:rPr>
          <w:rFonts w:ascii="华文细黑" w:eastAsia="华文细黑" w:hAnsi="华文细黑" w:cs="宋体" w:hint="eastAsia"/>
          <w:color w:val="000000"/>
          <w:kern w:val="0"/>
          <w:sz w:val="24"/>
          <w:szCs w:val="24"/>
        </w:rPr>
        <w:t xml:space="preserve">　　（四）除享受本级财政扶持政策外，符合上级政府或税务部门的税收优惠条件或资格的，均可按照规定享受国家税收优惠政策。 </w:t>
      </w:r>
    </w:p>
    <w:p w:rsidR="005A4719" w:rsidRPr="005A4719" w:rsidRDefault="005A4719" w:rsidP="005A4719">
      <w:pPr>
        <w:widowControl/>
        <w:shd w:val="clear" w:color="auto" w:fill="FFFFFF"/>
        <w:jc w:val="left"/>
        <w:rPr>
          <w:rFonts w:ascii="华文细黑" w:eastAsia="华文细黑" w:hAnsi="华文细黑" w:cs="宋体" w:hint="eastAsia"/>
          <w:color w:val="000000"/>
          <w:kern w:val="0"/>
          <w:sz w:val="24"/>
          <w:szCs w:val="24"/>
        </w:rPr>
      </w:pPr>
      <w:r w:rsidRPr="005A4719">
        <w:rPr>
          <w:rFonts w:ascii="华文细黑" w:eastAsia="华文细黑" w:hAnsi="华文细黑" w:cs="宋体" w:hint="eastAsia"/>
          <w:color w:val="000000"/>
          <w:kern w:val="0"/>
          <w:sz w:val="24"/>
          <w:szCs w:val="24"/>
        </w:rPr>
        <w:lastRenderedPageBreak/>
        <w:t xml:space="preserve">　　（五）优惠政策的兑现，由市招商引资工作委员会办公室认定后提出意见，相关部门按规定负责办理。 </w:t>
      </w:r>
    </w:p>
    <w:p w:rsidR="005A4719" w:rsidRPr="005A4719" w:rsidRDefault="005A4719" w:rsidP="005A4719">
      <w:pPr>
        <w:widowControl/>
        <w:shd w:val="clear" w:color="auto" w:fill="FFFFFF"/>
        <w:jc w:val="left"/>
        <w:rPr>
          <w:rFonts w:ascii="华文细黑" w:eastAsia="华文细黑" w:hAnsi="华文细黑" w:cs="宋体" w:hint="eastAsia"/>
          <w:color w:val="000000"/>
          <w:kern w:val="0"/>
          <w:sz w:val="24"/>
          <w:szCs w:val="24"/>
        </w:rPr>
      </w:pPr>
      <w:r w:rsidRPr="005A4719">
        <w:rPr>
          <w:rFonts w:ascii="华文细黑" w:eastAsia="华文细黑" w:hAnsi="华文细黑" w:cs="宋体" w:hint="eastAsia"/>
          <w:color w:val="000000"/>
          <w:kern w:val="0"/>
          <w:sz w:val="24"/>
          <w:szCs w:val="24"/>
        </w:rPr>
        <w:t xml:space="preserve">　　本政策由市招商引资工作委员会办公室负责解释。 </w:t>
      </w:r>
    </w:p>
    <w:p w:rsidR="005A4719" w:rsidRPr="005A4719" w:rsidRDefault="005A4719" w:rsidP="005A4719">
      <w:pPr>
        <w:widowControl/>
        <w:shd w:val="clear" w:color="auto" w:fill="FFFFFF"/>
        <w:jc w:val="left"/>
        <w:rPr>
          <w:rFonts w:ascii="华文细黑" w:eastAsia="华文细黑" w:hAnsi="华文细黑" w:cs="宋体" w:hint="eastAsia"/>
          <w:color w:val="000000"/>
          <w:kern w:val="0"/>
          <w:sz w:val="24"/>
          <w:szCs w:val="24"/>
        </w:rPr>
      </w:pPr>
      <w:r w:rsidRPr="005A4719">
        <w:rPr>
          <w:rFonts w:ascii="华文细黑" w:eastAsia="华文细黑" w:hAnsi="华文细黑" w:cs="宋体" w:hint="eastAsia"/>
          <w:color w:val="000000"/>
          <w:kern w:val="0"/>
          <w:sz w:val="24"/>
          <w:szCs w:val="24"/>
        </w:rPr>
        <w:t xml:space="preserve">　　本政策自公布之日起执行。 </w:t>
      </w:r>
    </w:p>
    <w:p w:rsidR="0087135F" w:rsidRPr="005A4719" w:rsidRDefault="0087135F">
      <w:pPr>
        <w:rPr>
          <w:rFonts w:ascii="华文细黑" w:eastAsia="华文细黑" w:hAnsi="华文细黑"/>
          <w:sz w:val="24"/>
          <w:szCs w:val="24"/>
        </w:rPr>
      </w:pPr>
    </w:p>
    <w:sectPr w:rsidR="0087135F" w:rsidRPr="005A47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EDB"/>
    <w:rsid w:val="005A4719"/>
    <w:rsid w:val="0087135F"/>
    <w:rsid w:val="00FA5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97B7C-D4CC-49C5-9E5D-C85FB2C2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5A471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A4719"/>
    <w:rPr>
      <w:rFonts w:ascii="宋体" w:eastAsia="宋体" w:hAnsi="宋体" w:cs="宋体"/>
      <w:b/>
      <w:bCs/>
      <w:kern w:val="0"/>
      <w:sz w:val="36"/>
      <w:szCs w:val="36"/>
    </w:rPr>
  </w:style>
  <w:style w:type="character" w:styleId="a3">
    <w:name w:val="Hyperlink"/>
    <w:basedOn w:val="a0"/>
    <w:uiPriority w:val="99"/>
    <w:semiHidden/>
    <w:unhideWhenUsed/>
    <w:rsid w:val="005A4719"/>
    <w:rPr>
      <w:color w:val="0000FF"/>
      <w:u w:val="single"/>
    </w:rPr>
  </w:style>
  <w:style w:type="character" w:customStyle="1" w:styleId="apple-converted-space">
    <w:name w:val="apple-converted-space"/>
    <w:basedOn w:val="a0"/>
    <w:rsid w:val="005A4719"/>
  </w:style>
  <w:style w:type="paragraph" w:styleId="a4">
    <w:name w:val="Normal (Web)"/>
    <w:basedOn w:val="a"/>
    <w:uiPriority w:val="99"/>
    <w:semiHidden/>
    <w:unhideWhenUsed/>
    <w:rsid w:val="005A471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80339">
      <w:bodyDiv w:val="1"/>
      <w:marLeft w:val="0"/>
      <w:marRight w:val="0"/>
      <w:marTop w:val="0"/>
      <w:marBottom w:val="0"/>
      <w:divBdr>
        <w:top w:val="none" w:sz="0" w:space="0" w:color="auto"/>
        <w:left w:val="none" w:sz="0" w:space="0" w:color="auto"/>
        <w:bottom w:val="none" w:sz="0" w:space="0" w:color="auto"/>
        <w:right w:val="none" w:sz="0" w:space="0" w:color="auto"/>
      </w:divBdr>
      <w:divsChild>
        <w:div w:id="813328353">
          <w:marLeft w:val="0"/>
          <w:marRight w:val="0"/>
          <w:marTop w:val="0"/>
          <w:marBottom w:val="0"/>
          <w:divBdr>
            <w:top w:val="none" w:sz="0" w:space="0" w:color="auto"/>
            <w:left w:val="none" w:sz="0" w:space="0" w:color="auto"/>
            <w:bottom w:val="single" w:sz="6" w:space="0" w:color="E8E8E8"/>
            <w:right w:val="none" w:sz="0" w:space="0" w:color="auto"/>
          </w:divBdr>
          <w:divsChild>
            <w:div w:id="1076319513">
              <w:marLeft w:val="420"/>
              <w:marRight w:val="0"/>
              <w:marTop w:val="270"/>
              <w:marBottom w:val="0"/>
              <w:divBdr>
                <w:top w:val="none" w:sz="0" w:space="0" w:color="auto"/>
                <w:left w:val="none" w:sz="0" w:space="0" w:color="auto"/>
                <w:bottom w:val="none" w:sz="0" w:space="0" w:color="auto"/>
                <w:right w:val="none" w:sz="0" w:space="0" w:color="auto"/>
              </w:divBdr>
            </w:div>
            <w:div w:id="1045522296">
              <w:marLeft w:val="420"/>
              <w:marRight w:val="0"/>
              <w:marTop w:val="270"/>
              <w:marBottom w:val="0"/>
              <w:divBdr>
                <w:top w:val="none" w:sz="0" w:space="0" w:color="auto"/>
                <w:left w:val="none" w:sz="0" w:space="0" w:color="auto"/>
                <w:bottom w:val="none" w:sz="0" w:space="0" w:color="auto"/>
                <w:right w:val="none" w:sz="0" w:space="0" w:color="auto"/>
              </w:divBdr>
            </w:div>
            <w:div w:id="13003490">
              <w:marLeft w:val="480"/>
              <w:marRight w:val="0"/>
              <w:marTop w:val="270"/>
              <w:marBottom w:val="0"/>
              <w:divBdr>
                <w:top w:val="none" w:sz="0" w:space="0" w:color="auto"/>
                <w:left w:val="none" w:sz="0" w:space="0" w:color="auto"/>
                <w:bottom w:val="none" w:sz="0" w:space="0" w:color="auto"/>
                <w:right w:val="none" w:sz="0" w:space="0" w:color="auto"/>
              </w:divBdr>
            </w:div>
            <w:div w:id="92098246">
              <w:marLeft w:val="420"/>
              <w:marRight w:val="0"/>
              <w:marTop w:val="270"/>
              <w:marBottom w:val="0"/>
              <w:divBdr>
                <w:top w:val="none" w:sz="0" w:space="0" w:color="auto"/>
                <w:left w:val="none" w:sz="0" w:space="0" w:color="auto"/>
                <w:bottom w:val="none" w:sz="0" w:space="0" w:color="auto"/>
                <w:right w:val="none" w:sz="0" w:space="0" w:color="auto"/>
              </w:divBdr>
            </w:div>
            <w:div w:id="505873683">
              <w:marLeft w:val="0"/>
              <w:marRight w:val="450"/>
              <w:marTop w:val="225"/>
              <w:marBottom w:val="0"/>
              <w:divBdr>
                <w:top w:val="single" w:sz="6" w:space="0" w:color="E5E5E5"/>
                <w:left w:val="single" w:sz="6" w:space="15" w:color="E5E5E5"/>
                <w:bottom w:val="single" w:sz="6" w:space="0" w:color="E5E5E5"/>
                <w:right w:val="single" w:sz="6" w:space="0" w:color="E5E5E5"/>
              </w:divBdr>
            </w:div>
          </w:divsChild>
        </w:div>
        <w:div w:id="1656375171">
          <w:marLeft w:val="0"/>
          <w:marRight w:val="0"/>
          <w:marTop w:val="0"/>
          <w:marBottom w:val="0"/>
          <w:divBdr>
            <w:top w:val="none" w:sz="0" w:space="0" w:color="auto"/>
            <w:left w:val="none" w:sz="0" w:space="0" w:color="auto"/>
            <w:bottom w:val="single" w:sz="6" w:space="26" w:color="E5E5E5"/>
            <w:right w:val="none" w:sz="0" w:space="0" w:color="auto"/>
          </w:divBdr>
          <w:divsChild>
            <w:div w:id="15080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2018-05-22T06:41:00Z</dcterms:created>
  <dcterms:modified xsi:type="dcterms:W3CDTF">2018-05-22T06:42:00Z</dcterms:modified>
</cp:coreProperties>
</file>