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3677" w14:textId="77777777" w:rsidR="009D2278" w:rsidRPr="007478C0" w:rsidRDefault="009D2278" w:rsidP="009D2278">
      <w:pPr>
        <w:rPr>
          <w:rFonts w:ascii="黑体" w:eastAsia="黑体" w:hint="eastAsia"/>
          <w:spacing w:val="20"/>
          <w:w w:val="90"/>
          <w:szCs w:val="32"/>
        </w:rPr>
      </w:pPr>
      <w:r w:rsidRPr="007478C0">
        <w:rPr>
          <w:rFonts w:ascii="黑体" w:eastAsia="黑体" w:hint="eastAsia"/>
          <w:spacing w:val="20"/>
          <w:w w:val="90"/>
          <w:szCs w:val="32"/>
        </w:rPr>
        <w:t>QDCR-2018-01100</w:t>
      </w:r>
      <w:r>
        <w:rPr>
          <w:rFonts w:ascii="黑体" w:eastAsia="黑体" w:hint="eastAsia"/>
          <w:spacing w:val="20"/>
          <w:w w:val="90"/>
          <w:szCs w:val="32"/>
        </w:rPr>
        <w:t>4</w:t>
      </w:r>
    </w:p>
    <w:p w14:paraId="05764B81" w14:textId="77777777" w:rsidR="009D2278" w:rsidRPr="007153DB" w:rsidRDefault="009D2278" w:rsidP="009D2278">
      <w:pPr>
        <w:ind w:rightChars="7" w:right="22"/>
        <w:rPr>
          <w:rFonts w:ascii="仿宋_GB2312" w:hint="eastAsia"/>
          <w:color w:val="FF0000"/>
          <w:spacing w:val="434"/>
          <w:w w:val="60"/>
          <w:szCs w:val="32"/>
        </w:rPr>
      </w:pPr>
    </w:p>
    <w:p w14:paraId="263B36EE" w14:textId="77777777" w:rsidR="009D2278" w:rsidRDefault="009D2278" w:rsidP="009D2278">
      <w:pPr>
        <w:ind w:rightChars="7" w:right="22"/>
        <w:rPr>
          <w:rFonts w:ascii="仿宋_GB2312" w:hint="eastAsia"/>
          <w:color w:val="FF0000"/>
          <w:spacing w:val="434"/>
          <w:w w:val="60"/>
          <w:szCs w:val="32"/>
        </w:rPr>
      </w:pPr>
    </w:p>
    <w:p w14:paraId="48B72299" w14:textId="01CA19A2" w:rsidR="009D2278" w:rsidRPr="004840B8" w:rsidRDefault="009D2278" w:rsidP="009D2278">
      <w:pPr>
        <w:spacing w:line="1100" w:lineRule="exact"/>
        <w:ind w:rightChars="7" w:right="22"/>
        <w:rPr>
          <w:rFonts w:ascii="方正小标宋_GBK" w:eastAsia="方正小标宋_GBK" w:hint="eastAsia"/>
          <w:color w:val="FF0000"/>
          <w:spacing w:val="434"/>
          <w:w w:val="60"/>
          <w:sz w:val="86"/>
          <w:szCs w:val="86"/>
        </w:rPr>
      </w:pPr>
      <w:r w:rsidRPr="004840B8">
        <w:rPr>
          <w:rFonts w:ascii="方正小标宋_GBK" w:eastAsia="方正小标宋_GBK" w:hint="eastAsia"/>
          <w:noProof/>
          <w:color w:val="FF0000"/>
          <w:spacing w:val="434"/>
          <w:w w:val="60"/>
          <w:sz w:val="86"/>
          <w:szCs w:val="86"/>
        </w:rPr>
        <mc:AlternateContent>
          <mc:Choice Requires="wps">
            <w:drawing>
              <wp:anchor distT="0" distB="0" distL="114300" distR="114300" simplePos="0" relativeHeight="251660288" behindDoc="0" locked="0" layoutInCell="1" allowOverlap="1" wp14:anchorId="76153DD1" wp14:editId="352905A3">
                <wp:simplePos x="0" y="0"/>
                <wp:positionH relativeFrom="column">
                  <wp:posOffset>4800600</wp:posOffset>
                </wp:positionH>
                <wp:positionV relativeFrom="paragraph">
                  <wp:posOffset>114300</wp:posOffset>
                </wp:positionV>
                <wp:extent cx="1400175" cy="1116330"/>
                <wp:effectExtent l="8255" t="12065" r="1079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116330"/>
                        </a:xfrm>
                        <a:prstGeom prst="rect">
                          <a:avLst/>
                        </a:prstGeom>
                        <a:solidFill>
                          <a:srgbClr val="FFFFFF"/>
                        </a:solidFill>
                        <a:ln w="9525">
                          <a:solidFill>
                            <a:srgbClr val="FFFFFF"/>
                          </a:solidFill>
                          <a:miter lim="800000"/>
                          <a:headEnd/>
                          <a:tailEnd/>
                        </a:ln>
                      </wps:spPr>
                      <wps:txbx>
                        <w:txbxContent>
                          <w:p w14:paraId="74588664" w14:textId="77777777" w:rsidR="009D2278" w:rsidRPr="004840B8" w:rsidRDefault="009D2278" w:rsidP="009D2278">
                            <w:pPr>
                              <w:rPr>
                                <w:rFonts w:ascii="方正小标宋_GBK" w:eastAsia="方正小标宋_GBK" w:hint="eastAsia"/>
                                <w:color w:val="FF0000"/>
                                <w:spacing w:val="-22"/>
                                <w:w w:val="80"/>
                                <w:sz w:val="90"/>
                                <w:szCs w:val="90"/>
                              </w:rPr>
                            </w:pPr>
                            <w:r w:rsidRPr="004840B8">
                              <w:rPr>
                                <w:rFonts w:ascii="方正小标宋_GBK" w:eastAsia="方正小标宋_GBK" w:hint="eastAsia"/>
                                <w:color w:val="FF0000"/>
                                <w:spacing w:val="-22"/>
                                <w:w w:val="80"/>
                                <w:sz w:val="90"/>
                                <w:szCs w:val="90"/>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53DD1" id="_x0000_t202" coordsize="21600,21600" o:spt="202" path="m,l,21600r21600,l21600,xe">
                <v:stroke joinstyle="miter"/>
                <v:path gradientshapeok="t" o:connecttype="rect"/>
              </v:shapetype>
              <v:shape id="文本框 2" o:spid="_x0000_s1026" type="#_x0000_t202" style="position:absolute;left:0;text-align:left;margin-left:378pt;margin-top:9pt;width:110.25pt;height:8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" strokecolor="white">
                <v:textbox>
                  <w:txbxContent>
                    <w:p w14:paraId="74588664" w14:textId="77777777" w:rsidR="009D2278" w:rsidRPr="004840B8" w:rsidRDefault="009D2278" w:rsidP="009D2278">
                      <w:pPr>
                        <w:rPr>
                          <w:rFonts w:ascii="方正小标宋_GBK" w:eastAsia="方正小标宋_GBK" w:hint="eastAsia"/>
                          <w:color w:val="FF0000"/>
                          <w:spacing w:val="-22"/>
                          <w:w w:val="80"/>
                          <w:sz w:val="90"/>
                          <w:szCs w:val="90"/>
                        </w:rPr>
                      </w:pPr>
                      <w:r w:rsidRPr="004840B8">
                        <w:rPr>
                          <w:rFonts w:ascii="方正小标宋_GBK" w:eastAsia="方正小标宋_GBK" w:hint="eastAsia"/>
                          <w:color w:val="FF0000"/>
                          <w:spacing w:val="-22"/>
                          <w:w w:val="80"/>
                          <w:sz w:val="90"/>
                          <w:szCs w:val="90"/>
                        </w:rPr>
                        <w:t>文件</w:t>
                      </w:r>
                    </w:p>
                  </w:txbxContent>
                </v:textbox>
              </v:shape>
            </w:pict>
          </mc:Fallback>
        </mc:AlternateContent>
      </w:r>
      <w:r w:rsidRPr="004840B8">
        <w:rPr>
          <w:rFonts w:ascii="方正小标宋_GBK" w:eastAsia="方正小标宋_GBK" w:hint="eastAsia"/>
          <w:color w:val="FF0000"/>
          <w:spacing w:val="434"/>
          <w:w w:val="60"/>
          <w:sz w:val="86"/>
          <w:szCs w:val="86"/>
        </w:rPr>
        <w:t>青岛市财政局</w:t>
      </w:r>
    </w:p>
    <w:p w14:paraId="34B73521" w14:textId="77777777" w:rsidR="009D2278" w:rsidRPr="006B78DB" w:rsidRDefault="009D2278" w:rsidP="009D2278">
      <w:pPr>
        <w:spacing w:line="1100" w:lineRule="exact"/>
        <w:ind w:rightChars="7" w:right="22"/>
        <w:rPr>
          <w:rFonts w:ascii="方正小标宋_GBK" w:eastAsia="方正小标宋_GBK" w:hint="eastAsia"/>
          <w:color w:val="FF0000"/>
          <w:spacing w:val="-24"/>
          <w:w w:val="60"/>
          <w:sz w:val="86"/>
          <w:szCs w:val="86"/>
        </w:rPr>
      </w:pPr>
      <w:r w:rsidRPr="006B78DB">
        <w:rPr>
          <w:rFonts w:ascii="方正小标宋_GBK" w:eastAsia="方正小标宋_GBK" w:hint="eastAsia"/>
          <w:color w:val="FF0000"/>
          <w:spacing w:val="-24"/>
          <w:w w:val="60"/>
          <w:sz w:val="86"/>
          <w:szCs w:val="86"/>
        </w:rPr>
        <w:t>青岛市农村综合改革领导小组办公室</w:t>
      </w:r>
    </w:p>
    <w:p w14:paraId="737DFBE4" w14:textId="77777777" w:rsidR="009D2278" w:rsidRDefault="009D2278" w:rsidP="009D2278">
      <w:pPr>
        <w:tabs>
          <w:tab w:val="right" w:pos="0"/>
          <w:tab w:val="right" w:pos="8820"/>
        </w:tabs>
        <w:spacing w:line="400" w:lineRule="exact"/>
        <w:jc w:val="center"/>
        <w:rPr>
          <w:rFonts w:ascii="仿宋_GB2312" w:hint="eastAsia"/>
        </w:rPr>
      </w:pPr>
    </w:p>
    <w:p w14:paraId="43354FEA" w14:textId="77777777" w:rsidR="009D2278" w:rsidRDefault="009D2278" w:rsidP="009D2278">
      <w:pPr>
        <w:tabs>
          <w:tab w:val="right" w:pos="0"/>
          <w:tab w:val="right" w:pos="8820"/>
        </w:tabs>
        <w:spacing w:line="800" w:lineRule="exact"/>
        <w:jc w:val="center"/>
        <w:rPr>
          <w:rFonts w:ascii="仿宋_GB2312"/>
        </w:rPr>
      </w:pPr>
      <w:r>
        <w:rPr>
          <w:rFonts w:ascii="仿宋_GB2312" w:hint="eastAsia"/>
        </w:rPr>
        <w:t>青财</w:t>
      </w:r>
      <w:proofErr w:type="gramStart"/>
      <w:r>
        <w:rPr>
          <w:rFonts w:ascii="仿宋_GB2312" w:hint="eastAsia"/>
        </w:rPr>
        <w:t>规</w:t>
      </w:r>
      <w:proofErr w:type="gramEnd"/>
      <w:r>
        <w:rPr>
          <w:rFonts w:ascii="仿宋_GB2312" w:hint="eastAsia"/>
        </w:rPr>
        <w:t>〔</w:t>
      </w:r>
      <w:r>
        <w:rPr>
          <w:rFonts w:ascii="仿宋_GB2312"/>
        </w:rPr>
        <w:t>20</w:t>
      </w:r>
      <w:r>
        <w:rPr>
          <w:rFonts w:ascii="仿宋_GB2312" w:hint="eastAsia"/>
        </w:rPr>
        <w:t>18〕4号</w:t>
      </w:r>
    </w:p>
    <w:p w14:paraId="6F47A809" w14:textId="2ED1499B" w:rsidR="009D2278" w:rsidRDefault="009D2278" w:rsidP="009D2278">
      <w:pPr>
        <w:spacing w:line="480" w:lineRule="exact"/>
        <w:jc w:val="center"/>
        <w:rPr>
          <w:rFonts w:ascii="文星简美黑" w:eastAsia="文星简美黑" w:hint="eastAsia"/>
          <w:color w:val="FF0000"/>
          <w:spacing w:val="-80"/>
          <w:w w:val="90"/>
          <w:szCs w:val="32"/>
        </w:rPr>
      </w:pPr>
      <w:r>
        <w:rPr>
          <w:rFonts w:hint="eastAsia"/>
          <w:noProof/>
          <w:szCs w:val="32"/>
          <w:lang w:val="en-US" w:eastAsia="zh-CN"/>
        </w:rPr>
        <mc:AlternateContent>
          <mc:Choice Requires="wps">
            <w:drawing>
              <wp:anchor distT="0" distB="0" distL="114300" distR="114300" simplePos="0" relativeHeight="251659264" behindDoc="0" locked="0" layoutInCell="1" allowOverlap="1" wp14:anchorId="27F16FBE" wp14:editId="38D3C249">
                <wp:simplePos x="0" y="0"/>
                <wp:positionH relativeFrom="column">
                  <wp:posOffset>98425</wp:posOffset>
                </wp:positionH>
                <wp:positionV relativeFrom="paragraph">
                  <wp:posOffset>40640</wp:posOffset>
                </wp:positionV>
                <wp:extent cx="5400675" cy="0"/>
                <wp:effectExtent l="11430" t="11430" r="17145" b="171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8D33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3.2pt" to="43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" strokecolor="red" strokeweight="1.5pt"/>
            </w:pict>
          </mc:Fallback>
        </mc:AlternateContent>
      </w:r>
    </w:p>
    <w:p w14:paraId="2B064DEB" w14:textId="77777777" w:rsidR="009D2278" w:rsidRDefault="009D2278" w:rsidP="009D2278">
      <w:pPr>
        <w:spacing w:line="480" w:lineRule="exact"/>
        <w:jc w:val="center"/>
        <w:rPr>
          <w:rFonts w:hint="eastAsia"/>
          <w:szCs w:val="32"/>
        </w:rPr>
      </w:pPr>
    </w:p>
    <w:p w14:paraId="2BE7F289" w14:textId="77777777" w:rsidR="009D2278" w:rsidRPr="006B78DB" w:rsidRDefault="009D2278" w:rsidP="009D2278">
      <w:pPr>
        <w:spacing w:line="480" w:lineRule="exact"/>
        <w:jc w:val="center"/>
        <w:rPr>
          <w:rFonts w:ascii="方正小标宋_GBK" w:eastAsia="方正小标宋_GBK" w:hAnsi="宋体" w:hint="eastAsia"/>
          <w:sz w:val="44"/>
          <w:szCs w:val="44"/>
        </w:rPr>
      </w:pPr>
      <w:r w:rsidRPr="006B78DB">
        <w:rPr>
          <w:rFonts w:ascii="方正小标宋_GBK" w:eastAsia="方正小标宋_GBK" w:hAnsi="宋体" w:hint="eastAsia"/>
          <w:sz w:val="44"/>
          <w:szCs w:val="44"/>
        </w:rPr>
        <w:t>关于修订</w:t>
      </w:r>
      <w:proofErr w:type="gramStart"/>
      <w:r w:rsidRPr="006B78DB">
        <w:rPr>
          <w:rFonts w:ascii="方正小标宋_GBK" w:eastAsia="方正小标宋_GBK" w:hAnsi="宋体" w:hint="eastAsia"/>
          <w:sz w:val="44"/>
          <w:szCs w:val="44"/>
        </w:rPr>
        <w:t>《</w:t>
      </w:r>
      <w:bookmarkStart w:id="0" w:name="OLE_LINK3"/>
      <w:proofErr w:type="gramEnd"/>
      <w:r w:rsidRPr="006B78DB">
        <w:rPr>
          <w:rFonts w:ascii="方正小标宋_GBK" w:eastAsia="方正小标宋_GBK" w:hAnsi="宋体" w:hint="eastAsia"/>
          <w:sz w:val="44"/>
          <w:szCs w:val="44"/>
        </w:rPr>
        <w:t>青岛市村级公益事业建设财政奖补</w:t>
      </w:r>
    </w:p>
    <w:p w14:paraId="7C503427" w14:textId="77777777" w:rsidR="009D2278" w:rsidRPr="006B78DB" w:rsidRDefault="009D2278" w:rsidP="009D2278">
      <w:pPr>
        <w:spacing w:line="480" w:lineRule="exact"/>
        <w:jc w:val="center"/>
        <w:rPr>
          <w:rFonts w:ascii="方正小标宋_GBK" w:eastAsia="方正小标宋_GBK" w:hAnsi="宋体" w:hint="eastAsia"/>
          <w:sz w:val="44"/>
          <w:szCs w:val="44"/>
        </w:rPr>
      </w:pPr>
      <w:r w:rsidRPr="006B78DB">
        <w:rPr>
          <w:rFonts w:ascii="方正小标宋_GBK" w:eastAsia="方正小标宋_GBK" w:hAnsi="宋体" w:hint="eastAsia"/>
          <w:sz w:val="44"/>
          <w:szCs w:val="44"/>
        </w:rPr>
        <w:t>项目和资金管理办法</w:t>
      </w:r>
      <w:bookmarkEnd w:id="0"/>
      <w:proofErr w:type="gramStart"/>
      <w:r w:rsidRPr="006B78DB">
        <w:rPr>
          <w:rFonts w:ascii="方正小标宋_GBK" w:eastAsia="方正小标宋_GBK" w:hAnsi="宋体" w:hint="eastAsia"/>
          <w:sz w:val="44"/>
          <w:szCs w:val="44"/>
        </w:rPr>
        <w:t>》</w:t>
      </w:r>
      <w:proofErr w:type="gramEnd"/>
      <w:r w:rsidRPr="006B78DB">
        <w:rPr>
          <w:rFonts w:ascii="方正小标宋_GBK" w:eastAsia="方正小标宋_GBK" w:hAnsi="宋体" w:hint="eastAsia"/>
          <w:sz w:val="44"/>
          <w:szCs w:val="44"/>
        </w:rPr>
        <w:t>的通知</w:t>
      </w:r>
    </w:p>
    <w:p w14:paraId="2BEDB9D3" w14:textId="77777777" w:rsidR="009D2278" w:rsidRDefault="009D2278" w:rsidP="009D2278">
      <w:pPr>
        <w:spacing w:line="480" w:lineRule="exact"/>
        <w:jc w:val="center"/>
        <w:rPr>
          <w:rFonts w:ascii="仿宋_GB2312" w:hAnsi="宋体" w:hint="eastAsia"/>
          <w:color w:val="000000"/>
          <w:szCs w:val="32"/>
        </w:rPr>
      </w:pPr>
    </w:p>
    <w:p w14:paraId="59FE9EA8" w14:textId="77777777" w:rsidR="009D2278" w:rsidRDefault="009D2278" w:rsidP="009D2278">
      <w:pPr>
        <w:spacing w:line="480" w:lineRule="exact"/>
        <w:rPr>
          <w:rFonts w:ascii="仿宋_GB2312" w:hint="eastAsia"/>
          <w:szCs w:val="32"/>
        </w:rPr>
      </w:pPr>
      <w:r>
        <w:rPr>
          <w:rFonts w:ascii="仿宋_GB2312" w:hint="eastAsia"/>
          <w:szCs w:val="32"/>
        </w:rPr>
        <w:t>各有关区（市）财政局：</w:t>
      </w:r>
    </w:p>
    <w:p w14:paraId="1819660E" w14:textId="77777777" w:rsidR="009D2278" w:rsidRDefault="009D2278" w:rsidP="009D2278">
      <w:pPr>
        <w:spacing w:line="480" w:lineRule="exact"/>
        <w:ind w:firstLineChars="200" w:firstLine="630"/>
        <w:rPr>
          <w:rFonts w:ascii="仿宋_GB2312" w:hint="eastAsia"/>
          <w:szCs w:val="32"/>
        </w:rPr>
      </w:pPr>
      <w:r>
        <w:rPr>
          <w:rFonts w:ascii="仿宋_GB2312" w:hint="eastAsia"/>
          <w:szCs w:val="32"/>
        </w:rPr>
        <w:t>为进一步加强和规范村级公益事业建设财政</w:t>
      </w:r>
      <w:proofErr w:type="gramStart"/>
      <w:r>
        <w:rPr>
          <w:rFonts w:ascii="仿宋_GB2312" w:hint="eastAsia"/>
          <w:szCs w:val="32"/>
        </w:rPr>
        <w:t>奖补项目</w:t>
      </w:r>
      <w:proofErr w:type="gramEnd"/>
      <w:r>
        <w:rPr>
          <w:rFonts w:ascii="仿宋_GB2312" w:hint="eastAsia"/>
          <w:szCs w:val="32"/>
        </w:rPr>
        <w:t>和资金管理，切实提高</w:t>
      </w:r>
      <w:proofErr w:type="gramStart"/>
      <w:r>
        <w:rPr>
          <w:rFonts w:ascii="仿宋_GB2312" w:hint="eastAsia"/>
          <w:szCs w:val="32"/>
        </w:rPr>
        <w:t>财政奖补资金</w:t>
      </w:r>
      <w:proofErr w:type="gramEnd"/>
      <w:r>
        <w:rPr>
          <w:rFonts w:ascii="仿宋_GB2312" w:hint="eastAsia"/>
          <w:szCs w:val="32"/>
        </w:rPr>
        <w:t>使用效益，现将修订后的《青岛市村级公益事业建设财政奖补项目和资金管理办法》印发给你们，请遵照执行。</w:t>
      </w:r>
    </w:p>
    <w:p w14:paraId="216CE474" w14:textId="77777777" w:rsidR="009D2278" w:rsidRDefault="009D2278" w:rsidP="009D2278">
      <w:pPr>
        <w:spacing w:line="400" w:lineRule="exact"/>
        <w:ind w:firstLineChars="200" w:firstLine="630"/>
        <w:rPr>
          <w:rFonts w:ascii="仿宋_GB2312" w:hint="eastAsia"/>
          <w:szCs w:val="32"/>
        </w:rPr>
      </w:pPr>
    </w:p>
    <w:p w14:paraId="698506E9" w14:textId="77777777" w:rsidR="009D2278" w:rsidRDefault="009D2278" w:rsidP="009D2278">
      <w:pPr>
        <w:spacing w:line="400" w:lineRule="exact"/>
        <w:ind w:rightChars="7" w:right="22" w:firstLineChars="343" w:firstLine="1080"/>
        <w:rPr>
          <w:rFonts w:ascii="仿宋_GB2312" w:hint="eastAsia"/>
          <w:szCs w:val="32"/>
        </w:rPr>
      </w:pPr>
    </w:p>
    <w:p w14:paraId="2F671181" w14:textId="77777777" w:rsidR="009D2278" w:rsidRDefault="009D2278" w:rsidP="009D2278">
      <w:pPr>
        <w:spacing w:line="400" w:lineRule="exact"/>
        <w:ind w:rightChars="7" w:right="22" w:firstLineChars="343" w:firstLine="1080"/>
        <w:rPr>
          <w:rFonts w:ascii="仿宋_GB2312" w:hint="eastAsia"/>
          <w:szCs w:val="32"/>
        </w:rPr>
      </w:pPr>
    </w:p>
    <w:p w14:paraId="20175B2E" w14:textId="77777777" w:rsidR="009D2278" w:rsidRDefault="009D2278" w:rsidP="009D2278">
      <w:pPr>
        <w:spacing w:line="400" w:lineRule="exact"/>
        <w:ind w:rightChars="7" w:right="22" w:firstLineChars="343" w:firstLine="1080"/>
        <w:rPr>
          <w:rFonts w:ascii="仿宋_GB2312" w:hint="eastAsia"/>
          <w:szCs w:val="32"/>
        </w:rPr>
      </w:pPr>
    </w:p>
    <w:p w14:paraId="3B11BAF8" w14:textId="77777777" w:rsidR="009D2278" w:rsidRDefault="009D2278" w:rsidP="009D2278">
      <w:pPr>
        <w:spacing w:line="480" w:lineRule="exact"/>
        <w:ind w:rightChars="7" w:right="22"/>
        <w:rPr>
          <w:rFonts w:ascii="方正小标宋_GBK" w:eastAsia="方正小标宋_GBK" w:hAnsi="宋体" w:hint="eastAsia"/>
          <w:sz w:val="44"/>
          <w:szCs w:val="44"/>
        </w:rPr>
      </w:pPr>
      <w:r>
        <w:rPr>
          <w:rFonts w:ascii="仿宋_GB2312" w:hint="eastAsia"/>
          <w:szCs w:val="32"/>
        </w:rPr>
        <w:t xml:space="preserve">    青岛市财政局           </w:t>
      </w:r>
      <w:r>
        <w:rPr>
          <w:rFonts w:ascii="仿宋_GB2312" w:hint="eastAsia"/>
          <w:spacing w:val="-20"/>
          <w:szCs w:val="32"/>
        </w:rPr>
        <w:t>青岛市农村综合改革领导小组办公室</w:t>
      </w:r>
    </w:p>
    <w:p w14:paraId="323E8BF8" w14:textId="77777777" w:rsidR="009D2278" w:rsidRDefault="009D2278" w:rsidP="009D2278">
      <w:pPr>
        <w:spacing w:line="480" w:lineRule="exact"/>
        <w:jc w:val="center"/>
        <w:rPr>
          <w:rFonts w:ascii="方正小标宋_GBK" w:eastAsia="方正小标宋_GBK" w:hAnsi="宋体" w:hint="eastAsia"/>
          <w:sz w:val="44"/>
          <w:szCs w:val="44"/>
        </w:rPr>
      </w:pPr>
      <w:r>
        <w:rPr>
          <w:rFonts w:ascii="仿宋_GB2312" w:hint="eastAsia"/>
          <w:szCs w:val="32"/>
        </w:rPr>
        <w:t xml:space="preserve">                          </w:t>
      </w:r>
      <w:smartTag w:uri="urn:schemas-microsoft-com:office:smarttags" w:element="chsdate">
        <w:smartTagPr>
          <w:attr w:name="IsROCDate" w:val="False"/>
          <w:attr w:name="IsLunarDate" w:val="False"/>
          <w:attr w:name="Day" w:val="19"/>
          <w:attr w:name="Month" w:val="3"/>
          <w:attr w:name="Year" w:val="2018"/>
        </w:smartTagPr>
        <w:r>
          <w:rPr>
            <w:rFonts w:ascii="仿宋_GB2312" w:hint="eastAsia"/>
            <w:szCs w:val="32"/>
          </w:rPr>
          <w:t>2018年3月19日</w:t>
        </w:r>
      </w:smartTag>
    </w:p>
    <w:p w14:paraId="248C74B3" w14:textId="77777777" w:rsidR="009D2278" w:rsidRDefault="009D2278" w:rsidP="009D2278">
      <w:pPr>
        <w:spacing w:line="560" w:lineRule="exact"/>
        <w:rPr>
          <w:rFonts w:ascii="方正小标宋_GBK" w:eastAsia="方正小标宋_GBK" w:hAnsi="宋体" w:hint="eastAsia"/>
          <w:sz w:val="44"/>
          <w:szCs w:val="44"/>
        </w:rPr>
      </w:pPr>
    </w:p>
    <w:p w14:paraId="3B65B512" w14:textId="77777777" w:rsidR="009D2278" w:rsidRDefault="009D2278" w:rsidP="009D2278">
      <w:pPr>
        <w:spacing w:line="560" w:lineRule="exact"/>
        <w:jc w:val="center"/>
        <w:rPr>
          <w:rFonts w:ascii="方正小标宋_GBK" w:eastAsia="方正小标宋_GBK" w:hAnsi="宋体" w:hint="eastAsia"/>
          <w:sz w:val="44"/>
          <w:szCs w:val="44"/>
        </w:rPr>
      </w:pPr>
      <w:r>
        <w:rPr>
          <w:rFonts w:ascii="方正小标宋_GBK" w:eastAsia="方正小标宋_GBK" w:hAnsi="宋体" w:hint="eastAsia"/>
          <w:sz w:val="44"/>
          <w:szCs w:val="44"/>
        </w:rPr>
        <w:t>青岛市村级公益事业建设财政奖补</w:t>
      </w:r>
    </w:p>
    <w:p w14:paraId="47E0364D" w14:textId="77777777" w:rsidR="009D2278" w:rsidRDefault="009D2278" w:rsidP="009D2278">
      <w:pPr>
        <w:spacing w:line="560" w:lineRule="exact"/>
        <w:jc w:val="center"/>
        <w:rPr>
          <w:rFonts w:ascii="方正小标宋_GBK" w:eastAsia="方正小标宋_GBK" w:hAnsi="宋体" w:hint="eastAsia"/>
          <w:sz w:val="44"/>
          <w:szCs w:val="44"/>
        </w:rPr>
      </w:pPr>
      <w:r>
        <w:rPr>
          <w:rFonts w:ascii="方正小标宋_GBK" w:eastAsia="方正小标宋_GBK" w:hAnsi="宋体" w:hint="eastAsia"/>
          <w:sz w:val="44"/>
          <w:szCs w:val="44"/>
        </w:rPr>
        <w:t>项目和资金管理办法</w:t>
      </w:r>
    </w:p>
    <w:p w14:paraId="7F8FFBBD" w14:textId="77777777" w:rsidR="009D2278" w:rsidRDefault="009D2278" w:rsidP="009D2278">
      <w:pPr>
        <w:snapToGrid w:val="0"/>
        <w:spacing w:beforeLines="50" w:before="293" w:afterLines="50" w:after="293" w:line="560" w:lineRule="exact"/>
        <w:jc w:val="center"/>
        <w:rPr>
          <w:rFonts w:ascii="黑体" w:eastAsia="黑体" w:hint="eastAsia"/>
          <w:szCs w:val="32"/>
        </w:rPr>
      </w:pPr>
      <w:r>
        <w:rPr>
          <w:rFonts w:ascii="黑体" w:eastAsia="黑体" w:hint="eastAsia"/>
          <w:szCs w:val="32"/>
        </w:rPr>
        <w:t>第一章 总 则</w:t>
      </w:r>
    </w:p>
    <w:p w14:paraId="51B984B6" w14:textId="77777777" w:rsidR="009D2278" w:rsidRDefault="009D2278" w:rsidP="009D2278">
      <w:pPr>
        <w:snapToGrid w:val="0"/>
        <w:spacing w:line="560" w:lineRule="exact"/>
        <w:ind w:firstLineChars="200" w:firstLine="630"/>
        <w:rPr>
          <w:rFonts w:ascii="仿宋_GB2312" w:hAnsi="宋体" w:hint="eastAsia"/>
          <w:szCs w:val="32"/>
        </w:rPr>
      </w:pPr>
      <w:r>
        <w:rPr>
          <w:rFonts w:ascii="楷体_GB2312" w:eastAsia="楷体_GB2312" w:hint="eastAsia"/>
          <w:bCs/>
          <w:szCs w:val="32"/>
        </w:rPr>
        <w:t>第一条</w:t>
      </w:r>
      <w:r>
        <w:rPr>
          <w:rFonts w:ascii="仿宋_GB2312" w:hAnsi="宋体" w:hint="eastAsia"/>
          <w:szCs w:val="32"/>
        </w:rPr>
        <w:t xml:space="preserve">  为贯彻落实村级公益事业建设</w:t>
      </w:r>
      <w:proofErr w:type="gramStart"/>
      <w:r>
        <w:rPr>
          <w:rFonts w:ascii="仿宋_GB2312" w:hAnsi="宋体" w:hint="eastAsia"/>
          <w:szCs w:val="32"/>
        </w:rPr>
        <w:t>财政奖补政策</w:t>
      </w:r>
      <w:proofErr w:type="gramEnd"/>
      <w:r>
        <w:rPr>
          <w:rFonts w:ascii="仿宋_GB2312" w:hAnsi="宋体" w:hint="eastAsia"/>
          <w:szCs w:val="32"/>
        </w:rPr>
        <w:t>，进一步加强和规范村级公益事业建设财政</w:t>
      </w:r>
      <w:proofErr w:type="gramStart"/>
      <w:r>
        <w:rPr>
          <w:rFonts w:ascii="仿宋_GB2312" w:hAnsi="宋体" w:hint="eastAsia"/>
          <w:szCs w:val="32"/>
        </w:rPr>
        <w:t>奖补项目</w:t>
      </w:r>
      <w:proofErr w:type="gramEnd"/>
      <w:r>
        <w:rPr>
          <w:rFonts w:ascii="仿宋_GB2312" w:hAnsi="宋体" w:hint="eastAsia"/>
          <w:szCs w:val="32"/>
        </w:rPr>
        <w:t>和资金管理，提高财政</w:t>
      </w:r>
      <w:proofErr w:type="gramStart"/>
      <w:r>
        <w:rPr>
          <w:rFonts w:ascii="仿宋_GB2312" w:hAnsi="宋体" w:hint="eastAsia"/>
          <w:szCs w:val="32"/>
        </w:rPr>
        <w:t>奖补项目</w:t>
      </w:r>
      <w:proofErr w:type="gramEnd"/>
      <w:r>
        <w:rPr>
          <w:rFonts w:ascii="仿宋_GB2312" w:hAnsi="宋体" w:hint="eastAsia"/>
          <w:szCs w:val="32"/>
        </w:rPr>
        <w:t>质量和</w:t>
      </w:r>
      <w:proofErr w:type="gramStart"/>
      <w:r>
        <w:rPr>
          <w:rFonts w:ascii="仿宋_GB2312" w:hAnsi="宋体" w:hint="eastAsia"/>
          <w:szCs w:val="32"/>
        </w:rPr>
        <w:t>财政奖补资金</w:t>
      </w:r>
      <w:proofErr w:type="gramEnd"/>
      <w:r>
        <w:rPr>
          <w:rFonts w:ascii="仿宋_GB2312" w:hAnsi="宋体" w:hint="eastAsia"/>
          <w:szCs w:val="32"/>
        </w:rPr>
        <w:t>使用效益，根据《中央财政农村综合改革转移支付资金管理办法》（</w:t>
      </w:r>
      <w:proofErr w:type="gramStart"/>
      <w:r>
        <w:rPr>
          <w:rFonts w:ascii="仿宋_GB2312" w:hAnsi="宋体" w:hint="eastAsia"/>
          <w:szCs w:val="32"/>
        </w:rPr>
        <w:t>财农〔</w:t>
      </w:r>
      <w:r>
        <w:rPr>
          <w:rFonts w:ascii="仿宋_GB2312" w:hAnsi="宋体"/>
          <w:szCs w:val="32"/>
        </w:rPr>
        <w:t>201</w:t>
      </w:r>
      <w:r>
        <w:rPr>
          <w:rFonts w:ascii="仿宋_GB2312" w:hAnsi="宋体" w:hint="eastAsia"/>
          <w:szCs w:val="32"/>
        </w:rPr>
        <w:t>6〕</w:t>
      </w:r>
      <w:proofErr w:type="gramEnd"/>
      <w:r>
        <w:rPr>
          <w:rFonts w:ascii="仿宋_GB2312" w:hAnsi="宋体" w:hint="eastAsia"/>
          <w:szCs w:val="32"/>
        </w:rPr>
        <w:t>177</w:t>
      </w:r>
      <w:r>
        <w:rPr>
          <w:rFonts w:ascii="仿宋_GB2312" w:hAnsi="宋体"/>
          <w:szCs w:val="32"/>
        </w:rPr>
        <w:t>号</w:t>
      </w:r>
      <w:r>
        <w:rPr>
          <w:rFonts w:ascii="仿宋_GB2312" w:hAnsi="宋体" w:hint="eastAsia"/>
          <w:szCs w:val="32"/>
        </w:rPr>
        <w:t>）、《山东省村级公益事业建设一事一议奖补资金和项目管理暂行办法》（</w:t>
      </w:r>
      <w:proofErr w:type="gramStart"/>
      <w:r>
        <w:rPr>
          <w:rFonts w:ascii="仿宋_GB2312" w:hAnsi="宋体" w:hint="eastAsia"/>
          <w:szCs w:val="32"/>
        </w:rPr>
        <w:t>鲁财农改</w:t>
      </w:r>
      <w:proofErr w:type="gramEnd"/>
      <w:r>
        <w:rPr>
          <w:rFonts w:ascii="仿宋_GB2312" w:hAnsi="宋体" w:hint="eastAsia"/>
          <w:szCs w:val="32"/>
        </w:rPr>
        <w:t>〔</w:t>
      </w:r>
      <w:r>
        <w:rPr>
          <w:rFonts w:ascii="仿宋_GB2312" w:hAnsi="宋体"/>
          <w:szCs w:val="32"/>
        </w:rPr>
        <w:t>201</w:t>
      </w:r>
      <w:r>
        <w:rPr>
          <w:rFonts w:ascii="仿宋_GB2312" w:hAnsi="宋体" w:hint="eastAsia"/>
          <w:szCs w:val="32"/>
        </w:rPr>
        <w:t>6〕24号）等有关规定，结合本市实际，制定本办法。</w:t>
      </w:r>
    </w:p>
    <w:p w14:paraId="5525081E" w14:textId="77777777" w:rsidR="009D2278" w:rsidRDefault="009D2278" w:rsidP="009D2278">
      <w:pPr>
        <w:snapToGrid w:val="0"/>
        <w:spacing w:line="560" w:lineRule="exact"/>
        <w:ind w:firstLineChars="200" w:firstLine="630"/>
        <w:rPr>
          <w:rFonts w:ascii="仿宋_GB2312" w:hAnsi="宋体" w:hint="eastAsia"/>
          <w:szCs w:val="32"/>
        </w:rPr>
      </w:pPr>
      <w:r>
        <w:rPr>
          <w:rFonts w:ascii="楷体_GB2312" w:eastAsia="楷体_GB2312" w:hint="eastAsia"/>
          <w:bCs/>
          <w:szCs w:val="32"/>
        </w:rPr>
        <w:t>第二条</w:t>
      </w:r>
      <w:r>
        <w:rPr>
          <w:rFonts w:ascii="黑体" w:eastAsia="黑体" w:hAnsi="宋体" w:hint="eastAsia"/>
          <w:szCs w:val="32"/>
        </w:rPr>
        <w:t xml:space="preserve">  </w:t>
      </w:r>
      <w:r>
        <w:rPr>
          <w:rFonts w:ascii="仿宋_GB2312" w:hAnsi="宋体" w:hint="eastAsia"/>
          <w:szCs w:val="32"/>
        </w:rPr>
        <w:t>本办法适用于青岛市行政区域内，村级公益事业建设</w:t>
      </w:r>
      <w:proofErr w:type="gramStart"/>
      <w:r>
        <w:rPr>
          <w:rFonts w:ascii="仿宋_GB2312" w:hAnsi="宋体" w:hint="eastAsia"/>
          <w:szCs w:val="32"/>
        </w:rPr>
        <w:t>财政奖补工作</w:t>
      </w:r>
      <w:proofErr w:type="gramEnd"/>
      <w:r>
        <w:rPr>
          <w:rFonts w:ascii="仿宋_GB2312" w:hAnsi="宋体" w:hint="eastAsia"/>
          <w:szCs w:val="32"/>
        </w:rPr>
        <w:t>中政策执行、项目管理、资金分配及使用、工作考评、监督检查等管理活动。</w:t>
      </w:r>
    </w:p>
    <w:p w14:paraId="08B5441D" w14:textId="77777777" w:rsidR="009D2278" w:rsidRDefault="009D2278" w:rsidP="009D2278">
      <w:pPr>
        <w:snapToGrid w:val="0"/>
        <w:spacing w:line="560" w:lineRule="exact"/>
        <w:ind w:firstLineChars="200" w:firstLine="630"/>
        <w:rPr>
          <w:rFonts w:ascii="仿宋_GB2312" w:hAnsi="宋体" w:hint="eastAsia"/>
          <w:szCs w:val="32"/>
        </w:rPr>
      </w:pPr>
      <w:r>
        <w:rPr>
          <w:rFonts w:ascii="楷体_GB2312" w:eastAsia="楷体_GB2312" w:hint="eastAsia"/>
          <w:bCs/>
          <w:szCs w:val="32"/>
        </w:rPr>
        <w:t>第三条</w:t>
      </w:r>
      <w:r>
        <w:rPr>
          <w:rFonts w:ascii="黑体" w:eastAsia="黑体" w:hAnsi="宋体" w:hint="eastAsia"/>
          <w:szCs w:val="32"/>
        </w:rPr>
        <w:t xml:space="preserve">  </w:t>
      </w:r>
      <w:r>
        <w:rPr>
          <w:rFonts w:ascii="仿宋_GB2312" w:hAnsi="宋体" w:hint="eastAsia"/>
          <w:szCs w:val="32"/>
        </w:rPr>
        <w:t>本办法所称村级公益事业建设</w:t>
      </w:r>
      <w:proofErr w:type="gramStart"/>
      <w:r>
        <w:rPr>
          <w:rFonts w:ascii="仿宋_GB2312" w:hAnsi="宋体" w:hint="eastAsia"/>
          <w:szCs w:val="32"/>
        </w:rPr>
        <w:t>财政奖补资金</w:t>
      </w:r>
      <w:proofErr w:type="gramEnd"/>
      <w:r>
        <w:rPr>
          <w:rFonts w:ascii="仿宋_GB2312" w:hAnsi="宋体" w:hint="eastAsia"/>
          <w:szCs w:val="32"/>
        </w:rPr>
        <w:t>，是指各级政府财政预算安排用于对</w:t>
      </w:r>
      <w:r w:rsidRPr="00F163DA">
        <w:rPr>
          <w:rFonts w:ascii="仿宋_GB2312" w:hAnsi="宋体" w:hint="eastAsia"/>
          <w:szCs w:val="32"/>
        </w:rPr>
        <w:t>村级</w:t>
      </w:r>
      <w:r w:rsidRPr="00F163DA">
        <w:rPr>
          <w:rFonts w:ascii="仿宋_GB2312" w:hint="eastAsia"/>
          <w:color w:val="000000"/>
          <w:szCs w:val="32"/>
        </w:rPr>
        <w:t>民主议事确定并组织实施的村级公益事业建设项目</w:t>
      </w:r>
      <w:proofErr w:type="gramStart"/>
      <w:r w:rsidRPr="00F163DA">
        <w:rPr>
          <w:rFonts w:ascii="仿宋_GB2312" w:hint="eastAsia"/>
          <w:color w:val="000000"/>
          <w:szCs w:val="32"/>
        </w:rPr>
        <w:t>进行奖补</w:t>
      </w:r>
      <w:r w:rsidRPr="00F163DA">
        <w:rPr>
          <w:rFonts w:ascii="仿宋_GB2312" w:hAnsi="宋体" w:hint="eastAsia"/>
          <w:szCs w:val="32"/>
        </w:rPr>
        <w:t>的</w:t>
      </w:r>
      <w:proofErr w:type="gramEnd"/>
      <w:r w:rsidRPr="00F163DA">
        <w:rPr>
          <w:rFonts w:ascii="仿宋_GB2312" w:hAnsi="宋体" w:hint="eastAsia"/>
          <w:szCs w:val="32"/>
        </w:rPr>
        <w:t>一般性转移支付资金。</w:t>
      </w:r>
    </w:p>
    <w:p w14:paraId="2D02BE84" w14:textId="77777777" w:rsidR="009D2278" w:rsidRDefault="009D2278" w:rsidP="009D2278">
      <w:pPr>
        <w:snapToGrid w:val="0"/>
        <w:spacing w:line="560" w:lineRule="exact"/>
        <w:ind w:firstLineChars="200" w:firstLine="630"/>
        <w:rPr>
          <w:rFonts w:ascii="仿宋_GB2312" w:hAnsi="宋体" w:hint="eastAsia"/>
          <w:szCs w:val="32"/>
        </w:rPr>
      </w:pPr>
      <w:r>
        <w:rPr>
          <w:rFonts w:ascii="仿宋_GB2312" w:hint="eastAsia"/>
          <w:color w:val="000000"/>
          <w:szCs w:val="32"/>
        </w:rPr>
        <w:t>村级公益事业建设</w:t>
      </w:r>
      <w:proofErr w:type="gramStart"/>
      <w:r>
        <w:rPr>
          <w:rFonts w:ascii="仿宋_GB2312" w:hint="eastAsia"/>
          <w:color w:val="000000"/>
          <w:szCs w:val="32"/>
        </w:rPr>
        <w:t>财政奖补项目</w:t>
      </w:r>
      <w:proofErr w:type="gramEnd"/>
      <w:r>
        <w:rPr>
          <w:rFonts w:ascii="仿宋_GB2312" w:hint="eastAsia"/>
          <w:color w:val="000000"/>
          <w:szCs w:val="32"/>
        </w:rPr>
        <w:t>，包括普惠制一事一议</w:t>
      </w:r>
      <w:proofErr w:type="gramStart"/>
      <w:r>
        <w:rPr>
          <w:rFonts w:ascii="仿宋_GB2312" w:hint="eastAsia"/>
          <w:color w:val="000000"/>
          <w:szCs w:val="32"/>
        </w:rPr>
        <w:t>财政奖补项目</w:t>
      </w:r>
      <w:proofErr w:type="gramEnd"/>
      <w:r>
        <w:rPr>
          <w:rFonts w:ascii="仿宋_GB2312" w:hint="eastAsia"/>
          <w:color w:val="000000"/>
          <w:szCs w:val="32"/>
        </w:rPr>
        <w:t>（以下简称一事</w:t>
      </w:r>
      <w:proofErr w:type="gramStart"/>
      <w:r>
        <w:rPr>
          <w:rFonts w:ascii="仿宋_GB2312" w:hint="eastAsia"/>
          <w:color w:val="000000"/>
          <w:szCs w:val="32"/>
        </w:rPr>
        <w:t>一议奖补项目</w:t>
      </w:r>
      <w:proofErr w:type="gramEnd"/>
      <w:r>
        <w:rPr>
          <w:rFonts w:ascii="仿宋_GB2312" w:hint="eastAsia"/>
          <w:color w:val="000000"/>
          <w:szCs w:val="32"/>
        </w:rPr>
        <w:t>）和</w:t>
      </w:r>
      <w:r>
        <w:rPr>
          <w:rFonts w:ascii="仿宋_GB2312" w:hAnsi="宋体" w:hint="eastAsia"/>
          <w:szCs w:val="32"/>
        </w:rPr>
        <w:t>财政部贯彻落实“</w:t>
      </w:r>
      <w:r>
        <w:rPr>
          <w:rFonts w:ascii="仿宋_GB2312" w:hint="eastAsia"/>
          <w:color w:val="000000"/>
          <w:szCs w:val="32"/>
        </w:rPr>
        <w:t>乡村振兴战略</w:t>
      </w:r>
      <w:r>
        <w:rPr>
          <w:rFonts w:ascii="仿宋_GB2312" w:hAnsi="宋体" w:hint="eastAsia"/>
          <w:szCs w:val="32"/>
        </w:rPr>
        <w:t>”</w:t>
      </w:r>
      <w:r>
        <w:rPr>
          <w:rFonts w:ascii="仿宋_GB2312" w:hint="eastAsia"/>
          <w:color w:val="000000"/>
          <w:szCs w:val="32"/>
        </w:rPr>
        <w:t>实施的村级公益事业建设试点项目（以下简称乡村</w:t>
      </w:r>
      <w:proofErr w:type="gramStart"/>
      <w:r>
        <w:rPr>
          <w:rFonts w:ascii="仿宋_GB2312" w:hint="eastAsia"/>
          <w:color w:val="000000"/>
          <w:szCs w:val="32"/>
        </w:rPr>
        <w:t>振兴奖补项目</w:t>
      </w:r>
      <w:proofErr w:type="gramEnd"/>
      <w:r>
        <w:rPr>
          <w:rFonts w:ascii="仿宋_GB2312" w:hint="eastAsia"/>
          <w:color w:val="000000"/>
          <w:szCs w:val="32"/>
        </w:rPr>
        <w:t>）</w:t>
      </w:r>
      <w:r>
        <w:rPr>
          <w:rFonts w:ascii="仿宋_GB2312" w:hint="eastAsia"/>
          <w:color w:val="333333"/>
          <w:szCs w:val="32"/>
        </w:rPr>
        <w:t>。</w:t>
      </w:r>
    </w:p>
    <w:p w14:paraId="5D538759" w14:textId="77777777" w:rsidR="009D2278" w:rsidRDefault="009D2278" w:rsidP="009D2278">
      <w:pPr>
        <w:snapToGrid w:val="0"/>
        <w:spacing w:line="560" w:lineRule="exact"/>
        <w:ind w:firstLineChars="200" w:firstLine="630"/>
        <w:rPr>
          <w:rFonts w:ascii="仿宋_GB2312" w:hAnsi="宋体" w:hint="eastAsia"/>
          <w:szCs w:val="32"/>
        </w:rPr>
      </w:pPr>
      <w:r>
        <w:rPr>
          <w:rFonts w:ascii="楷体_GB2312" w:eastAsia="楷体_GB2312" w:hint="eastAsia"/>
          <w:bCs/>
          <w:szCs w:val="32"/>
        </w:rPr>
        <w:lastRenderedPageBreak/>
        <w:t xml:space="preserve">第四条  </w:t>
      </w:r>
      <w:r>
        <w:rPr>
          <w:rFonts w:ascii="仿宋_GB2312" w:hAnsi="宋体" w:hint="eastAsia"/>
          <w:szCs w:val="32"/>
        </w:rPr>
        <w:t>财政</w:t>
      </w:r>
      <w:proofErr w:type="gramStart"/>
      <w:r>
        <w:rPr>
          <w:rFonts w:ascii="仿宋_GB2312" w:hAnsi="宋体" w:hint="eastAsia"/>
          <w:szCs w:val="32"/>
        </w:rPr>
        <w:t>奖补项目</w:t>
      </w:r>
      <w:proofErr w:type="gramEnd"/>
      <w:r>
        <w:rPr>
          <w:rFonts w:ascii="仿宋_GB2312" w:hAnsi="宋体" w:hint="eastAsia"/>
          <w:szCs w:val="32"/>
        </w:rPr>
        <w:t xml:space="preserve">和资金管理遵循以下原则：    </w:t>
      </w:r>
    </w:p>
    <w:p w14:paraId="687C406A" w14:textId="77777777" w:rsidR="009D2278" w:rsidRDefault="009D2278" w:rsidP="009D2278">
      <w:pPr>
        <w:snapToGrid w:val="0"/>
        <w:spacing w:line="560" w:lineRule="exact"/>
        <w:ind w:firstLineChars="200" w:firstLine="630"/>
        <w:rPr>
          <w:rFonts w:ascii="仿宋_GB2312" w:hAnsi="宋体" w:hint="eastAsia"/>
          <w:szCs w:val="32"/>
        </w:rPr>
      </w:pPr>
      <w:r>
        <w:rPr>
          <w:rFonts w:ascii="仿宋_GB2312" w:hAnsi="宋体" w:hint="eastAsia"/>
          <w:szCs w:val="32"/>
        </w:rPr>
        <w:t>（一）统筹规划，有序推进。立足农村经济社会发展实际和现有条件，因地制宜，统筹规划，提高财政</w:t>
      </w:r>
      <w:proofErr w:type="gramStart"/>
      <w:r>
        <w:rPr>
          <w:rFonts w:ascii="仿宋_GB2312" w:hAnsi="宋体" w:hint="eastAsia"/>
          <w:szCs w:val="32"/>
        </w:rPr>
        <w:t>奖补项目</w:t>
      </w:r>
      <w:proofErr w:type="gramEnd"/>
      <w:r>
        <w:rPr>
          <w:rFonts w:ascii="仿宋_GB2312" w:hAnsi="宋体" w:hint="eastAsia"/>
          <w:szCs w:val="32"/>
        </w:rPr>
        <w:t>的前瞻性、计划性和时效性，推动村级公益事业建设全面、均衡、有序发展。</w:t>
      </w:r>
    </w:p>
    <w:p w14:paraId="01C00F9C" w14:textId="77777777" w:rsidR="009D2278" w:rsidRDefault="009D2278" w:rsidP="009D2278">
      <w:pPr>
        <w:snapToGrid w:val="0"/>
        <w:spacing w:line="560" w:lineRule="exact"/>
        <w:ind w:firstLineChars="200" w:firstLine="630"/>
        <w:rPr>
          <w:rFonts w:ascii="仿宋_GB2312" w:hAnsi="宋体" w:hint="eastAsia"/>
          <w:szCs w:val="32"/>
        </w:rPr>
      </w:pPr>
      <w:r>
        <w:rPr>
          <w:rFonts w:ascii="仿宋_GB2312" w:hAnsi="宋体" w:hint="eastAsia"/>
          <w:szCs w:val="32"/>
        </w:rPr>
        <w:t>（二）民主决策，多元投入。坚持村级主体，尊重村民意愿，以村民民主决策为前提，建立健全政府财政奖补、集体经济补充、社会捐赠赞助等多元化的投入机制，加大各级财政投入，支持村级公益事业建设。</w:t>
      </w:r>
    </w:p>
    <w:p w14:paraId="402372C4" w14:textId="77777777" w:rsidR="009D2278" w:rsidRDefault="009D2278" w:rsidP="009D2278">
      <w:pPr>
        <w:snapToGrid w:val="0"/>
        <w:spacing w:line="560" w:lineRule="exact"/>
        <w:ind w:firstLineChars="200" w:firstLine="630"/>
        <w:rPr>
          <w:rFonts w:ascii="仿宋_GB2312" w:hAnsi="宋体" w:hint="eastAsia"/>
          <w:szCs w:val="32"/>
        </w:rPr>
      </w:pPr>
      <w:r>
        <w:rPr>
          <w:rFonts w:ascii="仿宋_GB2312" w:hAnsi="宋体" w:hint="eastAsia"/>
          <w:szCs w:val="32"/>
        </w:rPr>
        <w:t>（三）突出重点，注重实效。突出支持重点，落实政策目标，</w:t>
      </w:r>
      <w:r>
        <w:rPr>
          <w:rFonts w:ascii="仿宋_GB2312" w:hAnsi="宋体" w:hint="eastAsia"/>
          <w:snapToGrid w:val="0"/>
          <w:kern w:val="0"/>
          <w:szCs w:val="32"/>
        </w:rPr>
        <w:t>分批、分类实施，一事一议</w:t>
      </w:r>
      <w:proofErr w:type="gramStart"/>
      <w:r>
        <w:rPr>
          <w:rFonts w:ascii="仿宋_GB2312" w:hAnsi="宋体" w:hint="eastAsia"/>
          <w:snapToGrid w:val="0"/>
          <w:kern w:val="0"/>
          <w:szCs w:val="32"/>
        </w:rPr>
        <w:t>奖补项目</w:t>
      </w:r>
      <w:proofErr w:type="gramEnd"/>
      <w:r>
        <w:rPr>
          <w:rFonts w:ascii="仿宋_GB2312" w:hAnsi="宋体" w:hint="eastAsia"/>
          <w:snapToGrid w:val="0"/>
          <w:kern w:val="0"/>
          <w:szCs w:val="32"/>
        </w:rPr>
        <w:t>要</w:t>
      </w:r>
      <w:r>
        <w:rPr>
          <w:rFonts w:ascii="仿宋_GB2312" w:hAnsi="宋体" w:hint="eastAsia"/>
          <w:szCs w:val="32"/>
        </w:rPr>
        <w:t>向村集体经济相对薄弱、基础设施建设相对滞后的地区和村庄倾斜，确保财政</w:t>
      </w:r>
      <w:proofErr w:type="gramStart"/>
      <w:r>
        <w:rPr>
          <w:rFonts w:ascii="仿宋_GB2312" w:hAnsi="宋体" w:hint="eastAsia"/>
          <w:szCs w:val="32"/>
        </w:rPr>
        <w:t>奖补项目</w:t>
      </w:r>
      <w:proofErr w:type="gramEnd"/>
      <w:r>
        <w:rPr>
          <w:rFonts w:ascii="仿宋_GB2312" w:hAnsi="宋体" w:hint="eastAsia"/>
          <w:szCs w:val="32"/>
        </w:rPr>
        <w:t>建设成效。</w:t>
      </w:r>
    </w:p>
    <w:p w14:paraId="2AF6B1A8" w14:textId="77777777" w:rsidR="009D2278" w:rsidRDefault="009D2278" w:rsidP="009D2278">
      <w:pPr>
        <w:snapToGrid w:val="0"/>
        <w:spacing w:line="560" w:lineRule="exact"/>
        <w:ind w:firstLineChars="200" w:firstLine="630"/>
        <w:rPr>
          <w:rFonts w:ascii="仿宋_GB2312" w:hAnsi="宋体" w:hint="eastAsia"/>
          <w:szCs w:val="32"/>
        </w:rPr>
      </w:pPr>
      <w:r>
        <w:rPr>
          <w:rFonts w:ascii="仿宋_GB2312" w:hAnsi="宋体" w:hint="eastAsia"/>
          <w:szCs w:val="32"/>
        </w:rPr>
        <w:t>（四）公开透明，规范管理。财政</w:t>
      </w:r>
      <w:proofErr w:type="gramStart"/>
      <w:r>
        <w:rPr>
          <w:rFonts w:ascii="仿宋_GB2312" w:hAnsi="宋体" w:hint="eastAsia"/>
          <w:szCs w:val="32"/>
        </w:rPr>
        <w:t>奖补项目</w:t>
      </w:r>
      <w:proofErr w:type="gramEnd"/>
      <w:r>
        <w:rPr>
          <w:rFonts w:ascii="仿宋_GB2312" w:hAnsi="宋体" w:hint="eastAsia"/>
          <w:szCs w:val="32"/>
        </w:rPr>
        <w:t>和资金应公开公示，规范操作，自觉接受社会和群众监督，提高项目建设质量和资金使用效益。</w:t>
      </w:r>
    </w:p>
    <w:p w14:paraId="550A4C74" w14:textId="77777777" w:rsidR="009D2278" w:rsidRDefault="009D2278" w:rsidP="009D2278">
      <w:pPr>
        <w:snapToGrid w:val="0"/>
        <w:spacing w:line="560" w:lineRule="exact"/>
        <w:ind w:firstLineChars="200" w:firstLine="630"/>
        <w:rPr>
          <w:rFonts w:ascii="仿宋_GB2312" w:hAnsi="宋体" w:hint="eastAsia"/>
          <w:szCs w:val="32"/>
        </w:rPr>
      </w:pPr>
      <w:r>
        <w:rPr>
          <w:rFonts w:ascii="楷体_GB2312" w:eastAsia="楷体_GB2312" w:hint="eastAsia"/>
          <w:bCs/>
          <w:szCs w:val="32"/>
        </w:rPr>
        <w:t>第五条</w:t>
      </w:r>
      <w:r>
        <w:rPr>
          <w:rFonts w:ascii="仿宋_GB2312" w:hAnsi="宋体" w:hint="eastAsia"/>
          <w:szCs w:val="32"/>
        </w:rPr>
        <w:t xml:space="preserve">  </w:t>
      </w:r>
      <w:proofErr w:type="gramStart"/>
      <w:r>
        <w:rPr>
          <w:rFonts w:ascii="仿宋_GB2312" w:hAnsi="宋体" w:hint="eastAsia"/>
          <w:szCs w:val="32"/>
        </w:rPr>
        <w:t>财政奖补工作</w:t>
      </w:r>
      <w:proofErr w:type="gramEnd"/>
      <w:r>
        <w:rPr>
          <w:rFonts w:ascii="仿宋_GB2312" w:hAnsi="宋体" w:hint="eastAsia"/>
          <w:szCs w:val="32"/>
        </w:rPr>
        <w:t>实行分级管理，以区（市）为主。</w:t>
      </w:r>
    </w:p>
    <w:p w14:paraId="0723D07E" w14:textId="77777777" w:rsidR="009D2278" w:rsidRDefault="009D2278" w:rsidP="009D2278">
      <w:pPr>
        <w:snapToGrid w:val="0"/>
        <w:spacing w:line="560" w:lineRule="exact"/>
        <w:ind w:firstLineChars="200" w:firstLine="630"/>
        <w:rPr>
          <w:rFonts w:ascii="仿宋_GB2312" w:hAnsi="宋体" w:hint="eastAsia"/>
          <w:szCs w:val="32"/>
        </w:rPr>
      </w:pPr>
      <w:r>
        <w:rPr>
          <w:rFonts w:ascii="仿宋_GB2312" w:hAnsi="宋体" w:hint="eastAsia"/>
          <w:szCs w:val="32"/>
        </w:rPr>
        <w:t>市级财政部门负责管理和指导全市村级公益事业建设</w:t>
      </w:r>
      <w:proofErr w:type="gramStart"/>
      <w:r>
        <w:rPr>
          <w:rFonts w:ascii="仿宋_GB2312" w:hAnsi="宋体" w:hint="eastAsia"/>
          <w:szCs w:val="32"/>
        </w:rPr>
        <w:t>财政奖补工作</w:t>
      </w:r>
      <w:proofErr w:type="gramEnd"/>
      <w:r>
        <w:rPr>
          <w:rFonts w:ascii="仿宋_GB2312" w:hAnsi="宋体" w:hint="eastAsia"/>
          <w:szCs w:val="32"/>
        </w:rPr>
        <w:t>，研究</w:t>
      </w:r>
      <w:proofErr w:type="gramStart"/>
      <w:r>
        <w:rPr>
          <w:rFonts w:ascii="仿宋_GB2312" w:hAnsi="宋体" w:hint="eastAsia"/>
          <w:szCs w:val="32"/>
        </w:rPr>
        <w:t>制定奖补政策</w:t>
      </w:r>
      <w:proofErr w:type="gramEnd"/>
      <w:r>
        <w:rPr>
          <w:rFonts w:ascii="仿宋_GB2312" w:hAnsi="宋体" w:hint="eastAsia"/>
          <w:szCs w:val="32"/>
        </w:rPr>
        <w:t>和管理制度，</w:t>
      </w:r>
      <w:proofErr w:type="gramStart"/>
      <w:r>
        <w:rPr>
          <w:rFonts w:ascii="仿宋_GB2312" w:hAnsi="宋体" w:hint="eastAsia"/>
          <w:szCs w:val="32"/>
        </w:rPr>
        <w:t>确定奖补资金</w:t>
      </w:r>
      <w:proofErr w:type="gramEnd"/>
      <w:r>
        <w:rPr>
          <w:rFonts w:ascii="仿宋_GB2312" w:hAnsi="宋体" w:hint="eastAsia"/>
          <w:szCs w:val="32"/>
        </w:rPr>
        <w:t>使用方向和目标，分配、下达</w:t>
      </w:r>
      <w:proofErr w:type="gramStart"/>
      <w:r>
        <w:rPr>
          <w:rFonts w:ascii="仿宋_GB2312" w:hAnsi="宋体" w:hint="eastAsia"/>
          <w:szCs w:val="32"/>
        </w:rPr>
        <w:t>财政奖补资金</w:t>
      </w:r>
      <w:proofErr w:type="gramEnd"/>
      <w:r>
        <w:rPr>
          <w:rFonts w:ascii="仿宋_GB2312" w:hAnsi="宋体" w:hint="eastAsia"/>
          <w:szCs w:val="32"/>
        </w:rPr>
        <w:t>，组织做好农村综合改革工作管理信息系统（以下简称管理信息系统）的管理维护，对区（市）财政部门的工作开展情况进行工作考评和监督检查。</w:t>
      </w:r>
    </w:p>
    <w:p w14:paraId="040216CB" w14:textId="77777777" w:rsidR="009D2278" w:rsidRDefault="009D2278" w:rsidP="009D2278">
      <w:pPr>
        <w:spacing w:line="560" w:lineRule="exact"/>
        <w:ind w:firstLineChars="200" w:firstLine="630"/>
        <w:rPr>
          <w:rFonts w:ascii="仿宋_GB2312" w:hAnsi="宋体" w:hint="eastAsia"/>
          <w:szCs w:val="32"/>
        </w:rPr>
      </w:pPr>
      <w:r>
        <w:rPr>
          <w:rFonts w:ascii="仿宋_GB2312" w:hAnsi="宋体" w:hint="eastAsia"/>
          <w:szCs w:val="32"/>
        </w:rPr>
        <w:t>区（市）财政部门负责本区域村级公益事业建设财政</w:t>
      </w:r>
      <w:proofErr w:type="gramStart"/>
      <w:r>
        <w:rPr>
          <w:rFonts w:ascii="仿宋_GB2312" w:hAnsi="宋体" w:hint="eastAsia"/>
          <w:szCs w:val="32"/>
        </w:rPr>
        <w:t>奖补项</w:t>
      </w:r>
      <w:r>
        <w:rPr>
          <w:rFonts w:ascii="仿宋_GB2312" w:hAnsi="宋体" w:hint="eastAsia"/>
          <w:szCs w:val="32"/>
        </w:rPr>
        <w:lastRenderedPageBreak/>
        <w:t>目</w:t>
      </w:r>
      <w:proofErr w:type="gramEnd"/>
      <w:r>
        <w:rPr>
          <w:rFonts w:ascii="仿宋_GB2312" w:hAnsi="宋体" w:hint="eastAsia"/>
          <w:szCs w:val="32"/>
        </w:rPr>
        <w:t>和资金管理，研究制定管理制度，编制项目中长期规划，建设与管理项目库，组织做好财政</w:t>
      </w:r>
      <w:proofErr w:type="gramStart"/>
      <w:r>
        <w:rPr>
          <w:rFonts w:ascii="仿宋_GB2312" w:hAnsi="宋体" w:hint="eastAsia"/>
          <w:szCs w:val="32"/>
        </w:rPr>
        <w:t>奖补项目</w:t>
      </w:r>
      <w:proofErr w:type="gramEnd"/>
      <w:r>
        <w:rPr>
          <w:rFonts w:ascii="仿宋_GB2312" w:hAnsi="宋体" w:hint="eastAsia"/>
          <w:szCs w:val="32"/>
        </w:rPr>
        <w:t>审核、批复、实施及验收和</w:t>
      </w:r>
      <w:r>
        <w:rPr>
          <w:rFonts w:ascii="仿宋_GB2312" w:hint="eastAsia"/>
          <w:color w:val="000000"/>
          <w:szCs w:val="32"/>
        </w:rPr>
        <w:t>乡村振兴</w:t>
      </w:r>
      <w:proofErr w:type="gramStart"/>
      <w:r>
        <w:rPr>
          <w:rFonts w:ascii="仿宋_GB2312" w:hint="eastAsia"/>
          <w:color w:val="000000"/>
          <w:szCs w:val="32"/>
        </w:rPr>
        <w:t>奖补项目</w:t>
      </w:r>
      <w:proofErr w:type="gramEnd"/>
      <w:r>
        <w:rPr>
          <w:rFonts w:ascii="仿宋_GB2312" w:hint="eastAsia"/>
          <w:color w:val="000000"/>
          <w:szCs w:val="32"/>
        </w:rPr>
        <w:t>竞争立项；</w:t>
      </w:r>
      <w:proofErr w:type="gramStart"/>
      <w:r>
        <w:rPr>
          <w:rFonts w:ascii="仿宋_GB2312" w:hAnsi="宋体" w:hint="eastAsia"/>
          <w:szCs w:val="32"/>
        </w:rPr>
        <w:t>做好奖补资金</w:t>
      </w:r>
      <w:proofErr w:type="gramEnd"/>
      <w:r>
        <w:rPr>
          <w:rFonts w:ascii="仿宋_GB2312" w:hAnsi="宋体" w:hint="eastAsia"/>
          <w:szCs w:val="32"/>
        </w:rPr>
        <w:t>分配、下达、使用及监督管理，组织做好</w:t>
      </w:r>
      <w:r>
        <w:rPr>
          <w:rFonts w:ascii="仿宋_GB2312" w:hAnsi="宋体" w:cs="仿宋_GB2312" w:hint="eastAsia"/>
          <w:szCs w:val="32"/>
        </w:rPr>
        <w:t>资金绩效管理和专项资金支出绩效评价，</w:t>
      </w:r>
      <w:r>
        <w:rPr>
          <w:rFonts w:ascii="仿宋_GB2312" w:hAnsi="宋体" w:hint="eastAsia"/>
          <w:szCs w:val="32"/>
        </w:rPr>
        <w:t>对镇级</w:t>
      </w:r>
      <w:proofErr w:type="gramStart"/>
      <w:r>
        <w:rPr>
          <w:rFonts w:ascii="仿宋_GB2312" w:hAnsi="宋体" w:hint="eastAsia"/>
          <w:szCs w:val="32"/>
        </w:rPr>
        <w:t>财政奖补工作</w:t>
      </w:r>
      <w:proofErr w:type="gramEnd"/>
      <w:r>
        <w:rPr>
          <w:rFonts w:ascii="仿宋_GB2312" w:hAnsi="宋体" w:hint="eastAsia"/>
          <w:szCs w:val="32"/>
        </w:rPr>
        <w:t>开展情况进行考核评价。</w:t>
      </w:r>
    </w:p>
    <w:p w14:paraId="5F3112E1" w14:textId="77777777" w:rsidR="009D2278" w:rsidRDefault="009D2278" w:rsidP="009D2278">
      <w:pPr>
        <w:snapToGrid w:val="0"/>
        <w:spacing w:beforeLines="50" w:before="293" w:afterLines="50" w:after="293" w:line="560" w:lineRule="exact"/>
        <w:jc w:val="center"/>
        <w:rPr>
          <w:rFonts w:ascii="黑体" w:eastAsia="黑体" w:hint="eastAsia"/>
          <w:szCs w:val="32"/>
        </w:rPr>
      </w:pPr>
      <w:r>
        <w:rPr>
          <w:rFonts w:ascii="黑体" w:eastAsia="黑体" w:hint="eastAsia"/>
          <w:szCs w:val="32"/>
        </w:rPr>
        <w:t>第二章 资金管理</w:t>
      </w:r>
    </w:p>
    <w:p w14:paraId="78AE3739" w14:textId="77777777" w:rsidR="009D2278" w:rsidRDefault="009D2278" w:rsidP="009D2278">
      <w:pPr>
        <w:snapToGrid w:val="0"/>
        <w:spacing w:line="560" w:lineRule="exact"/>
        <w:rPr>
          <w:rFonts w:ascii="黑体" w:eastAsia="黑体" w:hint="eastAsia"/>
          <w:szCs w:val="32"/>
        </w:rPr>
      </w:pPr>
      <w:r>
        <w:rPr>
          <w:rFonts w:ascii="黑体" w:eastAsia="黑体" w:hint="eastAsia"/>
          <w:szCs w:val="32"/>
        </w:rPr>
        <w:t xml:space="preserve">    </w:t>
      </w:r>
      <w:r>
        <w:rPr>
          <w:rFonts w:ascii="楷体_GB2312" w:eastAsia="楷体_GB2312" w:hint="eastAsia"/>
          <w:bCs/>
          <w:szCs w:val="32"/>
        </w:rPr>
        <w:t xml:space="preserve">第六条 </w:t>
      </w:r>
      <w:r>
        <w:rPr>
          <w:rFonts w:ascii="黑体" w:eastAsia="黑体" w:hint="eastAsia"/>
          <w:szCs w:val="32"/>
        </w:rPr>
        <w:t xml:space="preserve"> </w:t>
      </w:r>
      <w:r>
        <w:rPr>
          <w:rFonts w:ascii="仿宋_GB2312" w:hint="eastAsia"/>
          <w:szCs w:val="32"/>
        </w:rPr>
        <w:t>市</w:t>
      </w:r>
      <w:r>
        <w:rPr>
          <w:rFonts w:ascii="仿宋_GB2312" w:hAnsi="宋体" w:hint="eastAsia"/>
          <w:szCs w:val="32"/>
        </w:rPr>
        <w:t>级</w:t>
      </w:r>
      <w:proofErr w:type="gramStart"/>
      <w:r>
        <w:rPr>
          <w:rFonts w:ascii="仿宋_GB2312" w:hAnsi="宋体" w:hint="eastAsia"/>
          <w:szCs w:val="32"/>
        </w:rPr>
        <w:t>财政奖补资金</w:t>
      </w:r>
      <w:proofErr w:type="gramEnd"/>
      <w:r w:rsidRPr="00F163DA">
        <w:rPr>
          <w:rFonts w:ascii="仿宋_GB2312" w:hAnsi="宋体" w:hint="eastAsia"/>
          <w:szCs w:val="32"/>
        </w:rPr>
        <w:t>按照均衡发展、考评激励的原则，</w:t>
      </w:r>
      <w:r>
        <w:rPr>
          <w:rFonts w:ascii="仿宋_GB2312" w:hAnsi="宋体" w:hint="eastAsia"/>
          <w:szCs w:val="32"/>
        </w:rPr>
        <w:t>采用因素法分配。资金分配因素有：村庄（含农村社区）数、乡村人口数、区（市）人均财力状况、综合考评，按照0.2:0.2:0.2:0.4的权重测算。</w:t>
      </w:r>
    </w:p>
    <w:p w14:paraId="4E897EB7" w14:textId="77777777" w:rsidR="009D2278" w:rsidRDefault="009D2278" w:rsidP="009D2278">
      <w:pPr>
        <w:snapToGrid w:val="0"/>
        <w:spacing w:line="560" w:lineRule="exact"/>
        <w:ind w:firstLineChars="200" w:firstLine="630"/>
        <w:rPr>
          <w:rFonts w:ascii="仿宋_GB2312" w:hint="eastAsia"/>
          <w:szCs w:val="32"/>
        </w:rPr>
      </w:pPr>
      <w:r w:rsidRPr="004C2DD3">
        <w:rPr>
          <w:rFonts w:ascii="楷体_GB2312" w:eastAsia="楷体_GB2312" w:hint="eastAsia"/>
          <w:bCs/>
          <w:szCs w:val="32"/>
        </w:rPr>
        <w:t xml:space="preserve">第七条 </w:t>
      </w:r>
      <w:r>
        <w:rPr>
          <w:rFonts w:ascii="仿宋_GB2312" w:hAnsi="宋体" w:hint="eastAsia"/>
          <w:szCs w:val="32"/>
        </w:rPr>
        <w:t xml:space="preserve"> 一事一议财政</w:t>
      </w:r>
      <w:proofErr w:type="gramStart"/>
      <w:r>
        <w:rPr>
          <w:rFonts w:ascii="仿宋_GB2312" w:hAnsi="宋体" w:hint="eastAsia"/>
          <w:szCs w:val="32"/>
        </w:rPr>
        <w:t>奖补坚持普</w:t>
      </w:r>
      <w:proofErr w:type="gramEnd"/>
      <w:r>
        <w:rPr>
          <w:rFonts w:ascii="仿宋_GB2312" w:hAnsi="宋体" w:hint="eastAsia"/>
          <w:szCs w:val="32"/>
        </w:rPr>
        <w:t>惠性，重点用于村庄最亟需、民意最集中、反映最强烈、受益最直接的村内公益性基础设施建设项目</w:t>
      </w:r>
      <w:r>
        <w:rPr>
          <w:rFonts w:ascii="仿宋_GB2312" w:hint="eastAsia"/>
          <w:szCs w:val="32"/>
        </w:rPr>
        <w:t>，优先支持</w:t>
      </w:r>
      <w:r>
        <w:rPr>
          <w:rFonts w:ascii="仿宋_GB2312" w:hint="eastAsia"/>
          <w:color w:val="000000"/>
          <w:szCs w:val="32"/>
        </w:rPr>
        <w:t>村两委班子得力、村民积极性高的村庄，</w:t>
      </w:r>
      <w:r>
        <w:rPr>
          <w:rFonts w:ascii="仿宋_GB2312" w:hAnsi="宋体" w:hint="eastAsia"/>
          <w:szCs w:val="32"/>
        </w:rPr>
        <w:t>持续</w:t>
      </w:r>
      <w:r>
        <w:rPr>
          <w:rFonts w:ascii="仿宋_GB2312" w:hint="eastAsia"/>
          <w:szCs w:val="32"/>
        </w:rPr>
        <w:t>改善村民基本生活条件和农村人居环境。</w:t>
      </w:r>
    </w:p>
    <w:p w14:paraId="0BCF19CF" w14:textId="77777777" w:rsidR="009D2278" w:rsidRDefault="009D2278" w:rsidP="009D2278">
      <w:pPr>
        <w:snapToGrid w:val="0"/>
        <w:spacing w:line="560" w:lineRule="exact"/>
        <w:ind w:firstLineChars="200" w:firstLine="630"/>
        <w:rPr>
          <w:rFonts w:ascii="仿宋_GB2312" w:hint="eastAsia"/>
          <w:szCs w:val="32"/>
        </w:rPr>
      </w:pPr>
      <w:r>
        <w:rPr>
          <w:rFonts w:ascii="仿宋_GB2312" w:hint="eastAsia"/>
          <w:szCs w:val="32"/>
        </w:rPr>
        <w:t>乡村振兴财政</w:t>
      </w:r>
      <w:proofErr w:type="gramStart"/>
      <w:r>
        <w:rPr>
          <w:rFonts w:ascii="仿宋_GB2312" w:hint="eastAsia"/>
          <w:szCs w:val="32"/>
        </w:rPr>
        <w:t>奖补坚持</w:t>
      </w:r>
      <w:proofErr w:type="gramEnd"/>
      <w:r>
        <w:rPr>
          <w:rFonts w:ascii="仿宋_GB2312" w:hint="eastAsia"/>
          <w:szCs w:val="32"/>
        </w:rPr>
        <w:t>特惠性，</w:t>
      </w:r>
      <w:r>
        <w:rPr>
          <w:rFonts w:ascii="仿宋_GB2312" w:hAnsi="宋体" w:hint="eastAsia"/>
          <w:szCs w:val="32"/>
        </w:rPr>
        <w:t>重点支持符合政策目标和具备一定条件的村庄，推进美丽宜居乡村建设。</w:t>
      </w:r>
    </w:p>
    <w:p w14:paraId="231DE02F" w14:textId="77777777" w:rsidR="009D2278" w:rsidRDefault="009D2278" w:rsidP="009D2278">
      <w:pPr>
        <w:snapToGrid w:val="0"/>
        <w:spacing w:line="560" w:lineRule="exact"/>
        <w:ind w:firstLineChars="200" w:firstLine="630"/>
        <w:rPr>
          <w:rFonts w:ascii="仿宋_GB2312" w:hint="eastAsia"/>
          <w:szCs w:val="32"/>
        </w:rPr>
      </w:pPr>
      <w:r>
        <w:rPr>
          <w:rFonts w:ascii="楷体_GB2312" w:eastAsia="楷体_GB2312" w:hint="eastAsia"/>
          <w:bCs/>
          <w:szCs w:val="32"/>
        </w:rPr>
        <w:t>第八条</w:t>
      </w:r>
      <w:r>
        <w:rPr>
          <w:rFonts w:ascii="黑体" w:eastAsia="黑体" w:hint="eastAsia"/>
          <w:szCs w:val="32"/>
        </w:rPr>
        <w:t xml:space="preserve">  </w:t>
      </w:r>
      <w:r>
        <w:rPr>
          <w:rFonts w:ascii="仿宋_GB2312" w:hint="eastAsia"/>
          <w:szCs w:val="32"/>
        </w:rPr>
        <w:t>一事一议</w:t>
      </w:r>
      <w:proofErr w:type="gramStart"/>
      <w:r>
        <w:rPr>
          <w:rFonts w:ascii="仿宋_GB2312" w:hint="eastAsia"/>
          <w:szCs w:val="32"/>
        </w:rPr>
        <w:t>奖补项目</w:t>
      </w:r>
      <w:proofErr w:type="gramEnd"/>
      <w:r>
        <w:rPr>
          <w:rFonts w:ascii="仿宋_GB2312" w:hint="eastAsia"/>
          <w:szCs w:val="32"/>
        </w:rPr>
        <w:t>主要包括：村内道路硬化、绿化、照明等村容村貌改造，村内饮水设施，室外公共活动场所，与村民生活密切相关的村内水渠、堰塘、桥涵等小型水利设施等。但不包括下列项目：</w:t>
      </w:r>
    </w:p>
    <w:p w14:paraId="4C2E3793" w14:textId="77777777" w:rsidR="009D2278" w:rsidRDefault="009D2278" w:rsidP="009D2278">
      <w:pPr>
        <w:widowControl/>
        <w:spacing w:line="560" w:lineRule="exact"/>
        <w:ind w:firstLine="645"/>
        <w:rPr>
          <w:rFonts w:ascii="仿宋_GB2312" w:hint="eastAsia"/>
          <w:szCs w:val="32"/>
        </w:rPr>
      </w:pPr>
      <w:r>
        <w:rPr>
          <w:rFonts w:ascii="仿宋_GB2312" w:hAnsi="Arial" w:cs="Arial" w:hint="eastAsia"/>
          <w:kern w:val="0"/>
          <w:szCs w:val="32"/>
        </w:rPr>
        <w:lastRenderedPageBreak/>
        <w:t>（一）</w:t>
      </w:r>
      <w:r>
        <w:rPr>
          <w:rFonts w:ascii="仿宋_GB2312" w:hint="eastAsia"/>
          <w:szCs w:val="32"/>
        </w:rPr>
        <w:t>村民房前屋后宅基地范围内建厕、打井、植树等应由村民自行负责的项目</w:t>
      </w:r>
      <w:r>
        <w:rPr>
          <w:rFonts w:ascii="仿宋_GB2312" w:hAnsi="Arial" w:cs="Arial" w:hint="eastAsia"/>
          <w:kern w:val="0"/>
          <w:szCs w:val="32"/>
        </w:rPr>
        <w:t>；</w:t>
      </w:r>
    </w:p>
    <w:p w14:paraId="2416EDB4" w14:textId="77777777" w:rsidR="009D2278" w:rsidRDefault="009D2278" w:rsidP="009D2278">
      <w:pPr>
        <w:widowControl/>
        <w:spacing w:line="560" w:lineRule="exact"/>
        <w:ind w:firstLine="645"/>
        <w:rPr>
          <w:rFonts w:ascii="仿宋_GB2312" w:hAnsi="Arial" w:cs="Arial" w:hint="eastAsia"/>
          <w:kern w:val="0"/>
          <w:szCs w:val="32"/>
        </w:rPr>
      </w:pPr>
      <w:r>
        <w:rPr>
          <w:rFonts w:ascii="仿宋_GB2312" w:hAnsi="Arial" w:cs="Arial" w:hint="eastAsia"/>
          <w:kern w:val="0"/>
          <w:szCs w:val="32"/>
        </w:rPr>
        <w:t>（二）</w:t>
      </w:r>
      <w:r>
        <w:rPr>
          <w:rFonts w:ascii="仿宋_GB2312" w:hint="eastAsia"/>
          <w:szCs w:val="32"/>
        </w:rPr>
        <w:t>村级</w:t>
      </w:r>
      <w:r>
        <w:rPr>
          <w:rFonts w:ascii="仿宋_GB2312" w:hAnsi="Arial" w:cs="Arial" w:hint="eastAsia"/>
          <w:kern w:val="0"/>
          <w:szCs w:val="32"/>
        </w:rPr>
        <w:t>幼儿园、福利院、</w:t>
      </w:r>
      <w:r>
        <w:rPr>
          <w:rFonts w:ascii="仿宋_GB2312" w:hint="eastAsia"/>
          <w:szCs w:val="32"/>
        </w:rPr>
        <w:t>计生、优抚、五保等社会事业项目；</w:t>
      </w:r>
    </w:p>
    <w:p w14:paraId="1EA9CA11" w14:textId="77777777" w:rsidR="009D2278" w:rsidRDefault="009D2278" w:rsidP="009D2278">
      <w:pPr>
        <w:snapToGrid w:val="0"/>
        <w:spacing w:line="560" w:lineRule="exact"/>
        <w:ind w:firstLineChars="200" w:firstLine="630"/>
        <w:rPr>
          <w:rFonts w:ascii="仿宋_GB2312" w:hint="eastAsia"/>
          <w:szCs w:val="32"/>
        </w:rPr>
      </w:pPr>
      <w:r>
        <w:rPr>
          <w:rFonts w:ascii="仿宋_GB2312" w:hAnsi="Arial" w:cs="Arial" w:hint="eastAsia"/>
          <w:kern w:val="0"/>
          <w:szCs w:val="32"/>
        </w:rPr>
        <w:t>（三）</w:t>
      </w:r>
      <w:r>
        <w:rPr>
          <w:rFonts w:ascii="仿宋_GB2312" w:hint="eastAsia"/>
          <w:szCs w:val="32"/>
        </w:rPr>
        <w:t>村办公场所、村干部报酬、村办公经费等村务管理项目；</w:t>
      </w:r>
    </w:p>
    <w:p w14:paraId="72B9A013" w14:textId="77777777" w:rsidR="009D2278" w:rsidRDefault="009D2278" w:rsidP="009D2278">
      <w:pPr>
        <w:snapToGrid w:val="0"/>
        <w:spacing w:line="560" w:lineRule="exact"/>
        <w:ind w:firstLineChars="200" w:firstLine="630"/>
        <w:rPr>
          <w:rFonts w:ascii="仿宋_GB2312" w:hAnsi="Arial" w:cs="Arial" w:hint="eastAsia"/>
          <w:kern w:val="0"/>
          <w:szCs w:val="32"/>
        </w:rPr>
      </w:pPr>
      <w:r>
        <w:rPr>
          <w:rFonts w:ascii="仿宋_GB2312" w:hAnsi="Arial" w:cs="Arial" w:hint="eastAsia"/>
          <w:kern w:val="0"/>
          <w:szCs w:val="32"/>
        </w:rPr>
        <w:t>（四）</w:t>
      </w:r>
      <w:r>
        <w:rPr>
          <w:rFonts w:ascii="仿宋_GB2312" w:hint="eastAsia"/>
          <w:szCs w:val="32"/>
        </w:rPr>
        <w:t>大中型水利建设、农村电网改造升级、农村中小学校舍修建、通村通乡道路建设、农村污水处理及改厕等已明确规定由各级财政支出或者补助的村级公益事业建设项目；</w:t>
      </w:r>
    </w:p>
    <w:p w14:paraId="563EF80E" w14:textId="77777777" w:rsidR="009D2278" w:rsidRDefault="009D2278" w:rsidP="009D2278">
      <w:pPr>
        <w:snapToGrid w:val="0"/>
        <w:spacing w:line="560" w:lineRule="exact"/>
        <w:ind w:firstLineChars="200" w:firstLine="630"/>
        <w:rPr>
          <w:rFonts w:ascii="仿宋_GB2312" w:hint="eastAsia"/>
          <w:szCs w:val="32"/>
        </w:rPr>
      </w:pPr>
      <w:r>
        <w:rPr>
          <w:rFonts w:ascii="仿宋_GB2312" w:hint="eastAsia"/>
          <w:szCs w:val="32"/>
        </w:rPr>
        <w:t>（五）</w:t>
      </w:r>
      <w:r>
        <w:rPr>
          <w:rFonts w:ascii="仿宋_GB2312" w:hAnsi="Arial" w:cs="Arial" w:hint="eastAsia"/>
          <w:kern w:val="0"/>
          <w:szCs w:val="32"/>
        </w:rPr>
        <w:t>按照有关建设规划确定拆并不再保留的村庄开展的村级公益事业建设项目；</w:t>
      </w:r>
    </w:p>
    <w:p w14:paraId="48BF145E" w14:textId="77777777" w:rsidR="009D2278" w:rsidRDefault="009D2278" w:rsidP="009D2278">
      <w:pPr>
        <w:snapToGrid w:val="0"/>
        <w:spacing w:line="560" w:lineRule="exact"/>
        <w:ind w:firstLineChars="200" w:firstLine="630"/>
        <w:rPr>
          <w:rFonts w:ascii="仿宋_GB2312" w:hint="eastAsia"/>
          <w:szCs w:val="32"/>
        </w:rPr>
      </w:pPr>
      <w:r>
        <w:rPr>
          <w:rFonts w:ascii="仿宋_GB2312" w:hAnsi="Arial" w:cs="Arial" w:hint="eastAsia"/>
          <w:kern w:val="0"/>
          <w:szCs w:val="32"/>
        </w:rPr>
        <w:t>（六）</w:t>
      </w:r>
      <w:r>
        <w:rPr>
          <w:rFonts w:ascii="仿宋_GB2312" w:hint="eastAsia"/>
          <w:szCs w:val="32"/>
        </w:rPr>
        <w:t>跨村以及村以上范围的村级公益事业建设项目；</w:t>
      </w:r>
    </w:p>
    <w:p w14:paraId="657D2779" w14:textId="77777777" w:rsidR="009D2278" w:rsidRDefault="009D2278" w:rsidP="009D2278">
      <w:pPr>
        <w:snapToGrid w:val="0"/>
        <w:spacing w:line="560" w:lineRule="exact"/>
        <w:ind w:firstLineChars="200" w:firstLine="630"/>
        <w:rPr>
          <w:rFonts w:ascii="仿宋_GB2312" w:hint="eastAsia"/>
          <w:szCs w:val="32"/>
        </w:rPr>
      </w:pPr>
      <w:r>
        <w:rPr>
          <w:rFonts w:ascii="仿宋_GB2312" w:hint="eastAsia"/>
          <w:szCs w:val="32"/>
        </w:rPr>
        <w:t>（七）按照政策规定不得纳入一事一议财政</w:t>
      </w:r>
      <w:proofErr w:type="gramStart"/>
      <w:r>
        <w:rPr>
          <w:rFonts w:ascii="仿宋_GB2312" w:hint="eastAsia"/>
          <w:szCs w:val="32"/>
        </w:rPr>
        <w:t>奖补范围</w:t>
      </w:r>
      <w:proofErr w:type="gramEnd"/>
      <w:r>
        <w:rPr>
          <w:rFonts w:ascii="仿宋_GB2312" w:hint="eastAsia"/>
          <w:szCs w:val="32"/>
        </w:rPr>
        <w:t>的其他村级公益事业建设项目。</w:t>
      </w:r>
    </w:p>
    <w:p w14:paraId="0D60382F" w14:textId="77777777" w:rsidR="009D2278" w:rsidRDefault="009D2278" w:rsidP="009D2278">
      <w:pPr>
        <w:spacing w:line="560" w:lineRule="exact"/>
        <w:ind w:firstLineChars="196" w:firstLine="617"/>
        <w:rPr>
          <w:rFonts w:ascii="仿宋_GB2312" w:hint="eastAsia"/>
          <w:szCs w:val="32"/>
        </w:rPr>
      </w:pPr>
      <w:r>
        <w:rPr>
          <w:rFonts w:ascii="楷体_GB2312" w:eastAsia="楷体_GB2312" w:hint="eastAsia"/>
          <w:bCs/>
          <w:szCs w:val="32"/>
        </w:rPr>
        <w:t xml:space="preserve">第九条 </w:t>
      </w:r>
      <w:r>
        <w:rPr>
          <w:rFonts w:ascii="仿宋_GB2312" w:hint="eastAsia"/>
          <w:szCs w:val="32"/>
        </w:rPr>
        <w:t xml:space="preserve"> 一事一议</w:t>
      </w:r>
      <w:proofErr w:type="gramStart"/>
      <w:r>
        <w:rPr>
          <w:rFonts w:ascii="仿宋_GB2312" w:hint="eastAsia"/>
          <w:szCs w:val="32"/>
        </w:rPr>
        <w:t>奖补项目</w:t>
      </w:r>
      <w:proofErr w:type="gramEnd"/>
      <w:r>
        <w:rPr>
          <w:rFonts w:ascii="仿宋_GB2312" w:hint="eastAsia"/>
          <w:szCs w:val="32"/>
        </w:rPr>
        <w:t>按照不高于项目投资金额的90%</w:t>
      </w:r>
      <w:proofErr w:type="gramStart"/>
      <w:r>
        <w:rPr>
          <w:rFonts w:ascii="仿宋_GB2312" w:hint="eastAsia"/>
          <w:szCs w:val="32"/>
        </w:rPr>
        <w:t>予以奖补</w:t>
      </w:r>
      <w:proofErr w:type="gramEnd"/>
      <w:r>
        <w:rPr>
          <w:rFonts w:ascii="仿宋_GB2312" w:hint="eastAsia"/>
          <w:szCs w:val="32"/>
        </w:rPr>
        <w:t>,山东省、青岛市确定的贫困村、经济薄弱村可</w:t>
      </w:r>
      <w:proofErr w:type="gramStart"/>
      <w:r>
        <w:rPr>
          <w:rFonts w:ascii="仿宋_GB2312" w:hint="eastAsia"/>
          <w:szCs w:val="32"/>
        </w:rPr>
        <w:t>提高奖补</w:t>
      </w:r>
      <w:proofErr w:type="gramEnd"/>
      <w:r>
        <w:rPr>
          <w:rFonts w:ascii="仿宋_GB2312" w:hint="eastAsia"/>
          <w:szCs w:val="32"/>
        </w:rPr>
        <w:t>比例。</w:t>
      </w:r>
      <w:r w:rsidRPr="00871F70">
        <w:rPr>
          <w:rFonts w:ascii="仿宋_GB2312" w:hint="eastAsia"/>
          <w:szCs w:val="32"/>
        </w:rPr>
        <w:t>鼓励项目村通过集体投入、社会捐赠或筹资筹</w:t>
      </w:r>
      <w:proofErr w:type="gramStart"/>
      <w:r w:rsidRPr="00871F70">
        <w:rPr>
          <w:rFonts w:ascii="仿宋_GB2312" w:hint="eastAsia"/>
          <w:szCs w:val="32"/>
        </w:rPr>
        <w:t>劳</w:t>
      </w:r>
      <w:proofErr w:type="gramEnd"/>
      <w:r w:rsidRPr="00871F70">
        <w:rPr>
          <w:rFonts w:ascii="仿宋_GB2312" w:hint="eastAsia"/>
          <w:szCs w:val="32"/>
        </w:rPr>
        <w:t>等方式筹措一定的资金，推进财政</w:t>
      </w:r>
      <w:proofErr w:type="gramStart"/>
      <w:r w:rsidRPr="00871F70">
        <w:rPr>
          <w:rFonts w:ascii="仿宋_GB2312" w:hint="eastAsia"/>
          <w:szCs w:val="32"/>
        </w:rPr>
        <w:t>奖补项目</w:t>
      </w:r>
      <w:proofErr w:type="gramEnd"/>
      <w:r w:rsidRPr="00871F70">
        <w:rPr>
          <w:rFonts w:ascii="仿宋_GB2312" w:hint="eastAsia"/>
          <w:szCs w:val="32"/>
        </w:rPr>
        <w:t>建设，切实减轻农民负担。</w:t>
      </w:r>
    </w:p>
    <w:p w14:paraId="3F5813C7" w14:textId="77777777" w:rsidR="009D2278" w:rsidRDefault="009D2278" w:rsidP="009D2278">
      <w:pPr>
        <w:spacing w:line="560" w:lineRule="exact"/>
        <w:ind w:firstLineChars="196" w:firstLine="617"/>
        <w:rPr>
          <w:rFonts w:ascii="仿宋_GB2312" w:hint="eastAsia"/>
          <w:szCs w:val="32"/>
        </w:rPr>
      </w:pPr>
      <w:r>
        <w:rPr>
          <w:rFonts w:ascii="仿宋_GB2312" w:hint="eastAsia"/>
          <w:szCs w:val="32"/>
        </w:rPr>
        <w:t>乡村振兴</w:t>
      </w:r>
      <w:proofErr w:type="gramStart"/>
      <w:r>
        <w:rPr>
          <w:rFonts w:ascii="仿宋_GB2312" w:hint="eastAsia"/>
          <w:szCs w:val="32"/>
        </w:rPr>
        <w:t>奖补项目</w:t>
      </w:r>
      <w:proofErr w:type="gramEnd"/>
      <w:r>
        <w:rPr>
          <w:rFonts w:ascii="仿宋_GB2312" w:hint="eastAsia"/>
          <w:szCs w:val="32"/>
        </w:rPr>
        <w:t>按照财政部有关规定和</w:t>
      </w:r>
      <w:proofErr w:type="gramStart"/>
      <w:r>
        <w:rPr>
          <w:rFonts w:ascii="仿宋_GB2312" w:hint="eastAsia"/>
          <w:szCs w:val="32"/>
        </w:rPr>
        <w:t>我市奖补政策</w:t>
      </w:r>
      <w:proofErr w:type="gramEnd"/>
      <w:r>
        <w:rPr>
          <w:rFonts w:ascii="仿宋_GB2312" w:hint="eastAsia"/>
          <w:szCs w:val="32"/>
        </w:rPr>
        <w:t>执行。</w:t>
      </w:r>
    </w:p>
    <w:p w14:paraId="30FB95AE" w14:textId="77777777" w:rsidR="009D2278" w:rsidRDefault="009D2278" w:rsidP="009D2278">
      <w:pPr>
        <w:spacing w:line="560" w:lineRule="exact"/>
        <w:ind w:firstLineChars="196" w:firstLine="617"/>
        <w:rPr>
          <w:rFonts w:ascii="仿宋_GB2312" w:hAnsi="宋体" w:cs="宋体" w:hint="eastAsia"/>
          <w:color w:val="0000FF"/>
          <w:kern w:val="0"/>
          <w:szCs w:val="32"/>
        </w:rPr>
      </w:pPr>
      <w:r>
        <w:rPr>
          <w:rFonts w:ascii="楷体_GB2312" w:eastAsia="楷体_GB2312" w:hint="eastAsia"/>
          <w:bCs/>
          <w:szCs w:val="32"/>
        </w:rPr>
        <w:t>第十条</w:t>
      </w:r>
      <w:r>
        <w:rPr>
          <w:rFonts w:ascii="黑体" w:eastAsia="黑体" w:hint="eastAsia"/>
          <w:szCs w:val="32"/>
        </w:rPr>
        <w:t xml:space="preserve"> </w:t>
      </w:r>
      <w:proofErr w:type="gramStart"/>
      <w:r>
        <w:rPr>
          <w:rFonts w:ascii="仿宋_GB2312" w:hint="eastAsia"/>
          <w:szCs w:val="32"/>
        </w:rPr>
        <w:t>财政奖补资金</w:t>
      </w:r>
      <w:proofErr w:type="gramEnd"/>
      <w:r>
        <w:rPr>
          <w:rFonts w:ascii="仿宋_GB2312" w:hint="eastAsia"/>
          <w:szCs w:val="32"/>
        </w:rPr>
        <w:t>实行项目管理，区（市）财政部门在</w:t>
      </w:r>
      <w:proofErr w:type="gramStart"/>
      <w:r>
        <w:rPr>
          <w:rFonts w:ascii="仿宋_GB2312" w:hint="eastAsia"/>
          <w:szCs w:val="32"/>
        </w:rPr>
        <w:t>安排奖补</w:t>
      </w:r>
      <w:proofErr w:type="gramEnd"/>
      <w:r>
        <w:rPr>
          <w:rFonts w:ascii="仿宋_GB2312" w:hint="eastAsia"/>
          <w:szCs w:val="32"/>
        </w:rPr>
        <w:t>资金时，应</w:t>
      </w:r>
      <w:proofErr w:type="gramStart"/>
      <w:r>
        <w:rPr>
          <w:rFonts w:ascii="仿宋_GB2312" w:hint="eastAsia"/>
          <w:szCs w:val="32"/>
        </w:rPr>
        <w:t>将奖补</w:t>
      </w:r>
      <w:proofErr w:type="gramEnd"/>
      <w:r>
        <w:rPr>
          <w:rFonts w:ascii="仿宋_GB2312" w:hint="eastAsia"/>
          <w:szCs w:val="32"/>
        </w:rPr>
        <w:t>资金细化到项目。</w:t>
      </w:r>
      <w:r>
        <w:rPr>
          <w:rFonts w:ascii="仿宋_GB2312" w:hAnsi="宋体" w:cs="宋体" w:hint="eastAsia"/>
          <w:color w:val="0000FF"/>
          <w:kern w:val="0"/>
          <w:szCs w:val="32"/>
        </w:rPr>
        <w:t xml:space="preserve"> </w:t>
      </w:r>
    </w:p>
    <w:p w14:paraId="3EAA0CA0" w14:textId="77777777" w:rsidR="009D2278" w:rsidRDefault="009D2278" w:rsidP="009D2278">
      <w:pPr>
        <w:snapToGrid w:val="0"/>
        <w:spacing w:line="560" w:lineRule="exact"/>
        <w:ind w:firstLineChars="200" w:firstLine="630"/>
        <w:rPr>
          <w:rFonts w:ascii="仿宋_GB2312" w:hint="eastAsia"/>
        </w:rPr>
      </w:pPr>
      <w:r>
        <w:rPr>
          <w:rFonts w:ascii="楷体_GB2312" w:eastAsia="楷体_GB2312" w:hint="eastAsia"/>
          <w:bCs/>
          <w:szCs w:val="32"/>
        </w:rPr>
        <w:t>第十一条</w:t>
      </w:r>
      <w:r>
        <w:rPr>
          <w:rFonts w:ascii="黑体" w:eastAsia="黑体" w:hint="eastAsia"/>
          <w:szCs w:val="32"/>
        </w:rPr>
        <w:t xml:space="preserve"> </w:t>
      </w:r>
      <w:r>
        <w:rPr>
          <w:rFonts w:ascii="仿宋_GB2312" w:hint="eastAsia"/>
          <w:szCs w:val="32"/>
        </w:rPr>
        <w:t xml:space="preserve"> </w:t>
      </w:r>
      <w:r w:rsidRPr="00D74812">
        <w:rPr>
          <w:rFonts w:ascii="仿宋_GB2312" w:hint="eastAsia"/>
          <w:szCs w:val="32"/>
        </w:rPr>
        <w:t>各</w:t>
      </w:r>
      <w:r>
        <w:rPr>
          <w:rFonts w:ascii="仿宋_GB2312" w:hint="eastAsia"/>
          <w:szCs w:val="32"/>
        </w:rPr>
        <w:t>区（市）应加强</w:t>
      </w:r>
      <w:proofErr w:type="gramStart"/>
      <w:r>
        <w:rPr>
          <w:rFonts w:ascii="仿宋_GB2312" w:hint="eastAsia"/>
          <w:szCs w:val="32"/>
        </w:rPr>
        <w:t>财政奖补资金</w:t>
      </w:r>
      <w:proofErr w:type="gramEnd"/>
      <w:r>
        <w:rPr>
          <w:rFonts w:ascii="仿宋_GB2312" w:hint="eastAsia"/>
          <w:szCs w:val="32"/>
        </w:rPr>
        <w:t>支出管理，</w:t>
      </w:r>
      <w:r>
        <w:rPr>
          <w:rFonts w:ascii="仿宋_GB2312" w:hAnsi="仿宋_GB2312" w:cs="仿宋_GB2312" w:hint="eastAsia"/>
          <w:szCs w:val="32"/>
        </w:rPr>
        <w:t>执行</w:t>
      </w:r>
      <w:r>
        <w:rPr>
          <w:rFonts w:ascii="仿宋_GB2312" w:hAnsi="仿宋_GB2312" w:cs="仿宋_GB2312" w:hint="eastAsia"/>
          <w:szCs w:val="32"/>
        </w:rPr>
        <w:lastRenderedPageBreak/>
        <w:t>国库集中支付或报账制，专款专用。</w:t>
      </w:r>
      <w:r>
        <w:rPr>
          <w:rFonts w:ascii="仿宋_GB2312" w:hint="eastAsia"/>
        </w:rPr>
        <w:t>支出列“2130701对村级一事一议的补助”科目。</w:t>
      </w:r>
    </w:p>
    <w:p w14:paraId="1CB33CDB" w14:textId="77777777" w:rsidR="009D2278" w:rsidRDefault="009D2278" w:rsidP="009D2278">
      <w:pPr>
        <w:shd w:val="clear" w:color="auto" w:fill="FFFFFF"/>
        <w:spacing w:line="560" w:lineRule="exact"/>
        <w:ind w:firstLineChars="200" w:firstLine="630"/>
        <w:jc w:val="left"/>
        <w:rPr>
          <w:rFonts w:ascii="仿宋_GB2312" w:hAnsi="宋体" w:cs="宋体" w:hint="eastAsia"/>
          <w:kern w:val="0"/>
          <w:szCs w:val="32"/>
        </w:rPr>
      </w:pPr>
      <w:r>
        <w:rPr>
          <w:rFonts w:ascii="楷体_GB2312" w:eastAsia="楷体_GB2312" w:hint="eastAsia"/>
          <w:bCs/>
          <w:szCs w:val="32"/>
        </w:rPr>
        <w:t>第十二条</w:t>
      </w:r>
      <w:r>
        <w:rPr>
          <w:rFonts w:ascii="黑体" w:eastAsia="黑体" w:hint="eastAsia"/>
          <w:szCs w:val="32"/>
        </w:rPr>
        <w:t xml:space="preserve">  </w:t>
      </w:r>
      <w:r>
        <w:rPr>
          <w:rFonts w:ascii="仿宋_GB2312" w:hint="eastAsia"/>
          <w:szCs w:val="32"/>
        </w:rPr>
        <w:t>实行预算执行通报制度，区（市）财政部门应</w:t>
      </w:r>
      <w:r>
        <w:rPr>
          <w:rFonts w:ascii="仿宋_GB2312" w:hAnsi="宋体" w:cs="宋体" w:hint="eastAsia"/>
          <w:kern w:val="0"/>
          <w:szCs w:val="32"/>
        </w:rPr>
        <w:t>于</w:t>
      </w:r>
      <w:r w:rsidRPr="00604B8E">
        <w:rPr>
          <w:rFonts w:ascii="仿宋_GB2312" w:hAnsi="宋体" w:cs="宋体" w:hint="eastAsia"/>
          <w:kern w:val="0"/>
          <w:szCs w:val="32"/>
        </w:rPr>
        <w:t>每年6月、12月底前将</w:t>
      </w:r>
      <w:r>
        <w:rPr>
          <w:rFonts w:ascii="仿宋_GB2312" w:hAnsi="宋体" w:cs="宋体" w:hint="eastAsia"/>
          <w:kern w:val="0"/>
          <w:szCs w:val="32"/>
        </w:rPr>
        <w:t>资金拨付</w:t>
      </w:r>
      <w:r>
        <w:rPr>
          <w:rFonts w:ascii="仿宋_GB2312" w:hint="eastAsia"/>
          <w:szCs w:val="32"/>
        </w:rPr>
        <w:t>情况汇总报送</w:t>
      </w:r>
      <w:r>
        <w:rPr>
          <w:rFonts w:ascii="仿宋_GB2312" w:hAnsi="宋体" w:cs="宋体" w:hint="eastAsia"/>
          <w:kern w:val="0"/>
          <w:szCs w:val="32"/>
        </w:rPr>
        <w:t>市级财政部门。</w:t>
      </w:r>
      <w:r>
        <w:rPr>
          <w:rFonts w:ascii="仿宋_GB2312" w:hint="eastAsia"/>
          <w:szCs w:val="32"/>
        </w:rPr>
        <w:t>预算执行情</w:t>
      </w:r>
      <w:r>
        <w:rPr>
          <w:rFonts w:ascii="仿宋_GB2312" w:hAnsi="宋体" w:cs="宋体" w:hint="eastAsia"/>
          <w:kern w:val="0"/>
          <w:szCs w:val="32"/>
        </w:rPr>
        <w:t>况纳入对区（市）工作考评。</w:t>
      </w:r>
    </w:p>
    <w:p w14:paraId="23325229" w14:textId="77777777" w:rsidR="009D2278" w:rsidRDefault="009D2278" w:rsidP="009D2278">
      <w:pPr>
        <w:spacing w:line="560" w:lineRule="exact"/>
        <w:ind w:firstLineChars="200" w:firstLine="630"/>
        <w:rPr>
          <w:rFonts w:ascii="仿宋_GB2312" w:hint="eastAsia"/>
          <w:szCs w:val="32"/>
        </w:rPr>
      </w:pPr>
      <w:r>
        <w:rPr>
          <w:rFonts w:ascii="楷体_GB2312" w:eastAsia="楷体_GB2312" w:hint="eastAsia"/>
          <w:bCs/>
          <w:szCs w:val="32"/>
        </w:rPr>
        <w:t>第十三条</w:t>
      </w:r>
      <w:r>
        <w:rPr>
          <w:rFonts w:ascii="黑体" w:eastAsia="黑体" w:hint="eastAsia"/>
          <w:szCs w:val="32"/>
        </w:rPr>
        <w:t xml:space="preserve">  </w:t>
      </w:r>
      <w:r>
        <w:rPr>
          <w:rFonts w:ascii="仿宋_GB2312" w:hAnsi="宋体" w:cs="宋体" w:hint="eastAsia"/>
          <w:kern w:val="0"/>
          <w:szCs w:val="32"/>
        </w:rPr>
        <w:t>建立健全预算支出责任制度，当年</w:t>
      </w:r>
      <w:r>
        <w:rPr>
          <w:rFonts w:ascii="仿宋_GB2312" w:hint="eastAsia"/>
          <w:szCs w:val="32"/>
        </w:rPr>
        <w:t>财政</w:t>
      </w:r>
      <w:proofErr w:type="gramStart"/>
      <w:r>
        <w:rPr>
          <w:rFonts w:ascii="仿宋_GB2312" w:hint="eastAsia"/>
          <w:szCs w:val="32"/>
        </w:rPr>
        <w:t>奖补项目</w:t>
      </w:r>
      <w:proofErr w:type="gramEnd"/>
      <w:r>
        <w:rPr>
          <w:rFonts w:ascii="仿宋_GB2312" w:hAnsi="宋体" w:cs="宋体" w:hint="eastAsia"/>
          <w:kern w:val="0"/>
          <w:szCs w:val="32"/>
        </w:rPr>
        <w:t>应当年完成。</w:t>
      </w:r>
    </w:p>
    <w:p w14:paraId="5C86B600" w14:textId="77777777" w:rsidR="009D2278" w:rsidRPr="001D2DEF" w:rsidRDefault="009D2278" w:rsidP="009D2278">
      <w:pPr>
        <w:spacing w:line="560" w:lineRule="exact"/>
        <w:ind w:firstLineChars="200" w:firstLine="630"/>
        <w:rPr>
          <w:rFonts w:ascii="仿宋_GB2312" w:hAnsi="宋体" w:cs="宋体" w:hint="eastAsia"/>
          <w:kern w:val="0"/>
          <w:szCs w:val="32"/>
        </w:rPr>
      </w:pPr>
      <w:r>
        <w:rPr>
          <w:rFonts w:ascii="楷体_GB2312" w:eastAsia="楷体_GB2312" w:hint="eastAsia"/>
          <w:bCs/>
          <w:szCs w:val="32"/>
        </w:rPr>
        <w:t>第十四条</w:t>
      </w:r>
      <w:r>
        <w:rPr>
          <w:rFonts w:ascii="仿宋_GB2312" w:hAnsi="宋体" w:cs="宋体" w:hint="eastAsia"/>
          <w:color w:val="0000FF"/>
          <w:kern w:val="0"/>
          <w:szCs w:val="32"/>
        </w:rPr>
        <w:t xml:space="preserve">  </w:t>
      </w:r>
      <w:r w:rsidRPr="001D2DEF">
        <w:rPr>
          <w:rFonts w:ascii="仿宋_GB2312" w:hAnsi="宋体" w:cs="宋体" w:hint="eastAsia"/>
          <w:kern w:val="0"/>
          <w:szCs w:val="32"/>
        </w:rPr>
        <w:t>财政</w:t>
      </w:r>
      <w:proofErr w:type="gramStart"/>
      <w:r w:rsidRPr="001D2DEF">
        <w:rPr>
          <w:rFonts w:ascii="仿宋_GB2312" w:hAnsi="宋体" w:cs="宋体" w:hint="eastAsia"/>
          <w:kern w:val="0"/>
          <w:szCs w:val="32"/>
        </w:rPr>
        <w:t>奖补项目</w:t>
      </w:r>
      <w:proofErr w:type="gramEnd"/>
      <w:r w:rsidRPr="001D2DEF">
        <w:rPr>
          <w:rFonts w:ascii="仿宋_GB2312" w:hAnsi="宋体" w:cs="宋体" w:hint="eastAsia"/>
          <w:kern w:val="0"/>
          <w:szCs w:val="32"/>
        </w:rPr>
        <w:t>因设计、招标、监理等发生的合理性费用可列入项目建设成本，但不得从市</w:t>
      </w:r>
      <w:r>
        <w:rPr>
          <w:rFonts w:ascii="仿宋_GB2312" w:hAnsi="宋体" w:cs="宋体" w:hint="eastAsia"/>
          <w:kern w:val="0"/>
          <w:szCs w:val="32"/>
        </w:rPr>
        <w:t>财政</w:t>
      </w:r>
      <w:r w:rsidRPr="001D2DEF">
        <w:rPr>
          <w:rFonts w:ascii="仿宋_GB2312" w:hAnsi="宋体" w:cs="宋体" w:hint="eastAsia"/>
          <w:kern w:val="0"/>
          <w:szCs w:val="32"/>
        </w:rPr>
        <w:t>下达</w:t>
      </w:r>
      <w:proofErr w:type="gramStart"/>
      <w:r w:rsidRPr="001D2DEF">
        <w:rPr>
          <w:rFonts w:ascii="仿宋_GB2312" w:hAnsi="宋体" w:cs="宋体" w:hint="eastAsia"/>
          <w:kern w:val="0"/>
          <w:szCs w:val="32"/>
        </w:rPr>
        <w:t>的奖补资金</w:t>
      </w:r>
      <w:proofErr w:type="gramEnd"/>
      <w:r w:rsidRPr="001D2DEF">
        <w:rPr>
          <w:rFonts w:ascii="仿宋_GB2312" w:hAnsi="宋体" w:cs="宋体" w:hint="eastAsia"/>
          <w:kern w:val="0"/>
          <w:szCs w:val="32"/>
        </w:rPr>
        <w:t>中列支。</w:t>
      </w:r>
    </w:p>
    <w:p w14:paraId="3701064D" w14:textId="77777777" w:rsidR="009D2278" w:rsidRDefault="009D2278" w:rsidP="009D2278">
      <w:pPr>
        <w:spacing w:beforeLines="50" w:before="293" w:afterLines="50" w:after="293" w:line="560" w:lineRule="exact"/>
        <w:jc w:val="center"/>
        <w:rPr>
          <w:rFonts w:ascii="黑体" w:eastAsia="黑体" w:hint="eastAsia"/>
          <w:szCs w:val="32"/>
        </w:rPr>
      </w:pPr>
      <w:r>
        <w:rPr>
          <w:rFonts w:ascii="黑体" w:eastAsia="黑体" w:hint="eastAsia"/>
          <w:szCs w:val="32"/>
        </w:rPr>
        <w:t>第三章 项目管理</w:t>
      </w:r>
    </w:p>
    <w:p w14:paraId="3D5B8BD1" w14:textId="77777777" w:rsidR="009D2278" w:rsidRDefault="009D2278" w:rsidP="009D2278">
      <w:pPr>
        <w:snapToGrid w:val="0"/>
        <w:spacing w:line="560" w:lineRule="exact"/>
        <w:ind w:firstLineChars="200" w:firstLine="630"/>
        <w:rPr>
          <w:rFonts w:ascii="仿宋_GB2312" w:hint="eastAsia"/>
          <w:szCs w:val="32"/>
        </w:rPr>
      </w:pPr>
      <w:r>
        <w:rPr>
          <w:rFonts w:ascii="楷体_GB2312" w:eastAsia="楷体_GB2312" w:hint="eastAsia"/>
          <w:bCs/>
          <w:szCs w:val="32"/>
        </w:rPr>
        <w:t xml:space="preserve">第十五条 </w:t>
      </w:r>
      <w:r>
        <w:rPr>
          <w:rFonts w:ascii="仿宋_GB2312" w:hint="eastAsia"/>
          <w:b/>
          <w:bCs/>
          <w:kern w:val="0"/>
          <w:szCs w:val="32"/>
        </w:rPr>
        <w:t xml:space="preserve"> </w:t>
      </w:r>
      <w:r>
        <w:rPr>
          <w:rFonts w:ascii="仿宋_GB2312" w:hint="eastAsia"/>
          <w:szCs w:val="32"/>
        </w:rPr>
        <w:t>区（市）财政部门应结合本地区经济社会发展规划、新型城镇化规划及村级公益事业建设现状，依托管理信息系统建立村级公益事业财政</w:t>
      </w:r>
      <w:proofErr w:type="gramStart"/>
      <w:r>
        <w:rPr>
          <w:rFonts w:ascii="仿宋_GB2312" w:hint="eastAsia"/>
          <w:szCs w:val="32"/>
        </w:rPr>
        <w:t>奖补项目</w:t>
      </w:r>
      <w:proofErr w:type="gramEnd"/>
      <w:r>
        <w:rPr>
          <w:rFonts w:ascii="仿宋_GB2312" w:hint="eastAsia"/>
          <w:szCs w:val="32"/>
        </w:rPr>
        <w:t>库（以下简称“项目库”）。</w:t>
      </w:r>
    </w:p>
    <w:p w14:paraId="7C0FB494" w14:textId="77777777" w:rsidR="009D2278" w:rsidRDefault="009D2278" w:rsidP="009D2278">
      <w:pPr>
        <w:snapToGrid w:val="0"/>
        <w:spacing w:line="560" w:lineRule="exact"/>
        <w:ind w:firstLineChars="200" w:firstLine="630"/>
        <w:rPr>
          <w:rFonts w:ascii="仿宋_GB2312" w:hint="eastAsia"/>
          <w:szCs w:val="32"/>
        </w:rPr>
      </w:pPr>
      <w:r>
        <w:rPr>
          <w:rFonts w:ascii="楷体_GB2312" w:eastAsia="楷体_GB2312" w:hint="eastAsia"/>
          <w:bCs/>
          <w:szCs w:val="32"/>
        </w:rPr>
        <w:t xml:space="preserve">第十六条  </w:t>
      </w:r>
      <w:r>
        <w:rPr>
          <w:rFonts w:ascii="仿宋_GB2312" w:hint="eastAsia"/>
          <w:szCs w:val="32"/>
        </w:rPr>
        <w:t>项目</w:t>
      </w:r>
      <w:proofErr w:type="gramStart"/>
      <w:r>
        <w:rPr>
          <w:rFonts w:ascii="仿宋_GB2312" w:hint="eastAsia"/>
          <w:szCs w:val="32"/>
        </w:rPr>
        <w:t>库实行</w:t>
      </w:r>
      <w:proofErr w:type="gramEnd"/>
      <w:r>
        <w:rPr>
          <w:rFonts w:ascii="仿宋_GB2312" w:hint="eastAsia"/>
          <w:szCs w:val="32"/>
        </w:rPr>
        <w:t>动态管理，财政</w:t>
      </w:r>
      <w:proofErr w:type="gramStart"/>
      <w:r>
        <w:rPr>
          <w:rFonts w:ascii="仿宋_GB2312" w:hint="eastAsia"/>
          <w:szCs w:val="32"/>
        </w:rPr>
        <w:t>奖补项目</w:t>
      </w:r>
      <w:proofErr w:type="gramEnd"/>
      <w:r>
        <w:rPr>
          <w:rFonts w:ascii="仿宋_GB2312" w:hint="eastAsia"/>
          <w:szCs w:val="32"/>
        </w:rPr>
        <w:t>优先从项目库中选取</w:t>
      </w:r>
      <w:r>
        <w:rPr>
          <w:rFonts w:ascii="仿宋_GB2312" w:hint="eastAsia"/>
          <w:color w:val="000000"/>
          <w:szCs w:val="32"/>
        </w:rPr>
        <w:t>。乡村振兴</w:t>
      </w:r>
      <w:proofErr w:type="gramStart"/>
      <w:r>
        <w:rPr>
          <w:rFonts w:ascii="仿宋_GB2312" w:hint="eastAsia"/>
          <w:color w:val="000000"/>
          <w:szCs w:val="32"/>
        </w:rPr>
        <w:t>奖补项目</w:t>
      </w:r>
      <w:proofErr w:type="gramEnd"/>
      <w:r>
        <w:rPr>
          <w:rFonts w:ascii="仿宋_GB2312" w:hint="eastAsia"/>
          <w:color w:val="000000"/>
          <w:szCs w:val="32"/>
        </w:rPr>
        <w:t>通过竞争方式确定。</w:t>
      </w:r>
    </w:p>
    <w:p w14:paraId="018F81F0" w14:textId="77777777" w:rsidR="009D2278" w:rsidRDefault="009D2278" w:rsidP="009D2278">
      <w:pPr>
        <w:snapToGrid w:val="0"/>
        <w:spacing w:line="560" w:lineRule="exact"/>
        <w:ind w:firstLineChars="200" w:firstLine="630"/>
        <w:rPr>
          <w:rFonts w:ascii="仿宋_GB2312" w:hint="eastAsia"/>
          <w:szCs w:val="32"/>
        </w:rPr>
      </w:pPr>
      <w:r>
        <w:rPr>
          <w:rFonts w:ascii="楷体_GB2312" w:eastAsia="楷体_GB2312" w:hint="eastAsia"/>
          <w:bCs/>
          <w:szCs w:val="32"/>
        </w:rPr>
        <w:t>第十七条</w:t>
      </w:r>
      <w:r>
        <w:rPr>
          <w:rFonts w:ascii="黑体" w:eastAsia="黑体" w:hint="eastAsia"/>
          <w:szCs w:val="32"/>
        </w:rPr>
        <w:t xml:space="preserve">  </w:t>
      </w:r>
      <w:r>
        <w:rPr>
          <w:rFonts w:ascii="仿宋_GB2312" w:hint="eastAsia"/>
          <w:color w:val="000000"/>
          <w:szCs w:val="32"/>
        </w:rPr>
        <w:t>财政</w:t>
      </w:r>
      <w:proofErr w:type="gramStart"/>
      <w:r w:rsidRPr="00DC3A03">
        <w:rPr>
          <w:rFonts w:ascii="仿宋_GB2312" w:hint="eastAsia"/>
          <w:color w:val="000000"/>
          <w:szCs w:val="32"/>
        </w:rPr>
        <w:t>奖补</w:t>
      </w:r>
      <w:r>
        <w:rPr>
          <w:rFonts w:ascii="仿宋_GB2312" w:hint="eastAsia"/>
          <w:szCs w:val="32"/>
        </w:rPr>
        <w:t>项目</w:t>
      </w:r>
      <w:proofErr w:type="gramEnd"/>
      <w:r>
        <w:rPr>
          <w:rFonts w:ascii="仿宋_GB2312" w:hint="eastAsia"/>
          <w:szCs w:val="32"/>
        </w:rPr>
        <w:t xml:space="preserve">按照以下流程办理： </w:t>
      </w:r>
    </w:p>
    <w:p w14:paraId="79788483" w14:textId="77777777" w:rsidR="009D2278" w:rsidRDefault="009D2278" w:rsidP="009D2278">
      <w:pPr>
        <w:snapToGrid w:val="0"/>
        <w:spacing w:line="560" w:lineRule="exact"/>
        <w:ind w:firstLineChars="200" w:firstLine="630"/>
        <w:rPr>
          <w:rFonts w:ascii="仿宋_GB2312" w:hint="eastAsia"/>
          <w:szCs w:val="32"/>
        </w:rPr>
      </w:pPr>
      <w:r>
        <w:rPr>
          <w:rFonts w:ascii="仿宋_GB2312" w:hint="eastAsia"/>
          <w:szCs w:val="32"/>
        </w:rPr>
        <w:t>（一）村级申报。村级负责提出项目申请，通过民主议事议定项目。</w:t>
      </w:r>
    </w:p>
    <w:p w14:paraId="1F809BDD" w14:textId="77777777" w:rsidR="009D2278" w:rsidRDefault="009D2278" w:rsidP="009D2278">
      <w:pPr>
        <w:snapToGrid w:val="0"/>
        <w:spacing w:line="560" w:lineRule="exact"/>
        <w:ind w:firstLineChars="200" w:firstLine="630"/>
        <w:rPr>
          <w:rFonts w:ascii="仿宋_GB2312" w:hint="eastAsia"/>
          <w:szCs w:val="32"/>
        </w:rPr>
      </w:pPr>
      <w:r>
        <w:rPr>
          <w:rFonts w:ascii="仿宋_GB2312" w:hint="eastAsia"/>
          <w:szCs w:val="32"/>
        </w:rPr>
        <w:t>（二）镇（街道）初审。</w:t>
      </w:r>
      <w:r>
        <w:rPr>
          <w:rFonts w:ascii="仿宋_GB2312" w:hAnsi="Arial" w:cs="Arial" w:hint="eastAsia"/>
          <w:kern w:val="0"/>
          <w:szCs w:val="32"/>
        </w:rPr>
        <w:t>镇（街道）负责</w:t>
      </w:r>
      <w:r>
        <w:rPr>
          <w:rFonts w:ascii="仿宋_GB2312" w:hint="eastAsia"/>
          <w:szCs w:val="32"/>
        </w:rPr>
        <w:t>对财政</w:t>
      </w:r>
      <w:proofErr w:type="gramStart"/>
      <w:r>
        <w:rPr>
          <w:rFonts w:ascii="仿宋_GB2312" w:hint="eastAsia"/>
          <w:szCs w:val="32"/>
        </w:rPr>
        <w:t>奖补项目</w:t>
      </w:r>
      <w:proofErr w:type="gramEnd"/>
      <w:r>
        <w:rPr>
          <w:rFonts w:ascii="仿宋_GB2312" w:hint="eastAsia"/>
          <w:szCs w:val="32"/>
        </w:rPr>
        <w:t>的真实性、可行性和有效性进行初审</w:t>
      </w:r>
      <w:r>
        <w:rPr>
          <w:rFonts w:ascii="仿宋_GB2312" w:hAnsi="Arial" w:cs="Arial" w:hint="eastAsia"/>
          <w:kern w:val="0"/>
          <w:szCs w:val="32"/>
        </w:rPr>
        <w:t>，并对上报材料的真实性负责。</w:t>
      </w:r>
    </w:p>
    <w:p w14:paraId="23E83F7C" w14:textId="77777777" w:rsidR="009D2278" w:rsidRDefault="009D2278" w:rsidP="009D2278">
      <w:pPr>
        <w:snapToGrid w:val="0"/>
        <w:spacing w:line="560" w:lineRule="exact"/>
        <w:ind w:firstLineChars="200" w:firstLine="630"/>
        <w:rPr>
          <w:rFonts w:ascii="楷体_GB2312" w:eastAsia="楷体_GB2312" w:hint="eastAsia"/>
          <w:bCs/>
          <w:szCs w:val="32"/>
        </w:rPr>
      </w:pPr>
      <w:r>
        <w:rPr>
          <w:rFonts w:ascii="仿宋_GB2312" w:hint="eastAsia"/>
          <w:szCs w:val="32"/>
        </w:rPr>
        <w:lastRenderedPageBreak/>
        <w:t>（三）区（市）审核。区（市）财政部门对镇（街道）汇总上报的财政</w:t>
      </w:r>
      <w:proofErr w:type="gramStart"/>
      <w:r>
        <w:rPr>
          <w:rFonts w:ascii="仿宋_GB2312" w:hint="eastAsia"/>
          <w:szCs w:val="32"/>
        </w:rPr>
        <w:t>奖补项目</w:t>
      </w:r>
      <w:proofErr w:type="gramEnd"/>
      <w:r>
        <w:rPr>
          <w:rFonts w:ascii="仿宋_GB2312" w:hint="eastAsia"/>
          <w:szCs w:val="32"/>
        </w:rPr>
        <w:t>进行审核批复。</w:t>
      </w:r>
    </w:p>
    <w:p w14:paraId="1FD8357E" w14:textId="77777777" w:rsidR="009D2278" w:rsidRPr="00106205" w:rsidRDefault="009D2278" w:rsidP="009D2278">
      <w:pPr>
        <w:snapToGrid w:val="0"/>
        <w:spacing w:line="560" w:lineRule="exact"/>
        <w:ind w:firstLineChars="200" w:firstLine="630"/>
        <w:rPr>
          <w:rFonts w:ascii="仿宋_GB2312" w:hint="eastAsia"/>
          <w:szCs w:val="32"/>
        </w:rPr>
      </w:pPr>
      <w:r>
        <w:rPr>
          <w:rFonts w:ascii="楷体_GB2312" w:eastAsia="楷体_GB2312" w:hint="eastAsia"/>
          <w:bCs/>
          <w:szCs w:val="32"/>
        </w:rPr>
        <w:t>第十八条</w:t>
      </w:r>
      <w:r>
        <w:rPr>
          <w:rFonts w:ascii="仿宋_GB2312" w:hint="eastAsia"/>
          <w:szCs w:val="32"/>
        </w:rPr>
        <w:t xml:space="preserve">  财政</w:t>
      </w:r>
      <w:proofErr w:type="gramStart"/>
      <w:r>
        <w:rPr>
          <w:rFonts w:ascii="仿宋_GB2312" w:hint="eastAsia"/>
          <w:szCs w:val="32"/>
        </w:rPr>
        <w:t>奖补项目</w:t>
      </w:r>
      <w:proofErr w:type="gramEnd"/>
      <w:r w:rsidRPr="004C2DD3">
        <w:rPr>
          <w:rFonts w:ascii="仿宋_GB2312" w:hint="eastAsia"/>
          <w:szCs w:val="32"/>
        </w:rPr>
        <w:t>批复</w:t>
      </w:r>
      <w:r>
        <w:rPr>
          <w:rFonts w:ascii="仿宋_GB2312" w:hint="eastAsia"/>
          <w:szCs w:val="32"/>
        </w:rPr>
        <w:t>后，区（市）财政部门应将项目信息录入管理信息系统，</w:t>
      </w:r>
      <w:r w:rsidRPr="00106205">
        <w:rPr>
          <w:rFonts w:ascii="仿宋_GB2312" w:hint="eastAsia"/>
          <w:szCs w:val="32"/>
        </w:rPr>
        <w:t>并以正式文件向市级财政部门报备。</w:t>
      </w:r>
    </w:p>
    <w:p w14:paraId="4488D427" w14:textId="77777777" w:rsidR="009D2278" w:rsidRPr="004C2DD3" w:rsidRDefault="009D2278" w:rsidP="009D2278">
      <w:pPr>
        <w:snapToGrid w:val="0"/>
        <w:spacing w:line="560" w:lineRule="exact"/>
        <w:ind w:firstLineChars="200" w:firstLine="630"/>
        <w:rPr>
          <w:rFonts w:ascii="仿宋_GB2312" w:hint="eastAsia"/>
          <w:szCs w:val="32"/>
        </w:rPr>
      </w:pPr>
      <w:r w:rsidRPr="004C2DD3">
        <w:rPr>
          <w:rFonts w:ascii="仿宋_GB2312" w:hint="eastAsia"/>
          <w:szCs w:val="32"/>
        </w:rPr>
        <w:t>项目报备后确需变更或调整的，区（市）财政部门需按程序重新审核，同步调整管理信息系统相关内容，并在当年年底前将项目变更情况汇总，以正式文件向市级财政部门报备。</w:t>
      </w:r>
    </w:p>
    <w:p w14:paraId="503FAA8B" w14:textId="77777777" w:rsidR="009D2278" w:rsidRDefault="009D2278" w:rsidP="009D2278">
      <w:pPr>
        <w:snapToGrid w:val="0"/>
        <w:spacing w:line="560" w:lineRule="exact"/>
        <w:ind w:firstLineChars="200" w:firstLine="630"/>
        <w:rPr>
          <w:rFonts w:ascii="仿宋_GB2312" w:hint="eastAsia"/>
          <w:szCs w:val="32"/>
        </w:rPr>
      </w:pPr>
      <w:r>
        <w:rPr>
          <w:rFonts w:ascii="楷体_GB2312" w:eastAsia="楷体_GB2312" w:hint="eastAsia"/>
          <w:bCs/>
          <w:szCs w:val="32"/>
        </w:rPr>
        <w:t>第十九条</w:t>
      </w:r>
      <w:r>
        <w:rPr>
          <w:rFonts w:ascii="黑体" w:eastAsia="黑体" w:hAnsi="宋体" w:cs="宋体" w:hint="eastAsia"/>
          <w:bCs/>
          <w:color w:val="101010"/>
          <w:kern w:val="0"/>
          <w:szCs w:val="32"/>
        </w:rPr>
        <w:t xml:space="preserve">  </w:t>
      </w:r>
      <w:r>
        <w:rPr>
          <w:rFonts w:ascii="仿宋_GB2312" w:hint="eastAsia"/>
          <w:szCs w:val="32"/>
        </w:rPr>
        <w:t>管理信息系统数据实行全程动态管理。区（市）、镇（街道）应将项目实施信息及时、准确、全面录入管理信息系统。</w:t>
      </w:r>
    </w:p>
    <w:p w14:paraId="357E7030" w14:textId="77777777" w:rsidR="009D2278" w:rsidRDefault="009D2278" w:rsidP="009D2278">
      <w:pPr>
        <w:snapToGrid w:val="0"/>
        <w:spacing w:line="560" w:lineRule="exact"/>
        <w:ind w:firstLineChars="200" w:firstLine="630"/>
        <w:rPr>
          <w:rFonts w:ascii="仿宋_GB2312" w:hint="eastAsia"/>
          <w:szCs w:val="32"/>
        </w:rPr>
      </w:pPr>
      <w:r>
        <w:rPr>
          <w:rFonts w:ascii="楷体_GB2312" w:eastAsia="楷体_GB2312" w:hint="eastAsia"/>
          <w:bCs/>
          <w:szCs w:val="32"/>
        </w:rPr>
        <w:t>第二十条</w:t>
      </w:r>
      <w:r>
        <w:rPr>
          <w:rFonts w:ascii="黑体" w:eastAsia="黑体" w:hAnsi="宋体" w:cs="宋体" w:hint="eastAsia"/>
          <w:bCs/>
          <w:color w:val="101010"/>
          <w:kern w:val="0"/>
          <w:szCs w:val="32"/>
        </w:rPr>
        <w:t xml:space="preserve">  </w:t>
      </w:r>
      <w:r>
        <w:rPr>
          <w:rFonts w:ascii="仿宋_GB2312" w:hint="eastAsia"/>
          <w:szCs w:val="32"/>
        </w:rPr>
        <w:t>一事一议</w:t>
      </w:r>
      <w:proofErr w:type="gramStart"/>
      <w:r>
        <w:rPr>
          <w:rFonts w:ascii="仿宋_GB2312" w:hint="eastAsia"/>
          <w:szCs w:val="32"/>
        </w:rPr>
        <w:t>奖补项目</w:t>
      </w:r>
      <w:proofErr w:type="gramEnd"/>
      <w:r>
        <w:rPr>
          <w:rFonts w:ascii="仿宋_GB2312" w:hint="eastAsia"/>
          <w:szCs w:val="32"/>
        </w:rPr>
        <w:t>应按照竞争择优原则选定施工单位，镇（街道）应加强现场监督管理。乡村振兴</w:t>
      </w:r>
      <w:proofErr w:type="gramStart"/>
      <w:r>
        <w:rPr>
          <w:rFonts w:ascii="仿宋_GB2312" w:hint="eastAsia"/>
          <w:szCs w:val="32"/>
        </w:rPr>
        <w:t>奖补项目</w:t>
      </w:r>
      <w:proofErr w:type="gramEnd"/>
      <w:r>
        <w:rPr>
          <w:rFonts w:ascii="仿宋_GB2312" w:hint="eastAsia"/>
          <w:szCs w:val="32"/>
        </w:rPr>
        <w:t>由镇（街道）组织开展招投标。</w:t>
      </w:r>
    </w:p>
    <w:p w14:paraId="4EA2A52C" w14:textId="77777777" w:rsidR="009D2278" w:rsidRDefault="009D2278" w:rsidP="009D2278">
      <w:pPr>
        <w:spacing w:line="560" w:lineRule="exact"/>
        <w:ind w:firstLineChars="200" w:firstLine="630"/>
        <w:rPr>
          <w:rFonts w:ascii="仿宋_GB2312" w:hint="eastAsia"/>
          <w:szCs w:val="32"/>
          <w:u w:val="single"/>
        </w:rPr>
      </w:pPr>
      <w:r>
        <w:rPr>
          <w:rFonts w:ascii="楷体_GB2312" w:eastAsia="楷体_GB2312" w:hint="eastAsia"/>
          <w:bCs/>
          <w:szCs w:val="32"/>
        </w:rPr>
        <w:t>第二十一条</w:t>
      </w:r>
      <w:r>
        <w:rPr>
          <w:rFonts w:ascii="仿宋_GB2312" w:hint="eastAsia"/>
          <w:szCs w:val="32"/>
        </w:rPr>
        <w:t xml:space="preserve">  财政</w:t>
      </w:r>
      <w:proofErr w:type="gramStart"/>
      <w:r>
        <w:rPr>
          <w:rFonts w:ascii="仿宋_GB2312" w:hint="eastAsia"/>
          <w:szCs w:val="32"/>
        </w:rPr>
        <w:t>奖补项目</w:t>
      </w:r>
      <w:proofErr w:type="gramEnd"/>
      <w:r w:rsidRPr="00106205">
        <w:rPr>
          <w:rFonts w:ascii="仿宋_GB2312" w:hint="eastAsia"/>
          <w:szCs w:val="32"/>
        </w:rPr>
        <w:t>实行区（市）为主、</w:t>
      </w:r>
      <w:r>
        <w:rPr>
          <w:rFonts w:ascii="仿宋_GB2312" w:hint="eastAsia"/>
          <w:szCs w:val="32"/>
        </w:rPr>
        <w:t>分级负责的验收工作机制。竣工验收应按照以下程序组织：</w:t>
      </w:r>
    </w:p>
    <w:p w14:paraId="50A76A9E" w14:textId="77777777" w:rsidR="009D2278" w:rsidRDefault="009D2278" w:rsidP="009D2278">
      <w:pPr>
        <w:spacing w:line="560" w:lineRule="exact"/>
        <w:ind w:firstLineChars="200" w:firstLine="630"/>
        <w:rPr>
          <w:rFonts w:ascii="仿宋_GB2312" w:hint="eastAsia"/>
          <w:szCs w:val="32"/>
        </w:rPr>
      </w:pPr>
      <w:r>
        <w:rPr>
          <w:rFonts w:ascii="仿宋_GB2312" w:hint="eastAsia"/>
          <w:szCs w:val="32"/>
        </w:rPr>
        <w:t>（一）申请验收。项目村提出竣工验收申请。</w:t>
      </w:r>
    </w:p>
    <w:p w14:paraId="41B1FCE0" w14:textId="77777777" w:rsidR="009D2278" w:rsidRDefault="009D2278" w:rsidP="009D2278">
      <w:pPr>
        <w:spacing w:line="560" w:lineRule="exact"/>
        <w:ind w:firstLineChars="200" w:firstLine="630"/>
        <w:rPr>
          <w:rFonts w:ascii="仿宋_GB2312" w:hint="eastAsia"/>
          <w:szCs w:val="32"/>
        </w:rPr>
      </w:pPr>
      <w:r>
        <w:rPr>
          <w:rFonts w:ascii="仿宋_GB2312" w:hint="eastAsia"/>
          <w:szCs w:val="32"/>
        </w:rPr>
        <w:t>（二）镇级初验。镇（街道）组织开展辖区内竣工项目实地验收。</w:t>
      </w:r>
    </w:p>
    <w:p w14:paraId="643EF02B" w14:textId="77777777" w:rsidR="009D2278" w:rsidRDefault="009D2278" w:rsidP="009D2278">
      <w:pPr>
        <w:spacing w:line="560" w:lineRule="exact"/>
        <w:ind w:firstLineChars="200" w:firstLine="630"/>
        <w:rPr>
          <w:rFonts w:ascii="仿宋_GB2312" w:hint="eastAsia"/>
          <w:szCs w:val="32"/>
        </w:rPr>
      </w:pPr>
      <w:r>
        <w:rPr>
          <w:rFonts w:ascii="仿宋_GB2312" w:hint="eastAsia"/>
          <w:szCs w:val="32"/>
        </w:rPr>
        <w:t>（三）区（市）验收。区（市）财政部门对竣工项目进行实地查验。</w:t>
      </w:r>
    </w:p>
    <w:p w14:paraId="5D9096CF" w14:textId="77777777" w:rsidR="009D2278" w:rsidRDefault="009D2278" w:rsidP="009D2278">
      <w:pPr>
        <w:spacing w:line="560" w:lineRule="exact"/>
        <w:ind w:firstLineChars="200" w:firstLine="630"/>
        <w:rPr>
          <w:rFonts w:ascii="仿宋_GB2312" w:hAnsi="宋体" w:cs="宋体" w:hint="eastAsia"/>
          <w:kern w:val="0"/>
          <w:szCs w:val="32"/>
        </w:rPr>
      </w:pPr>
      <w:r>
        <w:rPr>
          <w:rFonts w:ascii="楷体_GB2312" w:eastAsia="楷体_GB2312" w:hint="eastAsia"/>
          <w:bCs/>
          <w:szCs w:val="32"/>
        </w:rPr>
        <w:t>第二十二条</w:t>
      </w:r>
      <w:r>
        <w:rPr>
          <w:rFonts w:ascii="黑体" w:eastAsia="黑体" w:hint="eastAsia"/>
          <w:szCs w:val="32"/>
        </w:rPr>
        <w:t xml:space="preserve"> </w:t>
      </w:r>
      <w:r>
        <w:rPr>
          <w:rFonts w:ascii="仿宋_GB2312" w:hAnsi="宋体" w:cs="宋体" w:hint="eastAsia"/>
          <w:kern w:val="0"/>
          <w:szCs w:val="32"/>
        </w:rPr>
        <w:t xml:space="preserve"> 财政</w:t>
      </w:r>
      <w:proofErr w:type="gramStart"/>
      <w:r>
        <w:rPr>
          <w:rFonts w:ascii="仿宋_GB2312" w:hAnsi="宋体" w:cs="宋体" w:hint="eastAsia"/>
          <w:kern w:val="0"/>
          <w:szCs w:val="32"/>
        </w:rPr>
        <w:t>奖补项目</w:t>
      </w:r>
      <w:proofErr w:type="gramEnd"/>
      <w:r>
        <w:rPr>
          <w:rFonts w:ascii="仿宋_GB2312" w:hAnsi="宋体" w:cs="宋体" w:hint="eastAsia"/>
          <w:kern w:val="0"/>
          <w:szCs w:val="32"/>
        </w:rPr>
        <w:t>应当进行竣工</w:t>
      </w:r>
      <w:r w:rsidRPr="009A5A42">
        <w:rPr>
          <w:rFonts w:ascii="仿宋_GB2312" w:hAnsi="宋体" w:cs="宋体" w:hint="eastAsia"/>
          <w:kern w:val="0"/>
          <w:szCs w:val="32"/>
        </w:rPr>
        <w:t>财务</w:t>
      </w:r>
      <w:r>
        <w:rPr>
          <w:rFonts w:ascii="仿宋_GB2312" w:hAnsi="宋体" w:cs="宋体" w:hint="eastAsia"/>
          <w:kern w:val="0"/>
          <w:szCs w:val="32"/>
        </w:rPr>
        <w:t>决算审查，决算审查结果作为拨付</w:t>
      </w:r>
      <w:proofErr w:type="gramStart"/>
      <w:r>
        <w:rPr>
          <w:rFonts w:ascii="仿宋_GB2312" w:hAnsi="宋体" w:cs="宋体" w:hint="eastAsia"/>
          <w:kern w:val="0"/>
          <w:szCs w:val="32"/>
        </w:rPr>
        <w:t>财政奖补资金</w:t>
      </w:r>
      <w:proofErr w:type="gramEnd"/>
      <w:r>
        <w:rPr>
          <w:rFonts w:ascii="仿宋_GB2312" w:hAnsi="宋体" w:cs="宋体" w:hint="eastAsia"/>
          <w:kern w:val="0"/>
          <w:szCs w:val="32"/>
        </w:rPr>
        <w:t>的依据之一。</w:t>
      </w:r>
      <w:r w:rsidRPr="00892230">
        <w:rPr>
          <w:rFonts w:ascii="仿宋_GB2312" w:hAnsi="宋体" w:cs="宋体" w:hint="eastAsia"/>
          <w:kern w:val="0"/>
          <w:szCs w:val="32"/>
        </w:rPr>
        <w:t>一事一议</w:t>
      </w:r>
      <w:proofErr w:type="gramStart"/>
      <w:r w:rsidRPr="00892230">
        <w:rPr>
          <w:rFonts w:ascii="仿宋_GB2312" w:hAnsi="宋体" w:cs="宋体" w:hint="eastAsia"/>
          <w:kern w:val="0"/>
          <w:szCs w:val="32"/>
        </w:rPr>
        <w:t>奖补项</w:t>
      </w:r>
      <w:r w:rsidRPr="00892230">
        <w:rPr>
          <w:rFonts w:ascii="仿宋_GB2312" w:hAnsi="宋体" w:cs="宋体" w:hint="eastAsia"/>
          <w:kern w:val="0"/>
          <w:szCs w:val="32"/>
        </w:rPr>
        <w:lastRenderedPageBreak/>
        <w:t>目</w:t>
      </w:r>
      <w:proofErr w:type="gramEnd"/>
      <w:r w:rsidRPr="00892230">
        <w:rPr>
          <w:rFonts w:ascii="仿宋_GB2312" w:hAnsi="宋体" w:cs="宋体" w:hint="eastAsia"/>
          <w:kern w:val="0"/>
          <w:szCs w:val="32"/>
        </w:rPr>
        <w:t>由镇（街道）开展竣工财务决算审查。乡村振兴</w:t>
      </w:r>
      <w:proofErr w:type="gramStart"/>
      <w:r w:rsidRPr="00892230">
        <w:rPr>
          <w:rFonts w:ascii="仿宋_GB2312" w:hAnsi="宋体" w:cs="宋体" w:hint="eastAsia"/>
          <w:kern w:val="0"/>
          <w:szCs w:val="32"/>
        </w:rPr>
        <w:t>奖补项目</w:t>
      </w:r>
      <w:proofErr w:type="gramEnd"/>
      <w:r w:rsidRPr="00892230">
        <w:rPr>
          <w:rFonts w:ascii="仿宋_GB2312" w:hAnsi="宋体" w:cs="宋体" w:hint="eastAsia"/>
          <w:kern w:val="0"/>
          <w:szCs w:val="32"/>
        </w:rPr>
        <w:t>由区（市）财政部门开展竣工财务决算审查。</w:t>
      </w:r>
    </w:p>
    <w:p w14:paraId="0EF66057" w14:textId="77777777" w:rsidR="009D2278" w:rsidRDefault="009D2278" w:rsidP="009D2278">
      <w:pPr>
        <w:snapToGrid w:val="0"/>
        <w:spacing w:line="560" w:lineRule="exact"/>
        <w:ind w:firstLineChars="200" w:firstLine="630"/>
        <w:rPr>
          <w:rFonts w:ascii="仿宋_GB2312" w:hAnsi="宋体" w:cs="宋体" w:hint="eastAsia"/>
          <w:kern w:val="0"/>
          <w:szCs w:val="32"/>
        </w:rPr>
      </w:pPr>
      <w:r>
        <w:rPr>
          <w:rFonts w:ascii="楷体_GB2312" w:eastAsia="楷体_GB2312" w:hint="eastAsia"/>
          <w:bCs/>
          <w:szCs w:val="32"/>
        </w:rPr>
        <w:t xml:space="preserve">第二十三条 </w:t>
      </w:r>
      <w:r>
        <w:rPr>
          <w:rFonts w:ascii="黑体" w:eastAsia="黑体" w:hint="eastAsia"/>
          <w:szCs w:val="32"/>
        </w:rPr>
        <w:t xml:space="preserve"> </w:t>
      </w:r>
      <w:proofErr w:type="gramStart"/>
      <w:r>
        <w:rPr>
          <w:rFonts w:ascii="仿宋_GB2312" w:hAnsi="仿宋_GB2312" w:cs="仿宋_GB2312" w:hint="eastAsia"/>
          <w:szCs w:val="32"/>
        </w:rPr>
        <w:t>财政奖补资金</w:t>
      </w:r>
      <w:proofErr w:type="gramEnd"/>
      <w:r>
        <w:rPr>
          <w:rFonts w:ascii="仿宋_GB2312" w:hAnsi="宋体" w:cs="宋体" w:hint="eastAsia"/>
          <w:kern w:val="0"/>
          <w:szCs w:val="32"/>
        </w:rPr>
        <w:t>形成的资产</w:t>
      </w:r>
      <w:proofErr w:type="gramStart"/>
      <w:r>
        <w:rPr>
          <w:rFonts w:ascii="仿宋_GB2312" w:hAnsi="宋体" w:cs="宋体" w:hint="eastAsia"/>
          <w:kern w:val="0"/>
          <w:szCs w:val="32"/>
        </w:rPr>
        <w:t>归属村</w:t>
      </w:r>
      <w:proofErr w:type="gramEnd"/>
      <w:r>
        <w:rPr>
          <w:rFonts w:ascii="仿宋_GB2312" w:hAnsi="宋体" w:cs="宋体" w:hint="eastAsia"/>
          <w:kern w:val="0"/>
          <w:szCs w:val="32"/>
        </w:rPr>
        <w:t>集体经济组织。项目村应及时将固定资产登记入账，实行固定资产台账管理。</w:t>
      </w:r>
    </w:p>
    <w:p w14:paraId="1CDA949E" w14:textId="77777777" w:rsidR="009D2278" w:rsidRDefault="009D2278" w:rsidP="009D2278">
      <w:pPr>
        <w:snapToGrid w:val="0"/>
        <w:spacing w:line="560" w:lineRule="exact"/>
        <w:ind w:firstLineChars="200" w:firstLine="630"/>
        <w:rPr>
          <w:rFonts w:ascii="仿宋_GB2312" w:hAnsi="宋体" w:cs="宋体" w:hint="eastAsia"/>
          <w:kern w:val="0"/>
          <w:szCs w:val="32"/>
        </w:rPr>
      </w:pPr>
      <w:r>
        <w:rPr>
          <w:rFonts w:ascii="楷体_GB2312" w:eastAsia="楷体_GB2312" w:hint="eastAsia"/>
          <w:bCs/>
          <w:szCs w:val="32"/>
        </w:rPr>
        <w:t>第二十四条</w:t>
      </w:r>
      <w:r>
        <w:rPr>
          <w:rFonts w:ascii="仿宋_GB2312" w:hAnsi="宋体" w:cs="宋体" w:hint="eastAsia"/>
          <w:kern w:val="0"/>
          <w:szCs w:val="32"/>
        </w:rPr>
        <w:t xml:space="preserve">  区（市）及镇（街道）应组织和指导项目村做好建成项目的运行管护工作。项目村应明确运行管护责任，保障财政</w:t>
      </w:r>
      <w:proofErr w:type="gramStart"/>
      <w:r>
        <w:rPr>
          <w:rFonts w:ascii="仿宋_GB2312" w:hAnsi="宋体" w:cs="宋体" w:hint="eastAsia"/>
          <w:kern w:val="0"/>
          <w:szCs w:val="32"/>
        </w:rPr>
        <w:t>奖补项目</w:t>
      </w:r>
      <w:proofErr w:type="gramEnd"/>
      <w:r>
        <w:rPr>
          <w:rFonts w:ascii="仿宋_GB2312" w:hAnsi="宋体" w:cs="宋体" w:hint="eastAsia"/>
          <w:kern w:val="0"/>
          <w:szCs w:val="32"/>
        </w:rPr>
        <w:t>正常运转并长期发挥效益。</w:t>
      </w:r>
    </w:p>
    <w:p w14:paraId="08842EEB" w14:textId="77777777" w:rsidR="009D2278" w:rsidRDefault="009D2278" w:rsidP="009D2278">
      <w:pPr>
        <w:snapToGrid w:val="0"/>
        <w:spacing w:line="560" w:lineRule="exact"/>
        <w:ind w:firstLineChars="200" w:firstLine="630"/>
        <w:rPr>
          <w:rFonts w:ascii="仿宋_GB2312" w:hAnsi="宋体" w:cs="宋体" w:hint="eastAsia"/>
          <w:kern w:val="0"/>
          <w:szCs w:val="32"/>
        </w:rPr>
      </w:pPr>
      <w:r>
        <w:rPr>
          <w:rFonts w:ascii="楷体_GB2312" w:eastAsia="楷体_GB2312" w:hint="eastAsia"/>
          <w:bCs/>
          <w:szCs w:val="32"/>
        </w:rPr>
        <w:t>第二十五条</w:t>
      </w:r>
      <w:r>
        <w:rPr>
          <w:rFonts w:ascii="黑体" w:eastAsia="黑体" w:hint="eastAsia"/>
          <w:szCs w:val="32"/>
        </w:rPr>
        <w:t xml:space="preserve">  </w:t>
      </w:r>
      <w:r>
        <w:rPr>
          <w:rFonts w:ascii="仿宋_GB2312" w:hAnsi="宋体" w:cs="宋体" w:hint="eastAsia"/>
          <w:kern w:val="0"/>
          <w:szCs w:val="32"/>
        </w:rPr>
        <w:t>加强财政</w:t>
      </w:r>
      <w:proofErr w:type="gramStart"/>
      <w:r>
        <w:rPr>
          <w:rFonts w:ascii="仿宋_GB2312" w:hAnsi="宋体" w:cs="宋体" w:hint="eastAsia"/>
          <w:kern w:val="0"/>
          <w:szCs w:val="32"/>
        </w:rPr>
        <w:t>奖补项目</w:t>
      </w:r>
      <w:proofErr w:type="gramEnd"/>
      <w:r>
        <w:rPr>
          <w:rFonts w:ascii="仿宋_GB2312" w:hAnsi="宋体" w:cs="宋体" w:hint="eastAsia"/>
          <w:kern w:val="0"/>
          <w:szCs w:val="32"/>
        </w:rPr>
        <w:t>标识管理，本着就地取材原则，在项目周边选择合适地点，设立固定、持久、经济、美观的标识牌。</w:t>
      </w:r>
    </w:p>
    <w:p w14:paraId="5208A5B7" w14:textId="77777777" w:rsidR="009D2278" w:rsidRDefault="009D2278" w:rsidP="009D2278">
      <w:pPr>
        <w:snapToGrid w:val="0"/>
        <w:spacing w:line="560" w:lineRule="exact"/>
        <w:ind w:firstLineChars="200" w:firstLine="630"/>
        <w:rPr>
          <w:rFonts w:ascii="仿宋_GB2312" w:hAnsi="宋体" w:cs="宋体" w:hint="eastAsia"/>
          <w:kern w:val="0"/>
          <w:szCs w:val="32"/>
        </w:rPr>
      </w:pPr>
      <w:r>
        <w:rPr>
          <w:rFonts w:ascii="仿宋_GB2312" w:hAnsi="宋体" w:cs="宋体" w:hint="eastAsia"/>
          <w:kern w:val="0"/>
          <w:szCs w:val="32"/>
        </w:rPr>
        <w:t>标识牌应载明项目名称、建设内容、承建单位和竣工时间等。</w:t>
      </w:r>
    </w:p>
    <w:p w14:paraId="30CA4E19" w14:textId="77777777" w:rsidR="009D2278" w:rsidRDefault="009D2278" w:rsidP="009D2278">
      <w:pPr>
        <w:snapToGrid w:val="0"/>
        <w:spacing w:line="560" w:lineRule="exact"/>
        <w:ind w:firstLineChars="200" w:firstLine="630"/>
        <w:rPr>
          <w:rFonts w:ascii="黑体" w:eastAsia="黑体" w:hint="eastAsia"/>
          <w:szCs w:val="32"/>
        </w:rPr>
      </w:pPr>
      <w:r>
        <w:rPr>
          <w:rFonts w:ascii="楷体_GB2312" w:eastAsia="楷体_GB2312" w:hint="eastAsia"/>
          <w:bCs/>
          <w:szCs w:val="32"/>
        </w:rPr>
        <w:t>第二十六条</w:t>
      </w:r>
      <w:r>
        <w:rPr>
          <w:rFonts w:ascii="黑体" w:eastAsia="黑体" w:hint="eastAsia"/>
          <w:szCs w:val="32"/>
        </w:rPr>
        <w:t xml:space="preserve">  </w:t>
      </w:r>
      <w:r>
        <w:rPr>
          <w:rFonts w:ascii="仿宋_GB2312" w:hint="eastAsia"/>
          <w:szCs w:val="32"/>
        </w:rPr>
        <w:t>财政</w:t>
      </w:r>
      <w:proofErr w:type="gramStart"/>
      <w:r>
        <w:rPr>
          <w:rFonts w:ascii="仿宋_GB2312" w:hint="eastAsia"/>
          <w:szCs w:val="32"/>
        </w:rPr>
        <w:t>奖补</w:t>
      </w:r>
      <w:r>
        <w:rPr>
          <w:rFonts w:ascii="仿宋_GB2312" w:hAnsi="Arial" w:cs="Arial" w:hint="eastAsia"/>
          <w:kern w:val="0"/>
          <w:szCs w:val="32"/>
        </w:rPr>
        <w:t>项目</w:t>
      </w:r>
      <w:proofErr w:type="gramEnd"/>
      <w:r>
        <w:rPr>
          <w:rFonts w:ascii="仿宋_GB2312" w:hAnsi="Arial" w:cs="Arial" w:hint="eastAsia"/>
          <w:kern w:val="0"/>
          <w:szCs w:val="32"/>
        </w:rPr>
        <w:t>实行图片管理，要定点定位，同角度、同参照物拍摄施工前、中、</w:t>
      </w:r>
      <w:proofErr w:type="gramStart"/>
      <w:r>
        <w:rPr>
          <w:rFonts w:ascii="仿宋_GB2312" w:hAnsi="Arial" w:cs="Arial" w:hint="eastAsia"/>
          <w:kern w:val="0"/>
          <w:szCs w:val="32"/>
        </w:rPr>
        <w:t>后过程</w:t>
      </w:r>
      <w:proofErr w:type="gramEnd"/>
      <w:r>
        <w:rPr>
          <w:rFonts w:ascii="仿宋_GB2312" w:hAnsi="Arial" w:cs="Arial" w:hint="eastAsia"/>
          <w:kern w:val="0"/>
          <w:szCs w:val="32"/>
        </w:rPr>
        <w:t>照片。</w:t>
      </w:r>
    </w:p>
    <w:p w14:paraId="5C22EF25" w14:textId="77777777" w:rsidR="009D2278" w:rsidRDefault="009D2278" w:rsidP="009D2278">
      <w:pPr>
        <w:snapToGrid w:val="0"/>
        <w:spacing w:line="560" w:lineRule="exact"/>
        <w:ind w:firstLineChars="200" w:firstLine="630"/>
        <w:rPr>
          <w:rFonts w:ascii="仿宋_GB2312" w:hint="eastAsia"/>
          <w:szCs w:val="32"/>
        </w:rPr>
      </w:pPr>
      <w:r>
        <w:rPr>
          <w:rFonts w:ascii="楷体_GB2312" w:eastAsia="楷体_GB2312" w:hint="eastAsia"/>
          <w:bCs/>
          <w:szCs w:val="32"/>
        </w:rPr>
        <w:t>第二十七条</w:t>
      </w:r>
      <w:r>
        <w:rPr>
          <w:rFonts w:ascii="黑体" w:eastAsia="黑体" w:hint="eastAsia"/>
          <w:szCs w:val="32"/>
        </w:rPr>
        <w:t xml:space="preserve">  </w:t>
      </w:r>
      <w:r>
        <w:rPr>
          <w:rFonts w:ascii="仿宋_GB2312" w:hAnsi="Arial" w:cs="Arial" w:hint="eastAsia"/>
          <w:kern w:val="0"/>
          <w:szCs w:val="32"/>
        </w:rPr>
        <w:t>区（市）、镇（街道）应加强财政</w:t>
      </w:r>
      <w:proofErr w:type="gramStart"/>
      <w:r>
        <w:rPr>
          <w:rFonts w:ascii="仿宋_GB2312" w:hAnsi="Arial" w:cs="Arial" w:hint="eastAsia"/>
          <w:kern w:val="0"/>
          <w:szCs w:val="32"/>
        </w:rPr>
        <w:t>奖补项目</w:t>
      </w:r>
      <w:proofErr w:type="gramEnd"/>
      <w:r>
        <w:rPr>
          <w:rFonts w:ascii="仿宋_GB2312" w:hAnsi="Arial" w:cs="Arial" w:hint="eastAsia"/>
          <w:kern w:val="0"/>
          <w:szCs w:val="32"/>
        </w:rPr>
        <w:t>档案管理。所有与项目建设、资金管理相关的原始资料和图片应汇总归</w:t>
      </w:r>
      <w:r>
        <w:rPr>
          <w:rFonts w:ascii="仿宋_GB2312" w:hint="eastAsia"/>
          <w:szCs w:val="32"/>
        </w:rPr>
        <w:t>档，规范管理，集中保存。</w:t>
      </w:r>
    </w:p>
    <w:p w14:paraId="433D4505" w14:textId="77777777" w:rsidR="009D2278" w:rsidRPr="00106205" w:rsidRDefault="009D2278" w:rsidP="009D2278">
      <w:pPr>
        <w:snapToGrid w:val="0"/>
        <w:spacing w:line="560" w:lineRule="exact"/>
        <w:ind w:firstLineChars="200" w:firstLine="630"/>
        <w:rPr>
          <w:rFonts w:ascii="仿宋_GB2312" w:hint="eastAsia"/>
          <w:color w:val="FF0000"/>
          <w:szCs w:val="32"/>
        </w:rPr>
      </w:pPr>
      <w:r w:rsidRPr="00106205">
        <w:rPr>
          <w:rFonts w:ascii="仿宋_GB2312" w:hint="eastAsia"/>
          <w:szCs w:val="32"/>
        </w:rPr>
        <w:t>原始资料</w:t>
      </w:r>
      <w:r>
        <w:rPr>
          <w:rFonts w:ascii="仿宋_GB2312" w:hAnsi="Arial" w:cs="Arial" w:hint="eastAsia"/>
          <w:kern w:val="0"/>
          <w:szCs w:val="32"/>
        </w:rPr>
        <w:t>和图片</w:t>
      </w:r>
      <w:r w:rsidRPr="00106205">
        <w:rPr>
          <w:rFonts w:ascii="仿宋_GB2312" w:hint="eastAsia"/>
          <w:szCs w:val="32"/>
        </w:rPr>
        <w:t>包括：村民议事过程及会议纪要</w:t>
      </w:r>
      <w:r>
        <w:rPr>
          <w:rFonts w:ascii="仿宋_GB2312" w:hint="eastAsia"/>
          <w:szCs w:val="32"/>
        </w:rPr>
        <w:t>，</w:t>
      </w:r>
      <w:r w:rsidRPr="00106205">
        <w:rPr>
          <w:rFonts w:ascii="仿宋_GB2312" w:hint="eastAsia"/>
          <w:szCs w:val="32"/>
        </w:rPr>
        <w:t>项目申报审核及批复</w:t>
      </w:r>
      <w:r>
        <w:rPr>
          <w:rFonts w:ascii="仿宋_GB2312" w:hint="eastAsia"/>
          <w:szCs w:val="32"/>
        </w:rPr>
        <w:t>，</w:t>
      </w:r>
      <w:r w:rsidRPr="00106205">
        <w:rPr>
          <w:rFonts w:ascii="仿宋_GB2312" w:hint="eastAsia"/>
          <w:szCs w:val="32"/>
        </w:rPr>
        <w:t>项目方案公示</w:t>
      </w:r>
      <w:r>
        <w:rPr>
          <w:rFonts w:ascii="仿宋_GB2312" w:hint="eastAsia"/>
          <w:szCs w:val="32"/>
        </w:rPr>
        <w:t>；</w:t>
      </w:r>
      <w:r w:rsidRPr="00106205">
        <w:rPr>
          <w:rFonts w:ascii="仿宋_GB2312" w:cs="仿宋_GB2312" w:hint="eastAsia"/>
          <w:szCs w:val="32"/>
          <w:lang w:val="zh-CN"/>
        </w:rPr>
        <w:t>规划设计及</w:t>
      </w:r>
      <w:r w:rsidRPr="00106205">
        <w:rPr>
          <w:rFonts w:ascii="仿宋_GB2312" w:hint="eastAsia"/>
          <w:szCs w:val="32"/>
        </w:rPr>
        <w:t>招投标</w:t>
      </w:r>
      <w:r>
        <w:rPr>
          <w:rFonts w:ascii="仿宋_GB2312" w:hint="eastAsia"/>
          <w:szCs w:val="32"/>
        </w:rPr>
        <w:t>，</w:t>
      </w:r>
      <w:r w:rsidRPr="00106205">
        <w:rPr>
          <w:rFonts w:ascii="仿宋_GB2312" w:hint="eastAsia"/>
          <w:szCs w:val="32"/>
        </w:rPr>
        <w:t>施工合同</w:t>
      </w:r>
      <w:r>
        <w:rPr>
          <w:rFonts w:ascii="仿宋_GB2312" w:hint="eastAsia"/>
          <w:szCs w:val="32"/>
        </w:rPr>
        <w:t>，</w:t>
      </w:r>
      <w:r w:rsidRPr="00106205">
        <w:rPr>
          <w:rFonts w:ascii="仿宋_GB2312" w:hint="eastAsia"/>
          <w:szCs w:val="32"/>
        </w:rPr>
        <w:t>施工过程及过程监理、项目概算及竣工验收决算</w:t>
      </w:r>
      <w:r>
        <w:rPr>
          <w:rFonts w:ascii="仿宋_GB2312" w:hint="eastAsia"/>
          <w:szCs w:val="32"/>
        </w:rPr>
        <w:t>；</w:t>
      </w:r>
      <w:r w:rsidRPr="00106205">
        <w:rPr>
          <w:rFonts w:ascii="仿宋_GB2312" w:hint="eastAsia"/>
          <w:szCs w:val="32"/>
        </w:rPr>
        <w:t>资金拨付</w:t>
      </w:r>
      <w:r>
        <w:rPr>
          <w:rFonts w:ascii="仿宋_GB2312" w:hint="eastAsia"/>
          <w:szCs w:val="32"/>
        </w:rPr>
        <w:t>、财政</w:t>
      </w:r>
      <w:r w:rsidRPr="00106205">
        <w:rPr>
          <w:rFonts w:ascii="仿宋_GB2312" w:hint="eastAsia"/>
          <w:szCs w:val="32"/>
        </w:rPr>
        <w:t>资金使用情况公示</w:t>
      </w:r>
      <w:r>
        <w:rPr>
          <w:rFonts w:ascii="仿宋_GB2312" w:hint="eastAsia"/>
          <w:szCs w:val="32"/>
        </w:rPr>
        <w:t>；与财政</w:t>
      </w:r>
      <w:proofErr w:type="gramStart"/>
      <w:r>
        <w:rPr>
          <w:rFonts w:ascii="仿宋_GB2312" w:hint="eastAsia"/>
          <w:szCs w:val="32"/>
        </w:rPr>
        <w:t>奖补项目</w:t>
      </w:r>
      <w:proofErr w:type="gramEnd"/>
      <w:r>
        <w:rPr>
          <w:rFonts w:ascii="仿宋_GB2312" w:hint="eastAsia"/>
          <w:szCs w:val="32"/>
        </w:rPr>
        <w:t>建设有关的</w:t>
      </w:r>
      <w:r w:rsidRPr="00106205">
        <w:rPr>
          <w:rFonts w:ascii="仿宋_GB2312" w:cs="仿宋_GB2312" w:hint="eastAsia"/>
          <w:szCs w:val="32"/>
          <w:lang w:val="zh-CN"/>
        </w:rPr>
        <w:t>村级账务处理账簿、凭证、银行对账单及支票存根复印件等</w:t>
      </w:r>
      <w:r>
        <w:rPr>
          <w:rFonts w:ascii="仿宋_GB2312" w:cs="仿宋_GB2312" w:hint="eastAsia"/>
          <w:szCs w:val="32"/>
          <w:lang w:val="zh-CN"/>
        </w:rPr>
        <w:t>相关</w:t>
      </w:r>
      <w:r w:rsidRPr="00106205">
        <w:rPr>
          <w:rFonts w:ascii="仿宋_GB2312" w:hint="eastAsia"/>
          <w:szCs w:val="32"/>
        </w:rPr>
        <w:t>资料和图片。</w:t>
      </w:r>
    </w:p>
    <w:p w14:paraId="208D9DD8" w14:textId="77777777" w:rsidR="009D2278" w:rsidRDefault="009D2278" w:rsidP="009D2278">
      <w:pPr>
        <w:spacing w:beforeLines="50" w:before="293" w:line="560" w:lineRule="exact"/>
        <w:jc w:val="center"/>
        <w:rPr>
          <w:rFonts w:ascii="黑体" w:eastAsia="黑体" w:hint="eastAsia"/>
          <w:szCs w:val="32"/>
        </w:rPr>
      </w:pPr>
      <w:r>
        <w:rPr>
          <w:rFonts w:ascii="黑体" w:eastAsia="黑体" w:hint="eastAsia"/>
          <w:szCs w:val="32"/>
        </w:rPr>
        <w:t>第四章 监督管理</w:t>
      </w:r>
    </w:p>
    <w:p w14:paraId="73ED36D1" w14:textId="77777777" w:rsidR="009D2278" w:rsidRDefault="009D2278" w:rsidP="009D2278">
      <w:pPr>
        <w:spacing w:beforeLines="50" w:before="293" w:line="120" w:lineRule="exact"/>
        <w:jc w:val="center"/>
        <w:rPr>
          <w:rFonts w:ascii="仿宋_GB2312" w:hint="eastAsia"/>
          <w:szCs w:val="32"/>
        </w:rPr>
      </w:pPr>
    </w:p>
    <w:p w14:paraId="6E5CD779" w14:textId="77777777" w:rsidR="009D2278" w:rsidRDefault="009D2278" w:rsidP="009D2278">
      <w:pPr>
        <w:spacing w:line="560" w:lineRule="exact"/>
        <w:ind w:firstLineChars="200" w:firstLine="630"/>
        <w:rPr>
          <w:rFonts w:ascii="仿宋_GB2312" w:hAnsi="宋体" w:hint="eastAsia"/>
          <w:szCs w:val="32"/>
          <w:u w:val="single"/>
        </w:rPr>
      </w:pPr>
      <w:r>
        <w:rPr>
          <w:rFonts w:ascii="楷体_GB2312" w:eastAsia="楷体_GB2312" w:hint="eastAsia"/>
          <w:bCs/>
          <w:szCs w:val="32"/>
        </w:rPr>
        <w:t>第二十八条</w:t>
      </w:r>
      <w:r>
        <w:rPr>
          <w:rFonts w:ascii="仿宋_GB2312" w:hint="eastAsia"/>
          <w:szCs w:val="32"/>
        </w:rPr>
        <w:t xml:space="preserve">  </w:t>
      </w:r>
      <w:proofErr w:type="gramStart"/>
      <w:r>
        <w:rPr>
          <w:rFonts w:ascii="仿宋_GB2312" w:hint="eastAsia"/>
          <w:szCs w:val="32"/>
        </w:rPr>
        <w:t>财政奖补资金</w:t>
      </w:r>
      <w:proofErr w:type="gramEnd"/>
      <w:r>
        <w:rPr>
          <w:rFonts w:ascii="仿宋_GB2312" w:hint="eastAsia"/>
          <w:szCs w:val="32"/>
        </w:rPr>
        <w:t>使用要符合规定的资金使用方向和目标要求，不得用于增编及相关支出，不得</w:t>
      </w:r>
      <w:r>
        <w:rPr>
          <w:rFonts w:ascii="仿宋_GB2312" w:hAnsi="宋体" w:hint="eastAsia"/>
          <w:szCs w:val="32"/>
        </w:rPr>
        <w:t>用于楼堂馆所建设，不得用于发放补贴和购置交通、通讯工具，不得用于各种形式的“形象工程”和“政绩工程”建设项目。</w:t>
      </w:r>
    </w:p>
    <w:p w14:paraId="7AC33E5B" w14:textId="77777777" w:rsidR="009D2278" w:rsidRDefault="009D2278" w:rsidP="009D2278">
      <w:pPr>
        <w:snapToGrid w:val="0"/>
        <w:spacing w:line="560" w:lineRule="exact"/>
        <w:ind w:firstLineChars="200" w:firstLine="630"/>
        <w:jc w:val="left"/>
        <w:rPr>
          <w:rFonts w:ascii="黑体" w:eastAsia="黑体" w:hint="eastAsia"/>
          <w:szCs w:val="32"/>
        </w:rPr>
      </w:pPr>
      <w:r>
        <w:rPr>
          <w:rFonts w:ascii="楷体_GB2312" w:eastAsia="楷体_GB2312" w:hint="eastAsia"/>
          <w:bCs/>
          <w:szCs w:val="32"/>
        </w:rPr>
        <w:t>第二十九条</w:t>
      </w:r>
      <w:r>
        <w:rPr>
          <w:rFonts w:ascii="仿宋_GB2312" w:hint="eastAsia"/>
          <w:szCs w:val="32"/>
        </w:rPr>
        <w:t xml:space="preserve">  建立健全公开公示制度，全面公开</w:t>
      </w:r>
      <w:proofErr w:type="gramStart"/>
      <w:r>
        <w:rPr>
          <w:rFonts w:ascii="仿宋_GB2312" w:hint="eastAsia"/>
          <w:szCs w:val="32"/>
        </w:rPr>
        <w:t>财政奖补政策</w:t>
      </w:r>
      <w:proofErr w:type="gramEnd"/>
      <w:r>
        <w:rPr>
          <w:rFonts w:ascii="仿宋_GB2312" w:hint="eastAsia"/>
          <w:szCs w:val="32"/>
        </w:rPr>
        <w:t>、实施办法和办事程序等。财政</w:t>
      </w:r>
      <w:proofErr w:type="gramStart"/>
      <w:r>
        <w:rPr>
          <w:rFonts w:ascii="仿宋_GB2312" w:hint="eastAsia"/>
          <w:szCs w:val="32"/>
        </w:rPr>
        <w:t>奖补项目</w:t>
      </w:r>
      <w:proofErr w:type="gramEnd"/>
      <w:r>
        <w:rPr>
          <w:rFonts w:ascii="仿宋_GB2312" w:hint="eastAsia"/>
          <w:szCs w:val="32"/>
        </w:rPr>
        <w:t>及资金使用情况应按要求进行公示，自觉接受群众和社会监督。</w:t>
      </w:r>
      <w:r>
        <w:rPr>
          <w:rFonts w:ascii="黑体" w:eastAsia="黑体" w:hint="eastAsia"/>
          <w:szCs w:val="32"/>
        </w:rPr>
        <w:t xml:space="preserve"> </w:t>
      </w:r>
    </w:p>
    <w:p w14:paraId="2F3C1D93" w14:textId="77777777" w:rsidR="009D2278" w:rsidRDefault="009D2278" w:rsidP="009D2278">
      <w:pPr>
        <w:snapToGrid w:val="0"/>
        <w:spacing w:line="560" w:lineRule="exact"/>
        <w:ind w:firstLineChars="200" w:firstLine="630"/>
        <w:rPr>
          <w:rFonts w:ascii="仿宋_GB2312" w:hint="eastAsia"/>
          <w:szCs w:val="32"/>
        </w:rPr>
      </w:pPr>
      <w:r>
        <w:rPr>
          <w:rFonts w:ascii="楷体_GB2312" w:eastAsia="楷体_GB2312" w:hint="eastAsia"/>
          <w:bCs/>
          <w:szCs w:val="32"/>
        </w:rPr>
        <w:t>第三十条</w:t>
      </w:r>
      <w:r>
        <w:rPr>
          <w:rFonts w:ascii="黑体" w:eastAsia="黑体" w:hint="eastAsia"/>
          <w:szCs w:val="32"/>
        </w:rPr>
        <w:t xml:space="preserve">  </w:t>
      </w:r>
      <w:r>
        <w:rPr>
          <w:rFonts w:ascii="仿宋_GB2312" w:hint="eastAsia"/>
          <w:szCs w:val="32"/>
        </w:rPr>
        <w:t>区（市）、镇（街道）应建立健全事前、事中、事后监督机制，</w:t>
      </w:r>
      <w:r w:rsidRPr="004C0122">
        <w:rPr>
          <w:rFonts w:ascii="仿宋_GB2312" w:hint="eastAsia"/>
          <w:szCs w:val="32"/>
        </w:rPr>
        <w:t>积极引入第三方监督，</w:t>
      </w:r>
      <w:r>
        <w:rPr>
          <w:rFonts w:ascii="仿宋_GB2312" w:hint="eastAsia"/>
          <w:szCs w:val="32"/>
        </w:rPr>
        <w:t>发挥党员和群众代表的监督作用，实施全过程监督。</w:t>
      </w:r>
    </w:p>
    <w:p w14:paraId="30475543" w14:textId="77777777" w:rsidR="009D2278" w:rsidRDefault="009D2278" w:rsidP="009D2278">
      <w:pPr>
        <w:snapToGrid w:val="0"/>
        <w:spacing w:line="560" w:lineRule="exact"/>
        <w:ind w:firstLineChars="200" w:firstLine="630"/>
        <w:rPr>
          <w:rFonts w:ascii="仿宋_GB2312" w:hint="eastAsia"/>
          <w:szCs w:val="32"/>
        </w:rPr>
      </w:pPr>
      <w:r>
        <w:rPr>
          <w:rFonts w:ascii="楷体_GB2312" w:eastAsia="楷体_GB2312" w:hint="eastAsia"/>
          <w:bCs/>
          <w:szCs w:val="32"/>
        </w:rPr>
        <w:t>第三十一条</w:t>
      </w:r>
      <w:r>
        <w:rPr>
          <w:rFonts w:ascii="仿宋_GB2312" w:hint="eastAsia"/>
          <w:szCs w:val="32"/>
        </w:rPr>
        <w:t xml:space="preserve">  区（市）财政部门应加强</w:t>
      </w:r>
      <w:proofErr w:type="gramStart"/>
      <w:r>
        <w:rPr>
          <w:rFonts w:ascii="仿宋_GB2312" w:hint="eastAsia"/>
          <w:szCs w:val="32"/>
        </w:rPr>
        <w:t>财政奖补资金</w:t>
      </w:r>
      <w:proofErr w:type="gramEnd"/>
      <w:r>
        <w:rPr>
          <w:rFonts w:ascii="仿宋_GB2312" w:hint="eastAsia"/>
          <w:szCs w:val="32"/>
        </w:rPr>
        <w:t>管理和监督检查，健全信息上下通达机制，发挥好镇（街道）财政就近就地监管优势。</w:t>
      </w:r>
    </w:p>
    <w:p w14:paraId="3B9EC268" w14:textId="77777777" w:rsidR="009D2278" w:rsidRDefault="009D2278" w:rsidP="009D2278">
      <w:pPr>
        <w:snapToGrid w:val="0"/>
        <w:spacing w:line="560" w:lineRule="exact"/>
        <w:ind w:firstLineChars="200" w:firstLine="630"/>
        <w:rPr>
          <w:rFonts w:ascii="仿宋_GB2312" w:hint="eastAsia"/>
          <w:szCs w:val="32"/>
        </w:rPr>
      </w:pPr>
      <w:r>
        <w:rPr>
          <w:rFonts w:ascii="楷体_GB2312" w:eastAsia="楷体_GB2312" w:hint="eastAsia"/>
          <w:bCs/>
          <w:szCs w:val="32"/>
        </w:rPr>
        <w:t xml:space="preserve">第三十二条  </w:t>
      </w:r>
      <w:r>
        <w:rPr>
          <w:rFonts w:ascii="仿宋_GB2312" w:hAnsi="宋体" w:hint="eastAsia"/>
          <w:szCs w:val="32"/>
        </w:rPr>
        <w:t>区（市）财政部门应加强</w:t>
      </w:r>
      <w:proofErr w:type="gramStart"/>
      <w:r>
        <w:rPr>
          <w:rFonts w:ascii="仿宋_GB2312" w:hint="eastAsia"/>
          <w:szCs w:val="32"/>
        </w:rPr>
        <w:t>财政奖补资金</w:t>
      </w:r>
      <w:proofErr w:type="gramEnd"/>
      <w:r>
        <w:rPr>
          <w:rFonts w:ascii="仿宋_GB2312" w:hAnsi="宋体" w:hint="eastAsia"/>
          <w:szCs w:val="32"/>
        </w:rPr>
        <w:t>绩效管理，组织开展支出绩效评价。</w:t>
      </w:r>
      <w:r>
        <w:rPr>
          <w:rFonts w:ascii="仿宋_GB2312" w:hint="eastAsia"/>
          <w:szCs w:val="32"/>
        </w:rPr>
        <w:t>绩效评价报告内容包括：绩效评价组织、计划完成、资金使用、项目绩效目标实现情况，存在的问题及意见建议等。</w:t>
      </w:r>
    </w:p>
    <w:p w14:paraId="5494EC2B" w14:textId="77777777" w:rsidR="009D2278" w:rsidRDefault="009D2278" w:rsidP="009D2278">
      <w:pPr>
        <w:snapToGrid w:val="0"/>
        <w:spacing w:line="560" w:lineRule="exact"/>
        <w:ind w:firstLineChars="200" w:firstLine="630"/>
        <w:rPr>
          <w:rFonts w:ascii="仿宋_GB2312" w:hint="eastAsia"/>
          <w:szCs w:val="32"/>
        </w:rPr>
      </w:pPr>
      <w:r>
        <w:rPr>
          <w:rFonts w:ascii="仿宋_GB2312" w:hint="eastAsia"/>
          <w:szCs w:val="32"/>
        </w:rPr>
        <w:t>各区（市）绩效评价组织开展情况纳入年度工作综合考评。</w:t>
      </w:r>
    </w:p>
    <w:p w14:paraId="70350609" w14:textId="77777777" w:rsidR="009D2278" w:rsidRDefault="009D2278" w:rsidP="009D2278">
      <w:pPr>
        <w:snapToGrid w:val="0"/>
        <w:spacing w:line="560" w:lineRule="exact"/>
        <w:ind w:firstLineChars="200" w:firstLine="630"/>
        <w:rPr>
          <w:rFonts w:ascii="楷体_GB2312" w:eastAsia="楷体_GB2312" w:hint="eastAsia"/>
          <w:bCs/>
          <w:szCs w:val="32"/>
        </w:rPr>
      </w:pPr>
      <w:r>
        <w:rPr>
          <w:rFonts w:ascii="楷体_GB2312" w:eastAsia="楷体_GB2312" w:hint="eastAsia"/>
          <w:bCs/>
          <w:szCs w:val="32"/>
        </w:rPr>
        <w:t>第三十三条</w:t>
      </w:r>
      <w:r>
        <w:rPr>
          <w:rFonts w:ascii="仿宋_GB2312" w:hint="eastAsia"/>
          <w:szCs w:val="32"/>
        </w:rPr>
        <w:t xml:space="preserve">  市级财政部门每年对区（市）村级公益事业建设</w:t>
      </w:r>
      <w:proofErr w:type="gramStart"/>
      <w:r>
        <w:rPr>
          <w:rFonts w:ascii="仿宋_GB2312" w:hint="eastAsia"/>
          <w:szCs w:val="32"/>
        </w:rPr>
        <w:t>财政奖补工作</w:t>
      </w:r>
      <w:proofErr w:type="gramEnd"/>
      <w:r>
        <w:rPr>
          <w:rFonts w:ascii="仿宋_GB2312" w:hint="eastAsia"/>
          <w:szCs w:val="32"/>
        </w:rPr>
        <w:t>进行考评，考评结果作为市级</w:t>
      </w:r>
      <w:proofErr w:type="gramStart"/>
      <w:r>
        <w:rPr>
          <w:rFonts w:ascii="仿宋_GB2312" w:hint="eastAsia"/>
          <w:szCs w:val="32"/>
        </w:rPr>
        <w:t>财政奖补资金</w:t>
      </w:r>
      <w:proofErr w:type="gramEnd"/>
      <w:r>
        <w:rPr>
          <w:rFonts w:ascii="仿宋_GB2312" w:hint="eastAsia"/>
          <w:szCs w:val="32"/>
        </w:rPr>
        <w:t>分配的重要因素。</w:t>
      </w:r>
    </w:p>
    <w:p w14:paraId="3D356DFF" w14:textId="77777777" w:rsidR="009D2278" w:rsidRPr="00974B77" w:rsidRDefault="009D2278" w:rsidP="009D2278">
      <w:pPr>
        <w:spacing w:line="560" w:lineRule="exact"/>
        <w:ind w:firstLineChars="200" w:firstLine="630"/>
        <w:rPr>
          <w:rFonts w:ascii="仿宋_GB2312" w:hint="eastAsia"/>
          <w:szCs w:val="32"/>
        </w:rPr>
      </w:pPr>
      <w:r>
        <w:rPr>
          <w:rFonts w:ascii="楷体_GB2312" w:eastAsia="楷体_GB2312" w:hint="eastAsia"/>
          <w:bCs/>
          <w:szCs w:val="32"/>
        </w:rPr>
        <w:t xml:space="preserve">第三十四条 </w:t>
      </w:r>
      <w:r>
        <w:rPr>
          <w:rFonts w:ascii="仿宋_GB2312" w:hint="eastAsia"/>
          <w:szCs w:val="32"/>
        </w:rPr>
        <w:t xml:space="preserve"> </w:t>
      </w:r>
      <w:r w:rsidRPr="00974B77">
        <w:rPr>
          <w:rFonts w:ascii="仿宋_GB2312" w:hint="eastAsia"/>
          <w:szCs w:val="32"/>
        </w:rPr>
        <w:t>专项资金使用管理中有违反国家财经法律法规</w:t>
      </w:r>
      <w:r w:rsidRPr="00974B77">
        <w:rPr>
          <w:rFonts w:ascii="仿宋_GB2312" w:hint="eastAsia"/>
          <w:szCs w:val="32"/>
        </w:rPr>
        <w:lastRenderedPageBreak/>
        <w:t>和财务制度规定的，依照《财政违法行为处罚处分条例》等规定予以处理处罚，对骗取、挪用财政资金等失信失范行为，依照《实施财政专项资金监督检查信用负面清单制度办法》给予信用惩戒。</w:t>
      </w:r>
    </w:p>
    <w:p w14:paraId="45C9AAAD" w14:textId="77777777" w:rsidR="009D2278" w:rsidRDefault="009D2278" w:rsidP="009D2278">
      <w:pPr>
        <w:snapToGrid w:val="0"/>
        <w:spacing w:beforeLines="50" w:before="293" w:afterLines="50" w:after="293" w:line="560" w:lineRule="exact"/>
        <w:jc w:val="center"/>
        <w:rPr>
          <w:rFonts w:ascii="黑体" w:eastAsia="黑体" w:hint="eastAsia"/>
          <w:szCs w:val="32"/>
        </w:rPr>
      </w:pPr>
      <w:r>
        <w:rPr>
          <w:rFonts w:ascii="黑体" w:eastAsia="黑体" w:hint="eastAsia"/>
          <w:szCs w:val="32"/>
        </w:rPr>
        <w:t>第五章 附 则</w:t>
      </w:r>
    </w:p>
    <w:p w14:paraId="64A57CEC" w14:textId="77777777" w:rsidR="009D2278" w:rsidRDefault="009D2278" w:rsidP="009D2278">
      <w:pPr>
        <w:spacing w:line="560" w:lineRule="exact"/>
        <w:ind w:firstLineChars="200" w:firstLine="630"/>
        <w:rPr>
          <w:rFonts w:ascii="仿宋_GB2312" w:hint="eastAsia"/>
          <w:szCs w:val="32"/>
        </w:rPr>
      </w:pPr>
      <w:r>
        <w:rPr>
          <w:rFonts w:ascii="楷体_GB2312" w:eastAsia="楷体_GB2312" w:hint="eastAsia"/>
          <w:bCs/>
          <w:szCs w:val="32"/>
        </w:rPr>
        <w:t xml:space="preserve">第三十五条  </w:t>
      </w:r>
      <w:r w:rsidRPr="00ED28AC">
        <w:rPr>
          <w:rFonts w:ascii="仿宋_GB2312" w:hAnsi="Arial" w:cs="Arial" w:hint="eastAsia"/>
          <w:szCs w:val="32"/>
        </w:rPr>
        <w:t>区（市）财政部门应结合本地实际制定具体实施办法，并报市级财政部门备案。</w:t>
      </w:r>
    </w:p>
    <w:p w14:paraId="3BB64DEA" w14:textId="77777777" w:rsidR="009D2278" w:rsidRDefault="009D2278" w:rsidP="009D2278">
      <w:pPr>
        <w:spacing w:line="560" w:lineRule="exact"/>
        <w:ind w:firstLineChars="200" w:firstLine="630"/>
        <w:rPr>
          <w:rFonts w:ascii="仿宋_GB2312" w:hint="eastAsia"/>
          <w:szCs w:val="32"/>
        </w:rPr>
      </w:pPr>
      <w:r>
        <w:rPr>
          <w:rFonts w:ascii="楷体_GB2312" w:eastAsia="楷体_GB2312" w:hint="eastAsia"/>
          <w:bCs/>
          <w:szCs w:val="32"/>
        </w:rPr>
        <w:t>第三十六条</w:t>
      </w:r>
      <w:r>
        <w:rPr>
          <w:rFonts w:ascii="黑体" w:eastAsia="黑体" w:hint="eastAsia"/>
          <w:color w:val="800000"/>
          <w:szCs w:val="32"/>
        </w:rPr>
        <w:t xml:space="preserve">  </w:t>
      </w:r>
      <w:r>
        <w:rPr>
          <w:rFonts w:ascii="仿宋_GB2312" w:hAnsi="Arial" w:cs="Arial" w:hint="eastAsia"/>
          <w:szCs w:val="32"/>
        </w:rPr>
        <w:t>本办法由青岛市财政局负责解释。</w:t>
      </w:r>
    </w:p>
    <w:p w14:paraId="5BD7DE3A" w14:textId="77777777" w:rsidR="009D2278" w:rsidRDefault="009D2278" w:rsidP="009D2278">
      <w:pPr>
        <w:snapToGrid w:val="0"/>
        <w:spacing w:line="560" w:lineRule="exact"/>
        <w:ind w:firstLineChars="200" w:firstLine="630"/>
        <w:rPr>
          <w:rFonts w:ascii="仿宋_GB2312" w:hAnsi="Arial" w:cs="Arial" w:hint="eastAsia"/>
          <w:szCs w:val="32"/>
        </w:rPr>
      </w:pPr>
      <w:r>
        <w:rPr>
          <w:rFonts w:ascii="楷体_GB2312" w:eastAsia="楷体_GB2312" w:hint="eastAsia"/>
          <w:bCs/>
          <w:szCs w:val="32"/>
        </w:rPr>
        <w:t xml:space="preserve">第三十七条  </w:t>
      </w:r>
      <w:r>
        <w:rPr>
          <w:rFonts w:ascii="仿宋_GB2312" w:hint="eastAsia"/>
          <w:szCs w:val="32"/>
        </w:rPr>
        <w:t>本办法自</w:t>
      </w:r>
      <w:smartTag w:uri="urn:schemas-microsoft-com:office:smarttags" w:element="chsdate">
        <w:smartTagPr>
          <w:attr w:name="IsROCDate" w:val="False"/>
          <w:attr w:name="IsLunarDate" w:val="False"/>
          <w:attr w:name="Day" w:val="20"/>
          <w:attr w:name="Month" w:val="4"/>
          <w:attr w:name="Year" w:val="2018"/>
        </w:smartTagPr>
        <w:r>
          <w:rPr>
            <w:rFonts w:ascii="仿宋_GB2312" w:hint="eastAsia"/>
            <w:szCs w:val="32"/>
          </w:rPr>
          <w:t>2018年4月20日起</w:t>
        </w:r>
      </w:smartTag>
      <w:r>
        <w:rPr>
          <w:rFonts w:ascii="仿宋_GB2312" w:hint="eastAsia"/>
          <w:szCs w:val="32"/>
        </w:rPr>
        <w:t>施行，有效期至</w:t>
      </w:r>
      <w:smartTag w:uri="urn:schemas-microsoft-com:office:smarttags" w:element="chsdate">
        <w:smartTagPr>
          <w:attr w:name="IsROCDate" w:val="False"/>
          <w:attr w:name="IsLunarDate" w:val="False"/>
          <w:attr w:name="Day" w:val="19"/>
          <w:attr w:name="Month" w:val="4"/>
          <w:attr w:name="Year" w:val="2021"/>
        </w:smartTagPr>
        <w:r>
          <w:rPr>
            <w:rFonts w:ascii="仿宋_GB2312" w:hint="eastAsia"/>
            <w:szCs w:val="32"/>
          </w:rPr>
          <w:t>2021年4月19日</w:t>
        </w:r>
      </w:smartTag>
      <w:r>
        <w:rPr>
          <w:rFonts w:ascii="仿宋_GB2312" w:hint="eastAsia"/>
          <w:szCs w:val="32"/>
        </w:rPr>
        <w:t>。《青岛市村级公益事业建设财政奖补项目和资金管理暂行办法》（</w:t>
      </w:r>
      <w:proofErr w:type="gramStart"/>
      <w:r>
        <w:rPr>
          <w:rFonts w:ascii="仿宋_GB2312" w:hint="eastAsia"/>
          <w:szCs w:val="32"/>
        </w:rPr>
        <w:t>青财基</w:t>
      </w:r>
      <w:proofErr w:type="gramEnd"/>
      <w:r>
        <w:rPr>
          <w:rFonts w:ascii="仿宋_GB2312" w:hint="eastAsia"/>
          <w:szCs w:val="32"/>
        </w:rPr>
        <w:t>〔2016〕8号）同时废止。</w:t>
      </w:r>
    </w:p>
    <w:p w14:paraId="03753735" w14:textId="77777777" w:rsidR="009D2278" w:rsidRDefault="009D2278" w:rsidP="009D2278">
      <w:pPr>
        <w:snapToGrid w:val="0"/>
        <w:spacing w:line="520" w:lineRule="exact"/>
        <w:ind w:firstLineChars="200" w:firstLine="630"/>
        <w:rPr>
          <w:rFonts w:ascii="仿宋_GB2312" w:hAnsi="Arial" w:cs="Arial" w:hint="eastAsia"/>
          <w:szCs w:val="32"/>
        </w:rPr>
      </w:pPr>
    </w:p>
    <w:p w14:paraId="42D3A174" w14:textId="77777777" w:rsidR="009D2278" w:rsidRDefault="009D2278" w:rsidP="009D2278">
      <w:pPr>
        <w:snapToGrid w:val="0"/>
        <w:spacing w:line="520" w:lineRule="exact"/>
        <w:ind w:firstLineChars="200" w:firstLine="630"/>
        <w:rPr>
          <w:rFonts w:ascii="仿宋_GB2312" w:hAnsi="Arial" w:cs="Arial" w:hint="eastAsia"/>
          <w:szCs w:val="32"/>
        </w:rPr>
      </w:pPr>
    </w:p>
    <w:p w14:paraId="4BE5B7A1" w14:textId="77777777" w:rsidR="009D2278" w:rsidRDefault="009D2278" w:rsidP="009D2278">
      <w:pPr>
        <w:snapToGrid w:val="0"/>
        <w:spacing w:line="520" w:lineRule="exact"/>
        <w:ind w:firstLineChars="200" w:firstLine="630"/>
        <w:rPr>
          <w:rFonts w:ascii="仿宋_GB2312" w:hAnsi="Arial" w:cs="Arial" w:hint="eastAsia"/>
          <w:szCs w:val="32"/>
        </w:rPr>
      </w:pPr>
    </w:p>
    <w:p w14:paraId="46C2892F" w14:textId="77777777" w:rsidR="009D2278" w:rsidRDefault="009D2278" w:rsidP="009D2278">
      <w:pPr>
        <w:snapToGrid w:val="0"/>
        <w:spacing w:line="520" w:lineRule="exact"/>
        <w:ind w:firstLineChars="200" w:firstLine="630"/>
        <w:rPr>
          <w:rFonts w:ascii="仿宋_GB2312" w:hAnsi="Arial" w:cs="Arial" w:hint="eastAsia"/>
          <w:szCs w:val="32"/>
        </w:rPr>
      </w:pPr>
      <w:bookmarkStart w:id="1" w:name="_GoBack"/>
      <w:bookmarkEnd w:id="1"/>
    </w:p>
    <w:p w14:paraId="3015A6EB" w14:textId="77777777" w:rsidR="009D2278" w:rsidRDefault="009D2278" w:rsidP="009D2278">
      <w:pPr>
        <w:snapToGrid w:val="0"/>
        <w:spacing w:line="520" w:lineRule="exact"/>
        <w:ind w:firstLineChars="200" w:firstLine="630"/>
        <w:rPr>
          <w:rFonts w:ascii="仿宋_GB2312" w:hAnsi="Arial" w:cs="Arial" w:hint="eastAsia"/>
          <w:szCs w:val="32"/>
        </w:rPr>
      </w:pPr>
    </w:p>
    <w:p w14:paraId="49B14CDA" w14:textId="77777777" w:rsidR="009D2278" w:rsidRDefault="009D2278" w:rsidP="009D2278">
      <w:pPr>
        <w:snapToGrid w:val="0"/>
        <w:spacing w:line="480" w:lineRule="exact"/>
        <w:ind w:firstLineChars="200" w:firstLine="630"/>
        <w:rPr>
          <w:rFonts w:ascii="仿宋_GB2312" w:hAnsi="Arial" w:cs="Arial" w:hint="eastAsia"/>
          <w:szCs w:val="32"/>
        </w:rPr>
      </w:pPr>
    </w:p>
    <w:p w14:paraId="31DE2BFA" w14:textId="77777777" w:rsidR="009D2278" w:rsidRPr="0022398E" w:rsidRDefault="009D2278" w:rsidP="009D2278">
      <w:pPr>
        <w:snapToGrid w:val="0"/>
        <w:spacing w:line="480" w:lineRule="exact"/>
        <w:ind w:firstLineChars="200" w:firstLine="630"/>
        <w:rPr>
          <w:rFonts w:ascii="仿宋_GB2312" w:hAnsi="Arial" w:cs="Arial" w:hint="eastAsia"/>
          <w:szCs w:val="32"/>
        </w:rPr>
      </w:pPr>
    </w:p>
    <w:p w14:paraId="3349D510" w14:textId="77777777" w:rsidR="009D2278" w:rsidRPr="0022398E" w:rsidRDefault="009D2278" w:rsidP="009D2278">
      <w:pPr>
        <w:snapToGrid w:val="0"/>
        <w:spacing w:line="480" w:lineRule="exact"/>
        <w:ind w:firstLineChars="200" w:firstLine="630"/>
        <w:rPr>
          <w:rFonts w:ascii="仿宋_GB2312" w:hAnsi="Arial" w:cs="Arial" w:hint="eastAsia"/>
          <w:szCs w:val="32"/>
        </w:rPr>
      </w:pPr>
    </w:p>
    <w:p w14:paraId="327F85FA" w14:textId="77777777" w:rsidR="009D2278" w:rsidRPr="0022398E" w:rsidRDefault="009D2278" w:rsidP="009D2278">
      <w:pPr>
        <w:snapToGrid w:val="0"/>
        <w:spacing w:line="520" w:lineRule="exact"/>
        <w:ind w:firstLineChars="200" w:firstLine="630"/>
        <w:rPr>
          <w:rFonts w:ascii="仿宋_GB2312" w:hAnsi="Arial" w:cs="Arial" w:hint="eastAsia"/>
          <w:szCs w:val="32"/>
        </w:rPr>
      </w:pPr>
    </w:p>
    <w:p w14:paraId="6143A661" w14:textId="77777777" w:rsidR="009D2278" w:rsidRPr="0022398E" w:rsidRDefault="009D2278" w:rsidP="009D2278">
      <w:pPr>
        <w:snapToGrid w:val="0"/>
        <w:spacing w:line="520" w:lineRule="exact"/>
        <w:ind w:firstLineChars="200" w:firstLine="630"/>
        <w:rPr>
          <w:rFonts w:ascii="仿宋_GB2312" w:hAnsi="Arial" w:cs="Arial" w:hint="eastAsia"/>
          <w:szCs w:val="32"/>
        </w:rPr>
      </w:pPr>
    </w:p>
    <w:p w14:paraId="7B52B9EA" w14:textId="77777777" w:rsidR="009D2278" w:rsidRDefault="009D2278" w:rsidP="009D2278">
      <w:pPr>
        <w:wordWrap w:val="0"/>
        <w:spacing w:line="300" w:lineRule="exact"/>
        <w:rPr>
          <w:rFonts w:ascii="仿宋_GB2312"/>
        </w:rPr>
      </w:pPr>
      <w:r>
        <w:rPr>
          <w:rFonts w:ascii="仿宋_GB2312" w:hint="eastAsia"/>
        </w:rPr>
        <w:t>────────────────────────────</w:t>
      </w:r>
    </w:p>
    <w:p w14:paraId="2FB34EAE" w14:textId="77777777" w:rsidR="009D2278" w:rsidRDefault="009D2278" w:rsidP="009D2278">
      <w:pPr>
        <w:tabs>
          <w:tab w:val="left" w:pos="0"/>
          <w:tab w:val="right" w:pos="8820"/>
        </w:tabs>
        <w:wordWrap w:val="0"/>
        <w:spacing w:line="300" w:lineRule="exact"/>
        <w:rPr>
          <w:rFonts w:ascii="仿宋_GB2312" w:hint="eastAsia"/>
          <w:sz w:val="28"/>
          <w:szCs w:val="28"/>
        </w:rPr>
      </w:pPr>
      <w:r>
        <w:rPr>
          <w:rFonts w:ascii="仿宋_GB2312" w:hint="eastAsia"/>
          <w:sz w:val="28"/>
          <w:szCs w:val="28"/>
        </w:rPr>
        <w:t xml:space="preserve"> </w:t>
      </w:r>
      <w:r>
        <w:rPr>
          <w:rFonts w:ascii="仿宋_GB2312"/>
          <w:sz w:val="28"/>
          <w:szCs w:val="28"/>
        </w:rPr>
        <w:t xml:space="preserve"> </w:t>
      </w:r>
      <w:r>
        <w:rPr>
          <w:rFonts w:ascii="仿宋_GB2312" w:hint="eastAsia"/>
          <w:sz w:val="28"/>
          <w:szCs w:val="28"/>
        </w:rPr>
        <w:t>青岛市财政局办公室</w:t>
      </w:r>
      <w:r>
        <w:rPr>
          <w:rFonts w:ascii="仿宋_GB2312" w:hint="eastAsia"/>
          <w:sz w:val="28"/>
          <w:szCs w:val="28"/>
        </w:rPr>
        <w:tab/>
      </w:r>
      <w:r>
        <w:rPr>
          <w:rFonts w:ascii="仿宋_GB2312"/>
          <w:sz w:val="28"/>
          <w:szCs w:val="28"/>
        </w:rPr>
        <w:t>20</w:t>
      </w:r>
      <w:r>
        <w:rPr>
          <w:rFonts w:ascii="仿宋_GB2312" w:hint="eastAsia"/>
          <w:sz w:val="28"/>
          <w:szCs w:val="28"/>
        </w:rPr>
        <w:t xml:space="preserve">18年3月19日印发   </w:t>
      </w:r>
    </w:p>
    <w:p w14:paraId="0CDE28AE" w14:textId="77777777" w:rsidR="009D2278" w:rsidRDefault="009D2278" w:rsidP="009D2278">
      <w:pPr>
        <w:wordWrap w:val="0"/>
        <w:spacing w:line="300" w:lineRule="exact"/>
        <w:rPr>
          <w:rFonts w:ascii="仿宋_GB2312"/>
        </w:rPr>
      </w:pPr>
      <w:r>
        <w:rPr>
          <w:rFonts w:ascii="仿宋_GB2312" w:hint="eastAsia"/>
        </w:rPr>
        <w:t>────────────────────────────</w:t>
      </w:r>
    </w:p>
    <w:p w14:paraId="5470A390" w14:textId="77777777" w:rsidR="006718ED" w:rsidRPr="009D2278" w:rsidRDefault="006718ED"/>
    <w:sectPr w:rsidR="006718ED" w:rsidRPr="009D2278" w:rsidSect="006B78DB">
      <w:headerReference w:type="even" r:id="rId6"/>
      <w:headerReference w:type="default" r:id="rId7"/>
      <w:footerReference w:type="even" r:id="rId8"/>
      <w:footerReference w:type="default" r:id="rId9"/>
      <w:headerReference w:type="first" r:id="rId10"/>
      <w:footerReference w:type="first" r:id="rId11"/>
      <w:pgSz w:w="11907" w:h="16840" w:code="9"/>
      <w:pgMar w:top="2098" w:right="1474" w:bottom="1985" w:left="1588" w:header="0" w:footer="1588" w:gutter="0"/>
      <w:pgNumType w:fmt="numberInDash"/>
      <w:cols w:space="720"/>
      <w:docGrid w:type="linesAndChars" w:linePitch="58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B3340" w14:textId="77777777" w:rsidR="00764098" w:rsidRDefault="00764098" w:rsidP="009D2278">
      <w:r>
        <w:separator/>
      </w:r>
    </w:p>
  </w:endnote>
  <w:endnote w:type="continuationSeparator" w:id="0">
    <w:p w14:paraId="2A922718" w14:textId="77777777" w:rsidR="00764098" w:rsidRDefault="00764098" w:rsidP="009D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文星简美黑">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94F9" w14:textId="77777777" w:rsidR="00DE3E00" w:rsidRDefault="00764098">
    <w:pPr>
      <w:pStyle w:val="a5"/>
      <w:framePr w:wrap="around" w:vAnchor="text" w:hAnchor="margin" w:xAlign="outside" w:y="1"/>
      <w:rPr>
        <w:rStyle w:val="a7"/>
      </w:rPr>
    </w:pPr>
    <w:r>
      <w:fldChar w:fldCharType="begin"/>
    </w:r>
    <w:r>
      <w:rPr>
        <w:rStyle w:val="a7"/>
      </w:rPr>
      <w:instrText xml:space="preserve">PAGE  </w:instrText>
    </w:r>
    <w:r>
      <w:fldChar w:fldCharType="separate"/>
    </w:r>
    <w:r>
      <w:rPr>
        <w:rStyle w:val="a7"/>
        <w:lang w:val="en-US" w:eastAsia="zh-CN"/>
      </w:rPr>
      <w:t>1</w:t>
    </w:r>
    <w:r>
      <w:fldChar w:fldCharType="end"/>
    </w:r>
  </w:p>
  <w:p w14:paraId="793AEE25" w14:textId="77777777" w:rsidR="00DE3E00" w:rsidRDefault="00764098">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EEC3" w14:textId="77777777" w:rsidR="00DE3E00" w:rsidRPr="006B78DB" w:rsidRDefault="00764098">
    <w:pPr>
      <w:pStyle w:val="a5"/>
      <w:framePr w:wrap="around" w:vAnchor="text" w:hAnchor="margin" w:xAlign="outside" w:y="1"/>
      <w:rPr>
        <w:rStyle w:val="a7"/>
        <w:rFonts w:ascii="宋体" w:eastAsia="宋体" w:hAnsi="宋体" w:hint="eastAsia"/>
        <w:sz w:val="28"/>
        <w:szCs w:val="28"/>
      </w:rPr>
    </w:pPr>
    <w:r w:rsidRPr="006B78DB">
      <w:rPr>
        <w:rFonts w:ascii="宋体" w:eastAsia="宋体" w:hAnsi="宋体" w:hint="eastAsia"/>
        <w:sz w:val="28"/>
        <w:szCs w:val="28"/>
      </w:rPr>
      <w:fldChar w:fldCharType="begin"/>
    </w:r>
    <w:r w:rsidRPr="006B78DB">
      <w:rPr>
        <w:rStyle w:val="a7"/>
        <w:rFonts w:ascii="宋体" w:eastAsia="宋体" w:hAnsi="宋体" w:hint="eastAsia"/>
        <w:sz w:val="28"/>
        <w:szCs w:val="28"/>
      </w:rPr>
      <w:instrText xml:space="preserve">PAGE  </w:instrText>
    </w:r>
    <w:r w:rsidRPr="006B78DB">
      <w:rPr>
        <w:rFonts w:ascii="宋体" w:eastAsia="宋体" w:hAnsi="宋体" w:hint="eastAsia"/>
        <w:sz w:val="28"/>
        <w:szCs w:val="28"/>
      </w:rPr>
      <w:fldChar w:fldCharType="separate"/>
    </w:r>
    <w:r>
      <w:rPr>
        <w:rStyle w:val="a7"/>
        <w:rFonts w:ascii="宋体" w:eastAsia="宋体" w:hAnsi="宋体"/>
        <w:noProof/>
        <w:sz w:val="28"/>
        <w:szCs w:val="28"/>
      </w:rPr>
      <w:t>- 1 -</w:t>
    </w:r>
    <w:r w:rsidRPr="006B78DB">
      <w:rPr>
        <w:rFonts w:ascii="宋体" w:eastAsia="宋体" w:hAnsi="宋体" w:hint="eastAsia"/>
        <w:sz w:val="28"/>
        <w:szCs w:val="28"/>
      </w:rPr>
      <w:fldChar w:fldCharType="end"/>
    </w:r>
  </w:p>
  <w:p w14:paraId="308AA2AE" w14:textId="77777777" w:rsidR="00DE3E00" w:rsidRDefault="00764098">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7433" w14:textId="77777777" w:rsidR="004D6DF3" w:rsidRDefault="007640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E6685" w14:textId="77777777" w:rsidR="00764098" w:rsidRDefault="00764098" w:rsidP="009D2278">
      <w:r>
        <w:separator/>
      </w:r>
    </w:p>
  </w:footnote>
  <w:footnote w:type="continuationSeparator" w:id="0">
    <w:p w14:paraId="3C9CC72A" w14:textId="77777777" w:rsidR="00764098" w:rsidRDefault="00764098" w:rsidP="009D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48EB" w14:textId="77777777" w:rsidR="004D6DF3" w:rsidRDefault="007640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6B7C" w14:textId="77777777" w:rsidR="00DE3E00" w:rsidRDefault="00764098" w:rsidP="004D6DF3">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9B4C" w14:textId="77777777" w:rsidR="004D6DF3" w:rsidRDefault="007640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45"/>
    <w:rsid w:val="003F2345"/>
    <w:rsid w:val="006718ED"/>
    <w:rsid w:val="00764098"/>
    <w:rsid w:val="009D2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3D246A1-BCB4-4028-9917-5D205475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227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D22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D2278"/>
    <w:rPr>
      <w:sz w:val="18"/>
      <w:szCs w:val="18"/>
    </w:rPr>
  </w:style>
  <w:style w:type="paragraph" w:styleId="a5">
    <w:name w:val="footer"/>
    <w:basedOn w:val="a"/>
    <w:link w:val="a6"/>
    <w:unhideWhenUsed/>
    <w:rsid w:val="009D22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D2278"/>
    <w:rPr>
      <w:sz w:val="18"/>
      <w:szCs w:val="18"/>
    </w:rPr>
  </w:style>
  <w:style w:type="character" w:styleId="a7">
    <w:name w:val="page number"/>
    <w:basedOn w:val="a0"/>
    <w:rsid w:val="009D2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2018-12-18T10:00:00Z</dcterms:created>
  <dcterms:modified xsi:type="dcterms:W3CDTF">2018-12-18T10:05:00Z</dcterms:modified>
</cp:coreProperties>
</file>