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4162AE"/>
  <w:body>
    <w:p w:rsidR="000B7DCA" w:rsidRDefault="009F5987">
      <w:pPr>
        <w:shd w:val="clear" w:color="auto" w:fill="F8F8F8"/>
        <w:spacing w:before="180" w:after="180" w:line="540" w:lineRule="atLeast"/>
        <w:ind w:left="180" w:right="180"/>
        <w:jc w:val="center"/>
        <w:outlineLvl w:val="1"/>
        <w:divId w:val="1436905610"/>
        <w:rPr>
          <w:rFonts w:ascii="微软雅黑" w:eastAsia="微软雅黑" w:hAnsi="微软雅黑"/>
          <w:color w:val="1F6AD3"/>
          <w:kern w:val="36"/>
          <w:sz w:val="26"/>
          <w:szCs w:val="26"/>
        </w:rPr>
      </w:pPr>
      <w:r>
        <w:rPr>
          <w:rFonts w:ascii="微软雅黑" w:eastAsia="微软雅黑" w:hAnsi="微软雅黑" w:hint="eastAsia"/>
          <w:color w:val="1F6AD3"/>
          <w:kern w:val="36"/>
          <w:sz w:val="26"/>
          <w:szCs w:val="26"/>
        </w:rPr>
        <w:t>深圳市龙岗区经济与科技发展专项资金支持文化创意产业发展实施细则</w:t>
      </w:r>
    </w:p>
    <w:p w:rsidR="000B7DCA" w:rsidRDefault="009F5987">
      <w:pPr>
        <w:shd w:val="clear" w:color="auto" w:fill="F8F8F8"/>
        <w:jc w:val="center"/>
        <w:outlineLvl w:val="6"/>
        <w:divId w:val="1436905610"/>
        <w:rPr>
          <w:rFonts w:ascii="微软雅黑" w:eastAsia="微软雅黑" w:hAnsi="微软雅黑"/>
          <w:color w:val="373737"/>
          <w:sz w:val="19"/>
          <w:szCs w:val="19"/>
        </w:rPr>
      </w:pPr>
      <w:r>
        <w:rPr>
          <w:rFonts w:ascii="微软雅黑" w:eastAsia="微软雅黑" w:hAnsi="微软雅黑" w:hint="eastAsia"/>
          <w:color w:val="373737"/>
          <w:sz w:val="19"/>
          <w:szCs w:val="19"/>
        </w:rPr>
        <w:t>信息来源：深圳市龙岗区人民政府 发布日期：2017-05-15 【字体：</w:t>
      </w:r>
      <w:hyperlink r:id="rId5" w:history="1">
        <w:r>
          <w:rPr>
            <w:rFonts w:ascii="微软雅黑" w:eastAsia="微软雅黑" w:hAnsi="微软雅黑" w:hint="eastAsia"/>
            <w:color w:val="686868"/>
            <w:sz w:val="19"/>
            <w:szCs w:val="19"/>
          </w:rPr>
          <w:t>大</w:t>
        </w:r>
      </w:hyperlink>
      <w:hyperlink r:id="rId6" w:history="1">
        <w:r>
          <w:rPr>
            <w:rFonts w:ascii="微软雅黑" w:eastAsia="微软雅黑" w:hAnsi="微软雅黑" w:hint="eastAsia"/>
            <w:color w:val="686868"/>
            <w:sz w:val="19"/>
            <w:szCs w:val="19"/>
          </w:rPr>
          <w:t>中</w:t>
        </w:r>
      </w:hyperlink>
      <w:hyperlink r:id="rId7" w:history="1">
        <w:r>
          <w:rPr>
            <w:rFonts w:ascii="微软雅黑" w:eastAsia="微软雅黑" w:hAnsi="微软雅黑" w:hint="eastAsia"/>
            <w:color w:val="686868"/>
            <w:sz w:val="19"/>
            <w:szCs w:val="19"/>
          </w:rPr>
          <w:t>小</w:t>
        </w:r>
      </w:hyperlink>
      <w:r>
        <w:rPr>
          <w:rFonts w:ascii="微软雅黑" w:eastAsia="微软雅黑" w:hAnsi="微软雅黑" w:hint="eastAsia"/>
          <w:color w:val="373737"/>
          <w:sz w:val="19"/>
          <w:szCs w:val="19"/>
        </w:rPr>
        <w:t xml:space="preserve"> 】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第一章  总则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第一条  为加快推动我区文化创意产业跨越式发展，参照《关于印发深圳文化创意产业振兴发展政策的通知》（深府〔2011〕175号）的有关规定，根据《深圳市龙岗区经济与科技发展专项资金管理办法》，制定本实施细则。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第二条  设立龙岗区文化创意产业发展专项经费（下称专项经费），由区财政安排并纳入区财政年度预算，每年根据实际情况调整资金规模，并进行专项管理。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第三条  区文化创意产业发展专项经费管理联席会议（以下简称文</w:t>
      </w:r>
      <w:proofErr w:type="gramStart"/>
      <w:r>
        <w:rPr>
          <w:rFonts w:ascii="微软雅黑" w:eastAsia="微软雅黑" w:hAnsi="微软雅黑" w:hint="eastAsia"/>
          <w:color w:val="040404"/>
          <w:sz w:val="17"/>
          <w:szCs w:val="17"/>
        </w:rPr>
        <w:t>创经费</w:t>
      </w:r>
      <w:proofErr w:type="gramEnd"/>
      <w:r>
        <w:rPr>
          <w:rFonts w:ascii="微软雅黑" w:eastAsia="微软雅黑" w:hAnsi="微软雅黑" w:hint="eastAsia"/>
          <w:color w:val="040404"/>
          <w:sz w:val="17"/>
          <w:szCs w:val="17"/>
        </w:rPr>
        <w:t>联席会议）是专项经费的决策机构，由分管财政和宣传、文化产业的区领导任召集人，下设办公室，设在龙岗区文化产业发展办公室（下称</w:t>
      </w:r>
      <w:proofErr w:type="gramStart"/>
      <w:r>
        <w:rPr>
          <w:rFonts w:ascii="微软雅黑" w:eastAsia="微软雅黑" w:hAnsi="微软雅黑" w:hint="eastAsia"/>
          <w:color w:val="040404"/>
          <w:sz w:val="17"/>
          <w:szCs w:val="17"/>
        </w:rPr>
        <w:t>区文产办</w:t>
      </w:r>
      <w:proofErr w:type="gramEnd"/>
      <w:r>
        <w:rPr>
          <w:rFonts w:ascii="微软雅黑" w:eastAsia="微软雅黑" w:hAnsi="微软雅黑" w:hint="eastAsia"/>
          <w:color w:val="040404"/>
          <w:sz w:val="17"/>
          <w:szCs w:val="17"/>
        </w:rPr>
        <w:t>）。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（一）文</w:t>
      </w:r>
      <w:proofErr w:type="gramStart"/>
      <w:r>
        <w:rPr>
          <w:rFonts w:ascii="微软雅黑" w:eastAsia="微软雅黑" w:hAnsi="微软雅黑" w:hint="eastAsia"/>
          <w:color w:val="040404"/>
          <w:sz w:val="17"/>
          <w:szCs w:val="17"/>
        </w:rPr>
        <w:t>创经费</w:t>
      </w:r>
      <w:proofErr w:type="gramEnd"/>
      <w:r>
        <w:rPr>
          <w:rFonts w:ascii="微软雅黑" w:eastAsia="微软雅黑" w:hAnsi="微软雅黑" w:hint="eastAsia"/>
          <w:color w:val="040404"/>
          <w:sz w:val="17"/>
          <w:szCs w:val="17"/>
        </w:rPr>
        <w:t>联席会议的职责：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1.审定专项经费的使用政策及配套管理制度等事项；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2.审定专项经费的使用计划与安排；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3.审定专项经费使用年度总结；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4.需要联席会议审定的其它事项。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w:t>
      </w:r>
      <w:proofErr w:type="gramStart"/>
      <w:r>
        <w:rPr>
          <w:rFonts w:ascii="微软雅黑" w:eastAsia="微软雅黑" w:hAnsi="微软雅黑" w:hint="eastAsia"/>
          <w:color w:val="040404"/>
          <w:sz w:val="17"/>
          <w:szCs w:val="17"/>
        </w:rPr>
        <w:t>区文产办</w:t>
      </w:r>
      <w:proofErr w:type="gramEnd"/>
      <w:r>
        <w:rPr>
          <w:rFonts w:ascii="微软雅黑" w:eastAsia="微软雅黑" w:hAnsi="微软雅黑" w:hint="eastAsia"/>
          <w:color w:val="040404"/>
          <w:sz w:val="17"/>
          <w:szCs w:val="17"/>
        </w:rPr>
        <w:t>是专项经费的业务主管部门，主要职责是：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1.编制经费申请指南；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2.受理项目申请，组织对申报项目的考察、专家评审、核准、经费拨付、跟踪管理等工作；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3.建立和管理扶持单位或企业以及扶持项目的档案；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4.负责项目验收，并对被扶持的企业或单位及项目进行绩效评估；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5.建立“龙岗区文化创意产业发展专项经费评审专家库”；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6.编制经费使用年度总结。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第四条  专项资金扶持对象为：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（一）工商注册地、税务登记地和统计地均在龙岗区，并从事文化创意产业开发、生产经营和中介活动等的企事业单位、社会组织；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（二）对我区文化创意产业发展</w:t>
      </w:r>
      <w:proofErr w:type="gramStart"/>
      <w:r>
        <w:rPr>
          <w:rFonts w:ascii="微软雅黑" w:eastAsia="微软雅黑" w:hAnsi="微软雅黑" w:hint="eastAsia"/>
          <w:color w:val="040404"/>
          <w:sz w:val="17"/>
          <w:szCs w:val="17"/>
        </w:rPr>
        <w:t>作出</w:t>
      </w:r>
      <w:proofErr w:type="gramEnd"/>
      <w:r>
        <w:rPr>
          <w:rFonts w:ascii="微软雅黑" w:eastAsia="微软雅黑" w:hAnsi="微软雅黑" w:hint="eastAsia"/>
          <w:color w:val="040404"/>
          <w:sz w:val="17"/>
          <w:szCs w:val="17"/>
        </w:rPr>
        <w:t>突出贡献的企业；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（三）经文</w:t>
      </w:r>
      <w:proofErr w:type="gramStart"/>
      <w:r>
        <w:rPr>
          <w:rFonts w:ascii="微软雅黑" w:eastAsia="微软雅黑" w:hAnsi="微软雅黑" w:hint="eastAsia"/>
          <w:color w:val="040404"/>
          <w:sz w:val="17"/>
          <w:szCs w:val="17"/>
        </w:rPr>
        <w:t>创经费</w:t>
      </w:r>
      <w:proofErr w:type="gramEnd"/>
      <w:r>
        <w:rPr>
          <w:rFonts w:ascii="微软雅黑" w:eastAsia="微软雅黑" w:hAnsi="微软雅黑" w:hint="eastAsia"/>
          <w:color w:val="040404"/>
          <w:sz w:val="17"/>
          <w:szCs w:val="17"/>
        </w:rPr>
        <w:t>联席会议批准的其它扶持对象。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lastRenderedPageBreak/>
        <w:t xml:space="preserve">　　第二章  支持条件和标准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第一节  核准制项目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第五条  </w:t>
      </w:r>
      <w:r w:rsidR="002B7D31">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（一）对近两年内我区原创</w:t>
      </w:r>
      <w:proofErr w:type="gramStart"/>
      <w:r>
        <w:rPr>
          <w:rFonts w:ascii="微软雅黑" w:eastAsia="微软雅黑" w:hAnsi="微软雅黑" w:hint="eastAsia"/>
          <w:color w:val="040404"/>
          <w:sz w:val="17"/>
          <w:szCs w:val="17"/>
        </w:rPr>
        <w:t>的动漫产品</w:t>
      </w:r>
      <w:proofErr w:type="gramEnd"/>
      <w:r>
        <w:rPr>
          <w:rFonts w:ascii="微软雅黑" w:eastAsia="微软雅黑" w:hAnsi="微软雅黑" w:hint="eastAsia"/>
          <w:color w:val="040404"/>
          <w:sz w:val="17"/>
          <w:szCs w:val="17"/>
        </w:rPr>
        <w:t>、影视作品、舞台演出剧和书报、音像、数字等出版产品，获得深圳市文化创意产业振兴发展政策奖励的，给予一次性配套扶持，单个项目配套比例100%，最高不超过200万元。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（二）近两年内的原创</w:t>
      </w:r>
      <w:proofErr w:type="gramStart"/>
      <w:r>
        <w:rPr>
          <w:rFonts w:ascii="微软雅黑" w:eastAsia="微软雅黑" w:hAnsi="微软雅黑" w:hint="eastAsia"/>
          <w:color w:val="040404"/>
          <w:sz w:val="17"/>
          <w:szCs w:val="17"/>
        </w:rPr>
        <w:t>动漫作品</w:t>
      </w:r>
      <w:proofErr w:type="gramEnd"/>
      <w:r>
        <w:rPr>
          <w:rFonts w:ascii="微软雅黑" w:eastAsia="微软雅黑" w:hAnsi="微软雅黑" w:hint="eastAsia"/>
          <w:color w:val="040404"/>
          <w:sz w:val="17"/>
          <w:szCs w:val="17"/>
        </w:rPr>
        <w:t>在中央台主要频道、</w:t>
      </w:r>
      <w:proofErr w:type="gramStart"/>
      <w:r>
        <w:rPr>
          <w:rFonts w:ascii="微软雅黑" w:eastAsia="微软雅黑" w:hAnsi="微软雅黑" w:hint="eastAsia"/>
          <w:color w:val="040404"/>
          <w:sz w:val="17"/>
          <w:szCs w:val="17"/>
        </w:rPr>
        <w:t>省级上</w:t>
      </w:r>
      <w:proofErr w:type="gramEnd"/>
      <w:r>
        <w:rPr>
          <w:rFonts w:ascii="微软雅黑" w:eastAsia="微软雅黑" w:hAnsi="微软雅黑" w:hint="eastAsia"/>
          <w:color w:val="040404"/>
          <w:sz w:val="17"/>
          <w:szCs w:val="17"/>
        </w:rPr>
        <w:t>星频道、省级少儿动画频道黄金时段播出，专项资金分别给予100、50、30万元一次性奖励；原创电视作品在中央台主要频道、</w:t>
      </w:r>
      <w:proofErr w:type="gramStart"/>
      <w:r>
        <w:rPr>
          <w:rFonts w:ascii="微软雅黑" w:eastAsia="微软雅黑" w:hAnsi="微软雅黑" w:hint="eastAsia"/>
          <w:color w:val="040404"/>
          <w:sz w:val="17"/>
          <w:szCs w:val="17"/>
        </w:rPr>
        <w:t>省级上</w:t>
      </w:r>
      <w:proofErr w:type="gramEnd"/>
      <w:r>
        <w:rPr>
          <w:rFonts w:ascii="微软雅黑" w:eastAsia="微软雅黑" w:hAnsi="微软雅黑" w:hint="eastAsia"/>
          <w:color w:val="040404"/>
          <w:sz w:val="17"/>
          <w:szCs w:val="17"/>
        </w:rPr>
        <w:t>星频道黄金时段首轮播出的，专项资金分别给予100、50万元一次性奖励。同一项目在多个电视台播出的，按从高不重复原则给予一次奖励。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三）对近两年内获得国家电影公映许可证并在全国院线上映的原创电影作品给予奖励，票房1000万元以下的奖励50万元、票房1000万（含）-5000万元以下的奖励100万元、票房5000万（含）-1亿元以下的奖励200万元、票房1亿（含）-5亿元以下的奖励300万元、票房超过5亿元（含）的奖励500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（四）对近两年内在乐视、</w:t>
      </w:r>
      <w:proofErr w:type="gramStart"/>
      <w:r>
        <w:rPr>
          <w:rFonts w:ascii="微软雅黑" w:eastAsia="微软雅黑" w:hAnsi="微软雅黑" w:hint="eastAsia"/>
          <w:color w:val="040404"/>
          <w:sz w:val="17"/>
          <w:szCs w:val="17"/>
        </w:rPr>
        <w:t>爱奇艺</w:t>
      </w:r>
      <w:proofErr w:type="gramEnd"/>
      <w:r>
        <w:rPr>
          <w:rFonts w:ascii="微软雅黑" w:eastAsia="微软雅黑" w:hAnsi="微软雅黑" w:hint="eastAsia"/>
          <w:color w:val="040404"/>
          <w:sz w:val="17"/>
          <w:szCs w:val="17"/>
        </w:rPr>
        <w:t>、腾讯、优酷、搜狐、PPTV等全国知名视频网站上播出且与网站实际分成收益在100万元（含）以上的原创</w:t>
      </w:r>
      <w:proofErr w:type="gramStart"/>
      <w:r>
        <w:rPr>
          <w:rFonts w:ascii="微软雅黑" w:eastAsia="微软雅黑" w:hAnsi="微软雅黑" w:hint="eastAsia"/>
          <w:color w:val="040404"/>
          <w:sz w:val="17"/>
          <w:szCs w:val="17"/>
        </w:rPr>
        <w:t>动漫和</w:t>
      </w:r>
      <w:proofErr w:type="gramEnd"/>
      <w:r>
        <w:rPr>
          <w:rFonts w:ascii="微软雅黑" w:eastAsia="微软雅黑" w:hAnsi="微软雅黑" w:hint="eastAsia"/>
          <w:color w:val="040404"/>
          <w:sz w:val="17"/>
          <w:szCs w:val="17"/>
        </w:rPr>
        <w:t>其他影视作品进行奖励，分成收益100万元（含）-500万元以下的给予50万元的奖励，分成收益500万元（含）-1000万元以下的给予100万元的奖励，分成收益1000万元（含）以上的给予200万元的奖励。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五）对近两年内在龙岗创作并首演的原创舞台演出剧，在国内演出场次30（含）-50场以下的，按每场2万元给予一次性奖励；演出场次达50场或以上的，按每场3万元给予一次性奖励；在境外商业演出达30场或以上的，按每场4万元给予一次性奖励。每台演出</w:t>
      </w:r>
      <w:proofErr w:type="gramStart"/>
      <w:r>
        <w:rPr>
          <w:rFonts w:ascii="微软雅黑" w:eastAsia="微软雅黑" w:hAnsi="微软雅黑" w:hint="eastAsia"/>
          <w:color w:val="040404"/>
          <w:sz w:val="17"/>
          <w:szCs w:val="17"/>
        </w:rPr>
        <w:t>剧最高</w:t>
      </w:r>
      <w:proofErr w:type="gramEnd"/>
      <w:r>
        <w:rPr>
          <w:rFonts w:ascii="微软雅黑" w:eastAsia="微软雅黑" w:hAnsi="微软雅黑" w:hint="eastAsia"/>
          <w:color w:val="040404"/>
          <w:sz w:val="17"/>
          <w:szCs w:val="17"/>
        </w:rPr>
        <w:t>奖励金额不超过200万元。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第六条  扶持文创园区建设。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对新建的文化创意产业园区（基地），自认定为龙岗区文化创意产业园区起一年内，可申请建设扶持（以政府为投资主体的项目除外；已经享受社区转型发展、创新产业园和特色工业园等扶持政策的项目除外）。每个园区（基地）扶持金额为该项目三年内实际建设投资额（土建及物业购置费除外）的10%，最高不超过300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（二）对注册地、经营地和统计地均在经认定的区级及以上文化创意产业</w:t>
      </w:r>
      <w:proofErr w:type="gramStart"/>
      <w:r>
        <w:rPr>
          <w:rFonts w:ascii="微软雅黑" w:eastAsia="微软雅黑" w:hAnsi="微软雅黑" w:hint="eastAsia"/>
          <w:color w:val="040404"/>
          <w:sz w:val="17"/>
          <w:szCs w:val="17"/>
        </w:rPr>
        <w:t>园区且</w:t>
      </w:r>
      <w:proofErr w:type="gramEnd"/>
      <w:r>
        <w:rPr>
          <w:rFonts w:ascii="微软雅黑" w:eastAsia="微软雅黑" w:hAnsi="微软雅黑" w:hint="eastAsia"/>
          <w:color w:val="040404"/>
          <w:sz w:val="17"/>
          <w:szCs w:val="17"/>
        </w:rPr>
        <w:t>属于重点扶持领域内的中小</w:t>
      </w:r>
      <w:proofErr w:type="gramStart"/>
      <w:r>
        <w:rPr>
          <w:rFonts w:ascii="微软雅黑" w:eastAsia="微软雅黑" w:hAnsi="微软雅黑" w:hint="eastAsia"/>
          <w:color w:val="040404"/>
          <w:sz w:val="17"/>
          <w:szCs w:val="17"/>
        </w:rPr>
        <w:t>微文化</w:t>
      </w:r>
      <w:proofErr w:type="gramEnd"/>
      <w:r>
        <w:rPr>
          <w:rFonts w:ascii="微软雅黑" w:eastAsia="微软雅黑" w:hAnsi="微软雅黑" w:hint="eastAsia"/>
          <w:color w:val="040404"/>
          <w:sz w:val="17"/>
          <w:szCs w:val="17"/>
        </w:rPr>
        <w:t>创意企业和社会组织，租赁合同期在3年以上的，给予单个入驻单位最多3年、最大面积不超过500平方米、每月每平方米不超过20元的办公场地房租扶持，扶持金额最高不超过其办公场地房租的25%。享受扶持的单位须承诺其所租赁用房不得对外分租或转租，已申请区内其它部门租金扶持的企业不得重复申请。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lastRenderedPageBreak/>
        <w:t xml:space="preserve">　　（三）对近两年内被国家有关部门认定为国家级文化产业园区（基地）的，一次性给予200万元奖励；被省有关部门认定为省级文化产业园区（基地）的，一次性给予100万元奖励；被市有关部门认定为市级文化产业园区（基地）的，一次性给予50万元奖励。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（四）支持文创园区建设</w:t>
      </w:r>
      <w:proofErr w:type="gramStart"/>
      <w:r>
        <w:rPr>
          <w:rFonts w:ascii="微软雅黑" w:eastAsia="微软雅黑" w:hAnsi="微软雅黑" w:hint="eastAsia"/>
          <w:color w:val="040404"/>
          <w:sz w:val="17"/>
          <w:szCs w:val="17"/>
        </w:rPr>
        <w:t>文化创客空间</w:t>
      </w:r>
      <w:proofErr w:type="gramEnd"/>
      <w:r>
        <w:rPr>
          <w:rFonts w:ascii="微软雅黑" w:eastAsia="微软雅黑" w:hAnsi="微软雅黑" w:hint="eastAsia"/>
          <w:color w:val="040404"/>
          <w:sz w:val="17"/>
          <w:szCs w:val="17"/>
        </w:rPr>
        <w:t>。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1. 对经认定的文化创意产业园区内的文化</w:t>
      </w:r>
      <w:proofErr w:type="gramStart"/>
      <w:r>
        <w:rPr>
          <w:rFonts w:ascii="微软雅黑" w:eastAsia="微软雅黑" w:hAnsi="微软雅黑" w:hint="eastAsia"/>
          <w:color w:val="040404"/>
          <w:sz w:val="17"/>
          <w:szCs w:val="17"/>
        </w:rPr>
        <w:t>创客空间</w:t>
      </w:r>
      <w:proofErr w:type="gramEnd"/>
      <w:r>
        <w:rPr>
          <w:rFonts w:ascii="微软雅黑" w:eastAsia="微软雅黑" w:hAnsi="微软雅黑" w:hint="eastAsia"/>
          <w:color w:val="040404"/>
          <w:sz w:val="17"/>
          <w:szCs w:val="17"/>
        </w:rPr>
        <w:t>给予最多3年、不超过区域租金市场指导价格</w:t>
      </w:r>
      <w:proofErr w:type="gramStart"/>
      <w:r>
        <w:rPr>
          <w:rFonts w:ascii="微软雅黑" w:eastAsia="微软雅黑" w:hAnsi="微软雅黑" w:hint="eastAsia"/>
          <w:color w:val="040404"/>
          <w:sz w:val="17"/>
          <w:szCs w:val="17"/>
        </w:rPr>
        <w:t>与创客团队</w:t>
      </w:r>
      <w:proofErr w:type="gramEnd"/>
      <w:r>
        <w:rPr>
          <w:rFonts w:ascii="微软雅黑" w:eastAsia="微软雅黑" w:hAnsi="微软雅黑" w:hint="eastAsia"/>
          <w:color w:val="040404"/>
          <w:sz w:val="17"/>
          <w:szCs w:val="17"/>
        </w:rPr>
        <w:t>实际支付租金差额的100%、最大面积不超过3000平方米、每月每平方米不超过30元的场地房租扶持。每个文化</w:t>
      </w:r>
      <w:proofErr w:type="gramStart"/>
      <w:r>
        <w:rPr>
          <w:rFonts w:ascii="微软雅黑" w:eastAsia="微软雅黑" w:hAnsi="微软雅黑" w:hint="eastAsia"/>
          <w:color w:val="040404"/>
          <w:sz w:val="17"/>
          <w:szCs w:val="17"/>
        </w:rPr>
        <w:t>创客空间</w:t>
      </w:r>
      <w:proofErr w:type="gramEnd"/>
      <w:r>
        <w:rPr>
          <w:rFonts w:ascii="微软雅黑" w:eastAsia="微软雅黑" w:hAnsi="微软雅黑" w:hint="eastAsia"/>
          <w:color w:val="040404"/>
          <w:sz w:val="17"/>
          <w:szCs w:val="17"/>
        </w:rPr>
        <w:t>每年扶持金额不超过100万元。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2. 对经认定的文化创意产业园区内的</w:t>
      </w:r>
      <w:proofErr w:type="gramStart"/>
      <w:r>
        <w:rPr>
          <w:rFonts w:ascii="微软雅黑" w:eastAsia="微软雅黑" w:hAnsi="微软雅黑" w:hint="eastAsia"/>
          <w:color w:val="040404"/>
          <w:sz w:val="17"/>
          <w:szCs w:val="17"/>
        </w:rPr>
        <w:t>文化创客空间</w:t>
      </w:r>
      <w:proofErr w:type="gramEnd"/>
      <w:r>
        <w:rPr>
          <w:rFonts w:ascii="微软雅黑" w:eastAsia="微软雅黑" w:hAnsi="微软雅黑" w:hint="eastAsia"/>
          <w:color w:val="040404"/>
          <w:sz w:val="17"/>
          <w:szCs w:val="17"/>
        </w:rPr>
        <w:t>，举办重大众创活动给予活动实际投入费用的50%、最高不超过50万元的一次性扶持。每个</w:t>
      </w:r>
      <w:proofErr w:type="gramStart"/>
      <w:r>
        <w:rPr>
          <w:rFonts w:ascii="微软雅黑" w:eastAsia="微软雅黑" w:hAnsi="微软雅黑" w:hint="eastAsia"/>
          <w:color w:val="040404"/>
          <w:sz w:val="17"/>
          <w:szCs w:val="17"/>
        </w:rPr>
        <w:t>创客空间</w:t>
      </w:r>
      <w:proofErr w:type="gramEnd"/>
      <w:r>
        <w:rPr>
          <w:rFonts w:ascii="微软雅黑" w:eastAsia="微软雅黑" w:hAnsi="微软雅黑" w:hint="eastAsia"/>
          <w:color w:val="040404"/>
          <w:sz w:val="17"/>
          <w:szCs w:val="17"/>
        </w:rPr>
        <w:t>每年所获扶持最高不超过100万元。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3.</w:t>
      </w:r>
      <w:r w:rsidR="006B4B73" w:rsidRPr="006B4B73">
        <w:rPr>
          <w:rFonts w:ascii="微软雅黑" w:eastAsia="微软雅黑" w:hAnsi="微软雅黑" w:hint="eastAsia"/>
          <w:color w:val="040404"/>
          <w:sz w:val="17"/>
          <w:szCs w:val="17"/>
        </w:rPr>
        <w:t xml:space="preserve"> </w:t>
      </w:r>
      <w:r w:rsidR="006B4B73">
        <w:rPr>
          <w:rFonts w:ascii="微软雅黑" w:eastAsia="微软雅黑" w:hAnsi="微软雅黑" w:hint="eastAsia"/>
          <w:color w:val="040404"/>
          <w:sz w:val="17"/>
          <w:szCs w:val="17"/>
        </w:rPr>
        <w:t>文化</w:t>
      </w:r>
      <w:proofErr w:type="gramStart"/>
      <w:r w:rsidR="006B4B73">
        <w:rPr>
          <w:rFonts w:ascii="微软雅黑" w:eastAsia="微软雅黑" w:hAnsi="微软雅黑" w:hint="eastAsia"/>
          <w:color w:val="040404"/>
          <w:sz w:val="17"/>
          <w:szCs w:val="17"/>
        </w:rPr>
        <w:t>创客空间</w:t>
      </w:r>
      <w:proofErr w:type="gramEnd"/>
      <w:r w:rsidR="006B4B73">
        <w:rPr>
          <w:rFonts w:ascii="微软雅黑" w:eastAsia="微软雅黑" w:hAnsi="微软雅黑" w:hint="eastAsia"/>
          <w:color w:val="040404"/>
          <w:sz w:val="17"/>
          <w:szCs w:val="17"/>
        </w:rPr>
        <w:t>获得国家级</w:t>
      </w:r>
      <w:proofErr w:type="gramStart"/>
      <w:r w:rsidR="006B4B73">
        <w:rPr>
          <w:rFonts w:ascii="微软雅黑" w:eastAsia="微软雅黑" w:hAnsi="微软雅黑" w:hint="eastAsia"/>
          <w:color w:val="040404"/>
          <w:sz w:val="17"/>
          <w:szCs w:val="17"/>
        </w:rPr>
        <w:t>众创空间</w:t>
      </w:r>
      <w:proofErr w:type="gramEnd"/>
      <w:r w:rsidR="006B4B73">
        <w:rPr>
          <w:rFonts w:ascii="微软雅黑" w:eastAsia="微软雅黑" w:hAnsi="微软雅黑" w:hint="eastAsia"/>
          <w:color w:val="040404"/>
          <w:sz w:val="17"/>
          <w:szCs w:val="17"/>
        </w:rPr>
        <w:t>扶持的</w:t>
      </w:r>
      <w:r>
        <w:rPr>
          <w:rFonts w:ascii="微软雅黑" w:eastAsia="微软雅黑" w:hAnsi="微软雅黑" w:hint="eastAsia"/>
          <w:color w:val="040404"/>
          <w:sz w:val="17"/>
          <w:szCs w:val="17"/>
        </w:rPr>
        <w:t>，给予上级扶持金额50%、最高200万元配套扶持；获得广东省、深圳市</w:t>
      </w:r>
      <w:proofErr w:type="gramStart"/>
      <w:r>
        <w:rPr>
          <w:rFonts w:ascii="微软雅黑" w:eastAsia="微软雅黑" w:hAnsi="微软雅黑" w:hint="eastAsia"/>
          <w:color w:val="040404"/>
          <w:sz w:val="17"/>
          <w:szCs w:val="17"/>
        </w:rPr>
        <w:t>创客空间</w:t>
      </w:r>
      <w:proofErr w:type="gramEnd"/>
      <w:r>
        <w:rPr>
          <w:rFonts w:ascii="微软雅黑" w:eastAsia="微软雅黑" w:hAnsi="微软雅黑" w:hint="eastAsia"/>
          <w:color w:val="040404"/>
          <w:sz w:val="17"/>
          <w:szCs w:val="17"/>
        </w:rPr>
        <w:t>扶持的，给予上级扶持金额50%、最高100万元配套扶持。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第七条  扶持重点企业发展。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对近两年内被国家有关部门认定为“重点动漫企业”的，一次性给予100万元奖励；对近两年内被国家有关部门认定为“国家文化出口重点企业”的，一次性给予100万元奖励；对近两年内被认定为“深圳市优秀新兴业态文化创意企业”、“深圳市文化出口企业10强”和“深圳市文化创意产业百强企业”，分别一次性给予50万元奖励。3年内获得同样认定的不重复扶持。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（二）对未入驻文化创意产业</w:t>
      </w:r>
      <w:proofErr w:type="gramStart"/>
      <w:r>
        <w:rPr>
          <w:rFonts w:ascii="微软雅黑" w:eastAsia="微软雅黑" w:hAnsi="微软雅黑" w:hint="eastAsia"/>
          <w:color w:val="040404"/>
          <w:sz w:val="17"/>
          <w:szCs w:val="17"/>
        </w:rPr>
        <w:t>园区且</w:t>
      </w:r>
      <w:proofErr w:type="gramEnd"/>
      <w:r>
        <w:rPr>
          <w:rFonts w:ascii="微软雅黑" w:eastAsia="微软雅黑" w:hAnsi="微软雅黑" w:hint="eastAsia"/>
          <w:color w:val="040404"/>
          <w:sz w:val="17"/>
          <w:szCs w:val="17"/>
        </w:rPr>
        <w:t>在近两年内被认定的龙岗区重点文化企业，按照第六条第（二）</w:t>
      </w:r>
      <w:proofErr w:type="gramStart"/>
      <w:r>
        <w:rPr>
          <w:rFonts w:ascii="微软雅黑" w:eastAsia="微软雅黑" w:hAnsi="微软雅黑" w:hint="eastAsia"/>
          <w:color w:val="040404"/>
          <w:sz w:val="17"/>
          <w:szCs w:val="17"/>
        </w:rPr>
        <w:t>款标准</w:t>
      </w:r>
      <w:proofErr w:type="gramEnd"/>
      <w:r>
        <w:rPr>
          <w:rFonts w:ascii="微软雅黑" w:eastAsia="微软雅黑" w:hAnsi="微软雅黑" w:hint="eastAsia"/>
          <w:color w:val="040404"/>
          <w:sz w:val="17"/>
          <w:szCs w:val="17"/>
        </w:rPr>
        <w:t>给予办公房租扶持。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第八条 支持企业积极参加交易展会。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 企业自行参展扶持。对自行参加经认可的国内外交易展会的企业，已获得深圳市财政参展费用扶持的，按实际发生展位费的50%给予扶持，市区扶持总额不超过实际发生展位费用；未获得深圳市财政参展费用扶持的，按实际发生展位费的60%给予扶持。每家企业每次扶持额最高不超过3万元，每年累计扶持额最高不超过30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（二）区政府组团参展扶持。对企业参加由区政府统一组团参展的交易展会而产生的商务、物流及展位等费用给予全额扶持，每个企业参加每个展会的最高扶持金额不超过10万元。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第九条  支持申办文博会分会场。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每年经深圳市文博会组委会认定的文博会分会场和专项活动，可申请文博会专项扶持，每个单位扶持金额最高不超过100万元。全区整体承办经费由文</w:t>
      </w:r>
      <w:proofErr w:type="gramStart"/>
      <w:r>
        <w:rPr>
          <w:rFonts w:ascii="微软雅黑" w:eastAsia="微软雅黑" w:hAnsi="微软雅黑" w:hint="eastAsia"/>
          <w:color w:val="040404"/>
          <w:sz w:val="17"/>
          <w:szCs w:val="17"/>
        </w:rPr>
        <w:t>创经费</w:t>
      </w:r>
      <w:proofErr w:type="gramEnd"/>
      <w:r>
        <w:rPr>
          <w:rFonts w:ascii="微软雅黑" w:eastAsia="微软雅黑" w:hAnsi="微软雅黑" w:hint="eastAsia"/>
          <w:color w:val="040404"/>
          <w:sz w:val="17"/>
          <w:szCs w:val="17"/>
        </w:rPr>
        <w:t>联席会议根据当年实际情况核准具体金额并报区政府审定。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第十条  鼓励申请上级专项扶持。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lastRenderedPageBreak/>
        <w:t xml:space="preserve">　　对获得国家、省、市文化创意产业发展资金扶持（不含贷款贴息和保险费）的辖区文化企业和项目（除第五条第（一）款所扶持项目外），可申请配套扶持。扶持比例为所获扶持资金的50%，最高不超过100万元（投资类项目扶持金额不超过自主投资额的50%）。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第十一条  行业组织专项扶持。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 支持在重点扶持领域建立行业组织，并对行业组织制定行业标准、维护行业权益、组织外出参展、开展行业服务以及为政府提供决策咨询、购买服务等工作进行专项扶持。每个项目按实际总费用的50%给予扶持，最高不超过50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 对近两年内新落户龙岗，且在落户</w:t>
      </w:r>
      <w:proofErr w:type="gramStart"/>
      <w:r>
        <w:rPr>
          <w:rFonts w:ascii="微软雅黑" w:eastAsia="微软雅黑" w:hAnsi="微软雅黑" w:hint="eastAsia"/>
          <w:color w:val="040404"/>
          <w:sz w:val="17"/>
          <w:szCs w:val="17"/>
        </w:rPr>
        <w:t>前最近</w:t>
      </w:r>
      <w:proofErr w:type="gramEnd"/>
      <w:r>
        <w:rPr>
          <w:rFonts w:ascii="微软雅黑" w:eastAsia="微软雅黑" w:hAnsi="微软雅黑" w:hint="eastAsia"/>
          <w:color w:val="040404"/>
          <w:sz w:val="17"/>
          <w:szCs w:val="17"/>
        </w:rPr>
        <w:t>一次的深圳市民政局市级社会组织评估中获评3A级（含）以上的行业组织，给予一次性落户奖励，获评3A级的奖励50万元、获评4A级的奖励80万元、获评5A级的奖励100万元。对区内已有行业组织近两年内获得上述评级的，按上述标准给予一次性奖励。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第十二条  支持开展专业培训。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对近两年内在文化艺术、游戏动漫、创意设计等我区文化创意产业重点扶持领域开设获得有关认证的专业培训课程的培训机构和培训项目，按照每个艺术培训项目5万元、每个职业培训项目10万元的标准给予扶持。每家艺术培训机构每年扶持额最高不超过25万元，每家职业培训机构每年扶持额最高不超过50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第十三条  鼓励文</w:t>
      </w:r>
      <w:proofErr w:type="gramStart"/>
      <w:r>
        <w:rPr>
          <w:rFonts w:ascii="微软雅黑" w:eastAsia="微软雅黑" w:hAnsi="微软雅黑" w:hint="eastAsia"/>
          <w:color w:val="040404"/>
          <w:sz w:val="17"/>
          <w:szCs w:val="17"/>
        </w:rPr>
        <w:t>创单位</w:t>
      </w:r>
      <w:proofErr w:type="gramEnd"/>
      <w:r>
        <w:rPr>
          <w:rFonts w:ascii="微软雅黑" w:eastAsia="微软雅黑" w:hAnsi="微软雅黑" w:hint="eastAsia"/>
          <w:color w:val="040404"/>
          <w:sz w:val="17"/>
          <w:szCs w:val="17"/>
        </w:rPr>
        <w:t>参评参赛。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对具有自主知识产权的原创项目近两年内在国际权威机构组织的重要评奖活动中获一、二、三等奖的单位，可分别给予20万元、10万元、5万元奖励；在国家有关部委组织的重要评奖活动中获一、二、三等奖的单位，可分别给予10万元、5万元、3万元奖励；在国家行业权威机构组织的重要评奖活动中获一、二、三等奖的单位，可分别给予5万元、3万元、2万元奖励；在省直部门或行业权威机构组织的重要评奖活动中获一、二、三等奖的单位，可分别给予3万元、2万元、1万元奖励。同一项目获多个奖项的，按照从高不重复原则给予一次性奖励。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第十四条  加强招商引资工作。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奖励扶持。对新迁入我区的IPO上市文化企业总部、近两年内根据《深圳市鼓励总部企业发展暂行办法》被认定的文创总部企业，以及属于我区文化创意产业重点扶持领域且具有重大产业支撑作用、经区文创联席会议审定并报区政府常务会议备案后确定、总投资金额在1亿元（含）以上的重点产业项目，按照其迁入设立后三年内任一个会计年度营业收入的1%给予一次性落户奖励，最高不超过1000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租房扶持。对符合第（一）款条件的文化总部企业或重点产业项目，且在我区没有购置产业用地的，在我区租用（合同期三年及以上）自用办公用房（不包括附属和配套、生产用房）满一年后，按区域租金市场指导价的50%给予12个月的租金扶持，最高不超过300万元。扶持资金按4:3:3的比例分三年拨付享受扶持的单位须承诺其所租赁用房不得对外分租或转租，已申请区内其它部门租金扶持的企业不得重复申请。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lastRenderedPageBreak/>
        <w:t xml:space="preserve">　　（三）装修扶持。对符合第（一）款条件的文化总部企业或重点产业项目，且在我区没有购置产业用地的，在我区租用（合同期三年及以上）自用办公用房（不包括附属和配套、生产用房）的首次装修，按每平方米500元的标准给予一次性装修扶持，最高不超过500万元。已申请区内其他部门装修扶持的企业不得重复申请。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（四）对引进IPO上市文化企业总部、文创总部企业或重点产业项目的引荐人（机构或个人）给予奖励，奖励办法按照《深圳市龙岗区经济与科技发展专项资金支持招商引资工作实施细则》的有关条款执行。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（五）对新落户我区且在落户前2年内被认定为“深圳市优秀新兴业态文化创意企业”、“深圳市文化出口企业10强”和“深圳市文化创意产业百强企业”的重点文化企业，给予100万元的一次性落户奖励。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第十五条  支持文化金融合作。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对重点扶持领域近两年内IPO上市的文化企业，给予总额450万元的上市扶持，其中：完成股份制改制的企业扶持额为50万元；完成上市辅导的企业扶持额为100万元；完成上市的企业扶持额为300万元。企业完成一个阶段即可提出扶持申请，也可以在完成多个阶段后，合并提出扶持申请。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（二）对重点扶持领域近两年内完成新三板挂牌上市的文化企业给予100万元扶持，已获得</w:t>
      </w:r>
      <w:proofErr w:type="gramStart"/>
      <w:r>
        <w:rPr>
          <w:rFonts w:ascii="微软雅黑" w:eastAsia="微软雅黑" w:hAnsi="微软雅黑" w:hint="eastAsia"/>
          <w:color w:val="040404"/>
          <w:sz w:val="17"/>
          <w:szCs w:val="17"/>
        </w:rPr>
        <w:t>区上市</w:t>
      </w:r>
      <w:proofErr w:type="gramEnd"/>
      <w:r>
        <w:rPr>
          <w:rFonts w:ascii="微软雅黑" w:eastAsia="微软雅黑" w:hAnsi="微软雅黑" w:hint="eastAsia"/>
          <w:color w:val="040404"/>
          <w:sz w:val="17"/>
          <w:szCs w:val="17"/>
        </w:rPr>
        <w:t>配套扶持的，以100万元为限补差；对在新三板挂牌后成功转IPO上市的企业再给予总额为350万元的扶持。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三）鼓励文化创意产业园区和重点文化企业积极利用金融贷款加快发展文化创意产业。对近两年内获得银行贷款的文化创意产业园区和重点文化企业，按3%利率标准给予贷款贴息，单个企业1年累计贴息最高不超过100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（四）鼓励文化企业积极争取商业银行的创新融资服务。对通过以知识产权质押贷款或以知识产权质押作为主要担保方式的组合贷款、信用贷款以及其他非抵押</w:t>
      </w:r>
      <w:proofErr w:type="gramStart"/>
      <w:r>
        <w:rPr>
          <w:rFonts w:ascii="微软雅黑" w:eastAsia="微软雅黑" w:hAnsi="微软雅黑" w:hint="eastAsia"/>
          <w:color w:val="040404"/>
          <w:sz w:val="17"/>
          <w:szCs w:val="17"/>
        </w:rPr>
        <w:t>类创新</w:t>
      </w:r>
      <w:proofErr w:type="gramEnd"/>
      <w:r>
        <w:rPr>
          <w:rFonts w:ascii="微软雅黑" w:eastAsia="微软雅黑" w:hAnsi="微软雅黑" w:hint="eastAsia"/>
          <w:color w:val="040404"/>
          <w:sz w:val="17"/>
          <w:szCs w:val="17"/>
        </w:rPr>
        <w:t>模式获得贷款业务的文化企业进行全额贴息资助，每家企业每年资助金额最高不超过100万元。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五）将著作权、专利权、商标权等无形文化资产与有形文化资产一并纳入融资租赁标的物范围，并对区内经认定的文化产业金融机构向重点扶持领域的文化企业开展有形资产和无形资产融资租赁业务进行风险补偿。对违约率低于1%（含）的给予50%补偿，对违约率在1%-2%（含）的给予30%补偿，对违约率高于2%的不给予补偿。单个金融机构每个财务年度风险补偿总额最高不超过500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（六）对区内银行向中小</w:t>
      </w:r>
      <w:proofErr w:type="gramStart"/>
      <w:r>
        <w:rPr>
          <w:rFonts w:ascii="微软雅黑" w:eastAsia="微软雅黑" w:hAnsi="微软雅黑" w:hint="eastAsia"/>
          <w:color w:val="040404"/>
          <w:sz w:val="17"/>
          <w:szCs w:val="17"/>
        </w:rPr>
        <w:t>微文化</w:t>
      </w:r>
      <w:proofErr w:type="gramEnd"/>
      <w:r>
        <w:rPr>
          <w:rFonts w:ascii="微软雅黑" w:eastAsia="微软雅黑" w:hAnsi="微软雅黑" w:hint="eastAsia"/>
          <w:color w:val="040404"/>
          <w:sz w:val="17"/>
          <w:szCs w:val="17"/>
        </w:rPr>
        <w:t>企业发放首笔信用贷款、开展应收账款和存货抵押质押融资业务的，分别给予风险补偿和奖励。扶持办法按照《深圳市龙岗区经济与科技发展专项资金支持金融业发展实施细则》的有关条款执行。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第十六条  支持举办</w:t>
      </w:r>
      <w:proofErr w:type="gramStart"/>
      <w:r>
        <w:rPr>
          <w:rFonts w:ascii="微软雅黑" w:eastAsia="微软雅黑" w:hAnsi="微软雅黑" w:hint="eastAsia"/>
          <w:color w:val="040404"/>
          <w:sz w:val="17"/>
          <w:szCs w:val="17"/>
        </w:rPr>
        <w:t>高端文</w:t>
      </w:r>
      <w:proofErr w:type="gramEnd"/>
      <w:r>
        <w:rPr>
          <w:rFonts w:ascii="微软雅黑" w:eastAsia="微软雅黑" w:hAnsi="微软雅黑" w:hint="eastAsia"/>
          <w:color w:val="040404"/>
          <w:sz w:val="17"/>
          <w:szCs w:val="17"/>
        </w:rPr>
        <w:t>创活动。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对</w:t>
      </w:r>
      <w:proofErr w:type="gramStart"/>
      <w:r>
        <w:rPr>
          <w:rFonts w:ascii="微软雅黑" w:eastAsia="微软雅黑" w:hAnsi="微软雅黑" w:hint="eastAsia"/>
          <w:color w:val="040404"/>
          <w:sz w:val="17"/>
          <w:szCs w:val="17"/>
        </w:rPr>
        <w:t>文创领域的高</w:t>
      </w:r>
      <w:proofErr w:type="gramEnd"/>
      <w:r>
        <w:rPr>
          <w:rFonts w:ascii="微软雅黑" w:eastAsia="微软雅黑" w:hAnsi="微软雅黑" w:hint="eastAsia"/>
          <w:color w:val="040404"/>
          <w:sz w:val="17"/>
          <w:szCs w:val="17"/>
        </w:rPr>
        <w:t>端赛事及其它对全区文化产业发展具有显著推动作用的重大文创活动的组织和推广等费用给予扶持，每个活动按实际发生费用的50%给予扶持，最高扶持金额不超过100万元。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lastRenderedPageBreak/>
        <w:t xml:space="preserve">　　第十七条  支持文化创意产业园区和重点文化企业加强媒体宣传推广。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（一）对文化创意产业园区和重点文化企业在传统媒体进行宣传推广的给予扶持，每个单位最高扶持金额不超过总宣传费用的30%，每年最高不超过20万元。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（二）对文化创意产业园区和重点文化企业通过全国知名新媒体平台或在龙岗区注册的新媒体平台进行对外宣传推广的给予扶持，每个单位按实际发生费用的50%给予扶持，每年最高不超过20万元。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第十八条  支持文化企业“走出去”发展。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（一）对重点文化企业和</w:t>
      </w:r>
      <w:proofErr w:type="gramStart"/>
      <w:r>
        <w:rPr>
          <w:rFonts w:ascii="微软雅黑" w:eastAsia="微软雅黑" w:hAnsi="微软雅黑" w:hint="eastAsia"/>
          <w:color w:val="040404"/>
          <w:sz w:val="17"/>
          <w:szCs w:val="17"/>
        </w:rPr>
        <w:t>文创</w:t>
      </w:r>
      <w:proofErr w:type="gramEnd"/>
      <w:r>
        <w:rPr>
          <w:rFonts w:ascii="微软雅黑" w:eastAsia="微软雅黑" w:hAnsi="微软雅黑" w:hint="eastAsia"/>
          <w:color w:val="040404"/>
          <w:sz w:val="17"/>
          <w:szCs w:val="17"/>
        </w:rPr>
        <w:t>园区运营机构搭建海外销售网络和赴海外组展所发生的国际机票和海外场地租赁等费用，按照实际发生费用的50%给予扶持，单个企业每年所获扶持最高不超过100万元。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对近两年内销售出口国外市场，在国外主要电视台（卫星、网络电视台除外）播出的原创动漫、影视作品，给予每部作品每出口一个国家20万元奖励，每部作品奖励金额最高不超过200万元。同一部作品可同时申请本政策和第五条相关政策的扶持。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第十九条  支持公共服务平台建设。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扶持企业、行业协会和高等院校建立文化创意产业公共信息平台、公共技术服务平台、文化产业版权交易平台和文化资产评估平台，为龙岗区文化创意产业发展提供信息服务、技术服务、版权交易管理服务和资产评估服务。以上平台经认定后，按建设费用的40%予以扶持，单个平台扶持金额最高不超过200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第二十条  对于我区文化产业发展具有重大意义的“一事一议”项目给予扶持。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第二节 评审制项目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第二十一条  支持创意设计产业发展。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对为国内外知名企业、具有标志性意义大型项目提供专业设计服务且单笔设计业务超过100万元的设计机构给予奖励，单个项目奖励金额最高不超过实际发生设计费用的10%，最高不超过100万元。单个企业每年所获扶持最高不超过200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第二十二条  支持原创项目研发推广。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年营业收入100万元及以上的创作研发型、中介服务型文化企业或年营业收入1000万元及以上的生产型文化企业拥有自主知识产权的原创文化创意项目，可在项目完成研发并推向市场后，申请原创项目扶持，每个项目扶持金额最高不超过实际总费用的30%，最高不超过100万元。单个企业每年所获扶持最高不超过200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第二十三条  重点企业落户扶持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对在近两年内新落户龙岗并经专家评审为区域</w:t>
      </w:r>
      <w:proofErr w:type="gramStart"/>
      <w:r>
        <w:rPr>
          <w:rFonts w:ascii="微软雅黑" w:eastAsia="微软雅黑" w:hAnsi="微软雅黑" w:hint="eastAsia"/>
          <w:color w:val="040404"/>
          <w:sz w:val="17"/>
          <w:szCs w:val="17"/>
        </w:rPr>
        <w:t>内行业</w:t>
      </w:r>
      <w:proofErr w:type="gramEnd"/>
      <w:r>
        <w:rPr>
          <w:rFonts w:ascii="微软雅黑" w:eastAsia="微软雅黑" w:hAnsi="微软雅黑" w:hint="eastAsia"/>
          <w:color w:val="040404"/>
          <w:sz w:val="17"/>
          <w:szCs w:val="17"/>
        </w:rPr>
        <w:t>重点企业且其主营业务属我区文化创意产业重点扶持领域的企业，可给予单个企业最高不超过50万元的落户扶持。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第二十四条  鼓励参与标准制定和知识产权保护。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lastRenderedPageBreak/>
        <w:t xml:space="preserve">　　对文化创意企业、行业组织和专业机构参与标准制定、建设知识产权保护服务体系给予扶持，单个项目最高给予扶持不超过100万元，每个单位每年最高扶持不超过200万元。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第二十五条  加快拓展文化消费市场。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对文化企业投资建设覆盖全区的文化消费信息资源共享服务平台和文化产品交易平台、编制文化消费指南、开展惠民文化消费季活动等项目进行专项扶持。单个项目扶持金额不超过实际发生费用的30%，最高不超过50万元。单个企业每年所获扶持最高不超过100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加快发展书报刊、电子音像、演艺娱乐、动漫游戏、电影、广播电视节目等市场，对文化企业建立文化消费创新空间和现代流通体系进行专项扶持。单个项目扶持金额不超过实际发生费用（土建及物业购置费除外）的30%，最高不超过50万元。单个企业每年所获扶持最高不超过100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（三）</w:t>
      </w:r>
      <w:bookmarkStart w:id="0" w:name="_GoBack"/>
      <w:r>
        <w:rPr>
          <w:rFonts w:ascii="微软雅黑" w:eastAsia="微软雅黑" w:hAnsi="微软雅黑" w:hint="eastAsia"/>
          <w:color w:val="040404"/>
          <w:sz w:val="17"/>
          <w:szCs w:val="17"/>
        </w:rPr>
        <w:t>支持演艺场馆、艺术品市场、实体书店、电影院线等文化市场创新商业模式，对创新商业模式项目给予专项扶持。</w:t>
      </w:r>
      <w:bookmarkEnd w:id="0"/>
      <w:r>
        <w:rPr>
          <w:rFonts w:ascii="微软雅黑" w:eastAsia="微软雅黑" w:hAnsi="微软雅黑" w:hint="eastAsia"/>
          <w:color w:val="040404"/>
          <w:sz w:val="17"/>
          <w:szCs w:val="17"/>
        </w:rPr>
        <w:t>单个项目扶持金额不超过实际发生费用（土建及物业购置费除外）的30%，最高不超过50万元。单个企业每年所获扶持最高不超过100万元。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第三章  申请和受理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第二十六条  申报、受理和审议：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（一）按照申报的先后顺序，并依照专项经费年度预算规模等综合情况，对项目申报采取“集中受理、分批评审”的方式进行处理。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（二）</w:t>
      </w:r>
      <w:proofErr w:type="gramStart"/>
      <w:r>
        <w:rPr>
          <w:rFonts w:ascii="微软雅黑" w:eastAsia="微软雅黑" w:hAnsi="微软雅黑" w:hint="eastAsia"/>
          <w:color w:val="040404"/>
          <w:sz w:val="17"/>
          <w:szCs w:val="17"/>
        </w:rPr>
        <w:t>区文产办</w:t>
      </w:r>
      <w:proofErr w:type="gramEnd"/>
      <w:r>
        <w:rPr>
          <w:rFonts w:ascii="微软雅黑" w:eastAsia="微软雅黑" w:hAnsi="微软雅黑" w:hint="eastAsia"/>
          <w:color w:val="040404"/>
          <w:sz w:val="17"/>
          <w:szCs w:val="17"/>
        </w:rPr>
        <w:t>负责公开发布相关申请指南，明确各类申请需提供的材料和要求，并根据实际情况受理或委托相关机构受理项目申请。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（三）政策修订及解释、材料受理、项目评审和绩效评估由区</w:t>
      </w:r>
      <w:proofErr w:type="gramStart"/>
      <w:r>
        <w:rPr>
          <w:rFonts w:ascii="微软雅黑" w:eastAsia="微软雅黑" w:hAnsi="微软雅黑" w:hint="eastAsia"/>
          <w:color w:val="040404"/>
          <w:sz w:val="17"/>
          <w:szCs w:val="17"/>
        </w:rPr>
        <w:t>文产办不同</w:t>
      </w:r>
      <w:proofErr w:type="gramEnd"/>
      <w:r>
        <w:rPr>
          <w:rFonts w:ascii="微软雅黑" w:eastAsia="微软雅黑" w:hAnsi="微软雅黑" w:hint="eastAsia"/>
          <w:color w:val="040404"/>
          <w:sz w:val="17"/>
          <w:szCs w:val="17"/>
        </w:rPr>
        <w:t>的科室或专人专项负责，形成相互监督的项目评审操作制度。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（四）扶持项目分为评审</w:t>
      </w:r>
      <w:proofErr w:type="gramStart"/>
      <w:r>
        <w:rPr>
          <w:rFonts w:ascii="微软雅黑" w:eastAsia="微软雅黑" w:hAnsi="微软雅黑" w:hint="eastAsia"/>
          <w:color w:val="040404"/>
          <w:sz w:val="17"/>
          <w:szCs w:val="17"/>
        </w:rPr>
        <w:t>制项目</w:t>
      </w:r>
      <w:proofErr w:type="gramEnd"/>
      <w:r>
        <w:rPr>
          <w:rFonts w:ascii="微软雅黑" w:eastAsia="微软雅黑" w:hAnsi="微软雅黑" w:hint="eastAsia"/>
          <w:color w:val="040404"/>
          <w:sz w:val="17"/>
          <w:szCs w:val="17"/>
        </w:rPr>
        <w:t>和核准</w:t>
      </w:r>
      <w:proofErr w:type="gramStart"/>
      <w:r>
        <w:rPr>
          <w:rFonts w:ascii="微软雅黑" w:eastAsia="微软雅黑" w:hAnsi="微软雅黑" w:hint="eastAsia"/>
          <w:color w:val="040404"/>
          <w:sz w:val="17"/>
          <w:szCs w:val="17"/>
        </w:rPr>
        <w:t>制项目</w:t>
      </w:r>
      <w:proofErr w:type="gramEnd"/>
      <w:r>
        <w:rPr>
          <w:rFonts w:ascii="微软雅黑" w:eastAsia="微软雅黑" w:hAnsi="微软雅黑" w:hint="eastAsia"/>
          <w:color w:val="040404"/>
          <w:sz w:val="17"/>
          <w:szCs w:val="17"/>
        </w:rPr>
        <w:t>两类，由</w:t>
      </w:r>
      <w:proofErr w:type="gramStart"/>
      <w:r>
        <w:rPr>
          <w:rFonts w:ascii="微软雅黑" w:eastAsia="微软雅黑" w:hAnsi="微软雅黑" w:hint="eastAsia"/>
          <w:color w:val="040404"/>
          <w:sz w:val="17"/>
          <w:szCs w:val="17"/>
        </w:rPr>
        <w:t>区文产办</w:t>
      </w:r>
      <w:proofErr w:type="gramEnd"/>
      <w:r>
        <w:rPr>
          <w:rFonts w:ascii="微软雅黑" w:eastAsia="微软雅黑" w:hAnsi="微软雅黑" w:hint="eastAsia"/>
          <w:color w:val="040404"/>
          <w:sz w:val="17"/>
          <w:szCs w:val="17"/>
        </w:rPr>
        <w:t>根据《深圳市龙岗区经济与科技发展专项资金管理办法》和本实施细则的规定对申报项目进行审议。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（五）对符合扶持条件的项目由</w:t>
      </w:r>
      <w:proofErr w:type="gramStart"/>
      <w:r>
        <w:rPr>
          <w:rFonts w:ascii="微软雅黑" w:eastAsia="微软雅黑" w:hAnsi="微软雅黑" w:hint="eastAsia"/>
          <w:color w:val="040404"/>
          <w:sz w:val="17"/>
          <w:szCs w:val="17"/>
        </w:rPr>
        <w:t>区文产办</w:t>
      </w:r>
      <w:proofErr w:type="gramEnd"/>
      <w:r>
        <w:rPr>
          <w:rFonts w:ascii="微软雅黑" w:eastAsia="微软雅黑" w:hAnsi="微软雅黑" w:hint="eastAsia"/>
          <w:color w:val="040404"/>
          <w:sz w:val="17"/>
          <w:szCs w:val="17"/>
        </w:rPr>
        <w:t>通过龙岗区政府网站向社会公示5个工作日。公示期间任何单位或个人有异议的，可向区财政局提出，区财政局在公示期满10个工作日内联合</w:t>
      </w:r>
      <w:proofErr w:type="gramStart"/>
      <w:r>
        <w:rPr>
          <w:rFonts w:ascii="微软雅黑" w:eastAsia="微软雅黑" w:hAnsi="微软雅黑" w:hint="eastAsia"/>
          <w:color w:val="040404"/>
          <w:sz w:val="17"/>
          <w:szCs w:val="17"/>
        </w:rPr>
        <w:t>区文产办</w:t>
      </w:r>
      <w:proofErr w:type="gramEnd"/>
      <w:r>
        <w:rPr>
          <w:rFonts w:ascii="微软雅黑" w:eastAsia="微软雅黑" w:hAnsi="微软雅黑" w:hint="eastAsia"/>
          <w:color w:val="040404"/>
          <w:sz w:val="17"/>
          <w:szCs w:val="17"/>
        </w:rPr>
        <w:t>进行复审，复审后证明异议内容属实的，专项资金不予扶持；公示期满无异议或异议不成立的，根据有关程序拨付经费。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第二十七条  本细则所涉及的文化创意产业重点扶持领域目录，以及配套的申报指南和操作规程由</w:t>
      </w:r>
      <w:proofErr w:type="gramStart"/>
      <w:r>
        <w:rPr>
          <w:rFonts w:ascii="微软雅黑" w:eastAsia="微软雅黑" w:hAnsi="微软雅黑" w:hint="eastAsia"/>
          <w:color w:val="040404"/>
          <w:sz w:val="17"/>
          <w:szCs w:val="17"/>
        </w:rPr>
        <w:t>区文产办</w:t>
      </w:r>
      <w:proofErr w:type="gramEnd"/>
      <w:r>
        <w:rPr>
          <w:rFonts w:ascii="微软雅黑" w:eastAsia="微软雅黑" w:hAnsi="微软雅黑" w:hint="eastAsia"/>
          <w:color w:val="040404"/>
          <w:sz w:val="17"/>
          <w:szCs w:val="17"/>
        </w:rPr>
        <w:t>另行制订并发布。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第四章  监督管理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lastRenderedPageBreak/>
        <w:t xml:space="preserve">　　第二十八条  企业在申报、执行项目过程中有弄虚作假、未按规定专款专用、拒绝配合监督检查的，取消其申请专项经费扶持资格，并追回已拨付的扶持资金，同时将该企业录入诚信黑名单，3年内不再受理其文</w:t>
      </w:r>
      <w:proofErr w:type="gramStart"/>
      <w:r>
        <w:rPr>
          <w:rFonts w:ascii="微软雅黑" w:eastAsia="微软雅黑" w:hAnsi="微软雅黑" w:hint="eastAsia"/>
          <w:color w:val="040404"/>
          <w:sz w:val="17"/>
          <w:szCs w:val="17"/>
        </w:rPr>
        <w:t>创经费</w:t>
      </w:r>
      <w:proofErr w:type="gramEnd"/>
      <w:r>
        <w:rPr>
          <w:rFonts w:ascii="微软雅黑" w:eastAsia="微软雅黑" w:hAnsi="微软雅黑" w:hint="eastAsia"/>
          <w:color w:val="040404"/>
          <w:sz w:val="17"/>
          <w:szCs w:val="17"/>
        </w:rPr>
        <w:t>扶持申请，情节严重的，依法追究责任。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第五章  附则 </w:t>
      </w:r>
    </w:p>
    <w:p w:rsidR="000B7DCA" w:rsidRDefault="009F5987">
      <w:pPr>
        <w:shd w:val="clear" w:color="auto" w:fill="FFFFFF"/>
        <w:spacing w:line="456" w:lineRule="atLeast"/>
        <w:divId w:val="77555665"/>
        <w:rPr>
          <w:rFonts w:ascii="微软雅黑" w:eastAsia="微软雅黑" w:hAnsi="微软雅黑"/>
          <w:color w:val="040404"/>
          <w:sz w:val="17"/>
          <w:szCs w:val="17"/>
        </w:rPr>
      </w:pPr>
      <w:r>
        <w:rPr>
          <w:rFonts w:ascii="微软雅黑" w:eastAsia="微软雅黑" w:hAnsi="微软雅黑" w:hint="eastAsia"/>
          <w:color w:val="040404"/>
          <w:sz w:val="17"/>
          <w:szCs w:val="17"/>
        </w:rPr>
        <w:t xml:space="preserve">　　第二十九条  本实施细则由</w:t>
      </w:r>
      <w:proofErr w:type="gramStart"/>
      <w:r>
        <w:rPr>
          <w:rFonts w:ascii="微软雅黑" w:eastAsia="微软雅黑" w:hAnsi="微软雅黑" w:hint="eastAsia"/>
          <w:color w:val="040404"/>
          <w:sz w:val="17"/>
          <w:szCs w:val="17"/>
        </w:rPr>
        <w:t>区文产办</w:t>
      </w:r>
      <w:proofErr w:type="gramEnd"/>
      <w:r>
        <w:rPr>
          <w:rFonts w:ascii="微软雅黑" w:eastAsia="微软雅黑" w:hAnsi="微软雅黑" w:hint="eastAsia"/>
          <w:color w:val="040404"/>
          <w:sz w:val="17"/>
          <w:szCs w:val="17"/>
        </w:rPr>
        <w:t>负责解释。 </w:t>
      </w:r>
    </w:p>
    <w:p w:rsidR="000B7DCA" w:rsidRDefault="009F5987" w:rsidP="0004095C">
      <w:pPr>
        <w:shd w:val="clear" w:color="auto" w:fill="FFFFFF"/>
        <w:spacing w:line="456" w:lineRule="atLeast"/>
        <w:divId w:val="77555665"/>
        <w:rPr>
          <w:rFonts w:ascii="微软雅黑" w:eastAsia="微软雅黑" w:hAnsi="微软雅黑"/>
          <w:sz w:val="14"/>
          <w:szCs w:val="14"/>
        </w:rPr>
      </w:pPr>
      <w:r>
        <w:rPr>
          <w:rFonts w:ascii="微软雅黑" w:eastAsia="微软雅黑" w:hAnsi="微软雅黑" w:hint="eastAsia"/>
          <w:color w:val="040404"/>
          <w:sz w:val="17"/>
          <w:szCs w:val="17"/>
        </w:rPr>
        <w:t xml:space="preserve">　　第三十条  本实施细则自印发之日起施行，有效期5年。 </w:t>
      </w:r>
    </w:p>
    <w:sectPr w:rsidR="000B7DCA">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963D1"/>
    <w:multiLevelType w:val="multilevel"/>
    <w:tmpl w:val="EB6A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E3179"/>
    <w:multiLevelType w:val="multilevel"/>
    <w:tmpl w:val="3A96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52207"/>
    <w:multiLevelType w:val="multilevel"/>
    <w:tmpl w:val="5E5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noPunctuationKerning/>
  <w:characterSpacingControl w:val="doNotCompress"/>
  <w:compat>
    <w:useFELayout/>
    <w:compatSetting w:name="compatibilityMode" w:uri="http://schemas.microsoft.com/office/word" w:val="12"/>
  </w:compat>
  <w:rsids>
    <w:rsidRoot w:val="000538F8"/>
    <w:rsid w:val="0004095C"/>
    <w:rsid w:val="000538F8"/>
    <w:rsid w:val="000B7DCA"/>
    <w:rsid w:val="002B7D31"/>
    <w:rsid w:val="00313B62"/>
    <w:rsid w:val="006B4B73"/>
    <w:rsid w:val="007F7EFC"/>
    <w:rsid w:val="009F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50AB08-40E7-4CBA-9F65-A307721C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outlineLvl w:val="0"/>
    </w:pPr>
    <w:rPr>
      <w:b/>
      <w:bCs/>
      <w:kern w:val="36"/>
      <w:sz w:val="14"/>
      <w:szCs w:val="14"/>
    </w:rPr>
  </w:style>
  <w:style w:type="paragraph" w:styleId="2">
    <w:name w:val="heading 2"/>
    <w:basedOn w:val="a"/>
    <w:link w:val="2Char"/>
    <w:uiPriority w:val="9"/>
    <w:qFormat/>
    <w:pPr>
      <w:outlineLvl w:val="1"/>
    </w:pPr>
    <w:rPr>
      <w:b/>
      <w:bCs/>
      <w:sz w:val="14"/>
      <w:szCs w:val="14"/>
    </w:rPr>
  </w:style>
  <w:style w:type="paragraph" w:styleId="3">
    <w:name w:val="heading 3"/>
    <w:basedOn w:val="a"/>
    <w:link w:val="3Char"/>
    <w:uiPriority w:val="9"/>
    <w:qFormat/>
    <w:pPr>
      <w:outlineLvl w:val="2"/>
    </w:pPr>
    <w:rPr>
      <w:b/>
      <w:bCs/>
      <w:sz w:val="14"/>
      <w:szCs w:val="14"/>
    </w:rPr>
  </w:style>
  <w:style w:type="paragraph" w:styleId="4">
    <w:name w:val="heading 4"/>
    <w:basedOn w:val="a"/>
    <w:link w:val="4Char"/>
    <w:uiPriority w:val="9"/>
    <w:qFormat/>
    <w:pPr>
      <w:outlineLvl w:val="3"/>
    </w:pPr>
    <w:rPr>
      <w:b/>
      <w:bCs/>
      <w:sz w:val="14"/>
      <w:szCs w:val="14"/>
    </w:rPr>
  </w:style>
  <w:style w:type="paragraph" w:styleId="5">
    <w:name w:val="heading 5"/>
    <w:basedOn w:val="a"/>
    <w:link w:val="5Char"/>
    <w:uiPriority w:val="9"/>
    <w:qFormat/>
    <w:pPr>
      <w:outlineLvl w:val="4"/>
    </w:pPr>
    <w:rPr>
      <w:b/>
      <w:bCs/>
      <w:sz w:val="14"/>
      <w:szCs w:val="14"/>
    </w:rPr>
  </w:style>
  <w:style w:type="paragraph" w:styleId="6">
    <w:name w:val="heading 6"/>
    <w:basedOn w:val="a"/>
    <w:link w:val="6Char"/>
    <w:uiPriority w:val="9"/>
    <w:qFormat/>
    <w:pPr>
      <w:outlineLvl w:val="5"/>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FF"/>
      <w:u w:val="none"/>
      <w:effect w:val="none"/>
    </w:rPr>
  </w:style>
  <w:style w:type="character" w:styleId="a4">
    <w:name w:val="FollowedHyperlink"/>
    <w:basedOn w:val="a0"/>
    <w:uiPriority w:val="99"/>
    <w:semiHidden/>
    <w:unhideWhenUsed/>
    <w:rPr>
      <w:strike w:val="0"/>
      <w:dstrike w:val="0"/>
      <w:color w:val="800080"/>
      <w:u w:val="none"/>
      <w:effect w:val="none"/>
    </w:rPr>
  </w:style>
  <w:style w:type="character" w:styleId="a5">
    <w:name w:val="Emphasis"/>
    <w:basedOn w:val="a0"/>
    <w:uiPriority w:val="20"/>
    <w:qFormat/>
    <w:rPr>
      <w:i w:val="0"/>
      <w:iCs w:val="0"/>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6">
    <w:name w:val="Strong"/>
    <w:basedOn w:val="a0"/>
    <w:uiPriority w:val="22"/>
    <w:qFormat/>
    <w:rPr>
      <w:b/>
      <w:bCs/>
    </w:rPr>
  </w:style>
  <w:style w:type="paragraph" w:styleId="a7">
    <w:name w:val="Normal (Web)"/>
    <w:basedOn w:val="a"/>
    <w:uiPriority w:val="99"/>
    <w:semiHidden/>
    <w:unhideWhenUsed/>
  </w:style>
  <w:style w:type="paragraph" w:customStyle="1" w:styleId="next">
    <w:name w:val="next"/>
    <w:basedOn w:val="a"/>
  </w:style>
  <w:style w:type="paragraph" w:customStyle="1" w:styleId="mingc">
    <w:name w:val="mingc"/>
    <w:basedOn w:val="a"/>
  </w:style>
  <w:style w:type="paragraph" w:customStyle="1" w:styleId="clear">
    <w:name w:val="clear"/>
    <w:basedOn w:val="a"/>
    <w:pPr>
      <w:spacing w:line="0" w:lineRule="auto"/>
    </w:pPr>
    <w:rPr>
      <w:sz w:val="2"/>
      <w:szCs w:val="2"/>
    </w:rPr>
  </w:style>
  <w:style w:type="paragraph" w:customStyle="1" w:styleId="10">
    <w:name w:val="页脚1"/>
    <w:basedOn w:val="a"/>
  </w:style>
  <w:style w:type="paragraph" w:customStyle="1" w:styleId="footerbg">
    <w:name w:val="footer_bg"/>
    <w:basedOn w:val="a"/>
    <w:pPr>
      <w:shd w:val="clear" w:color="auto" w:fill="000000"/>
    </w:pPr>
  </w:style>
  <w:style w:type="paragraph" w:customStyle="1" w:styleId="footercon">
    <w:name w:val="footer_con"/>
    <w:basedOn w:val="a"/>
    <w:rPr>
      <w:color w:val="FFFFFF"/>
      <w:sz w:val="17"/>
      <w:szCs w:val="17"/>
    </w:rPr>
  </w:style>
  <w:style w:type="paragraph" w:customStyle="1" w:styleId="topbgday">
    <w:name w:val="top_bg_day"/>
    <w:basedOn w:val="a"/>
    <w:pPr>
      <w:shd w:val="clear" w:color="auto" w:fill="96B7FA"/>
    </w:pPr>
  </w:style>
  <w:style w:type="paragraph" w:customStyle="1" w:styleId="topbg">
    <w:name w:val="top_bg"/>
    <w:basedOn w:val="a"/>
  </w:style>
  <w:style w:type="paragraph" w:customStyle="1" w:styleId="topbgcon">
    <w:name w:val="top_bg_con"/>
    <w:basedOn w:val="a"/>
  </w:style>
  <w:style w:type="paragraph" w:customStyle="1" w:styleId="topbgnight">
    <w:name w:val="top_bg_night"/>
    <w:basedOn w:val="a"/>
    <w:pPr>
      <w:shd w:val="clear" w:color="auto" w:fill="004BBE"/>
    </w:pPr>
  </w:style>
  <w:style w:type="paragraph" w:customStyle="1" w:styleId="topcon">
    <w:name w:val="top_con"/>
    <w:basedOn w:val="a"/>
  </w:style>
  <w:style w:type="paragraph" w:customStyle="1" w:styleId="toplogo">
    <w:name w:val="top_logo"/>
    <w:basedOn w:val="a"/>
  </w:style>
  <w:style w:type="paragraph" w:customStyle="1" w:styleId="search">
    <w:name w:val="search"/>
    <w:basedOn w:val="a"/>
    <w:pPr>
      <w:spacing w:before="240"/>
      <w:ind w:left="960"/>
    </w:pPr>
  </w:style>
  <w:style w:type="paragraph" w:customStyle="1" w:styleId="topmenu">
    <w:name w:val="top_menu"/>
    <w:basedOn w:val="a"/>
    <w:pPr>
      <w:spacing w:line="516" w:lineRule="atLeast"/>
    </w:pPr>
  </w:style>
  <w:style w:type="paragraph" w:customStyle="1" w:styleId="zxmenu">
    <w:name w:val="zx_menu"/>
    <w:basedOn w:val="a"/>
  </w:style>
  <w:style w:type="paragraph" w:customStyle="1" w:styleId="zxmenubg">
    <w:name w:val="zx_menu_bg"/>
    <w:basedOn w:val="a"/>
    <w:pPr>
      <w:shd w:val="clear" w:color="auto" w:fill="000000"/>
    </w:pPr>
  </w:style>
  <w:style w:type="paragraph" w:customStyle="1" w:styleId="zxrmtit">
    <w:name w:val="zx_rm_tit"/>
    <w:basedOn w:val="a"/>
    <w:pPr>
      <w:pBdr>
        <w:top w:val="single" w:sz="4" w:space="0" w:color="F0F0F0"/>
        <w:left w:val="single" w:sz="4" w:space="0" w:color="F0F0F0"/>
        <w:bottom w:val="single" w:sz="4" w:space="0" w:color="0CC426"/>
        <w:right w:val="single" w:sz="4" w:space="0" w:color="F0F0F0"/>
      </w:pBdr>
      <w:shd w:val="clear" w:color="auto" w:fill="F4F4F4"/>
    </w:pPr>
  </w:style>
  <w:style w:type="paragraph" w:customStyle="1" w:styleId="zxrmsearch">
    <w:name w:val="zx_rm_search"/>
    <w:basedOn w:val="a"/>
    <w:pPr>
      <w:shd w:val="clear" w:color="auto" w:fill="F5F7FA"/>
    </w:pPr>
  </w:style>
  <w:style w:type="paragraph" w:customStyle="1" w:styleId="zxxxgkml">
    <w:name w:val="zx_xxgk_ml"/>
    <w:basedOn w:val="a"/>
    <w:pPr>
      <w:shd w:val="clear" w:color="auto" w:fill="FFFFFF"/>
      <w:spacing w:after="600"/>
    </w:pPr>
  </w:style>
  <w:style w:type="paragraph" w:customStyle="1" w:styleId="zxxxgknb">
    <w:name w:val="zx_xxgk_nb"/>
    <w:basedOn w:val="a"/>
    <w:pPr>
      <w:spacing w:before="240"/>
      <w:ind w:left="240" w:right="240"/>
    </w:pPr>
  </w:style>
  <w:style w:type="paragraph" w:customStyle="1" w:styleId="zxmllist">
    <w:name w:val="zx_ml_list"/>
    <w:basedOn w:val="a"/>
    <w:pPr>
      <w:spacing w:before="60"/>
      <w:ind w:left="240" w:right="240"/>
    </w:pPr>
  </w:style>
  <w:style w:type="paragraph" w:customStyle="1" w:styleId="zxmllistpage">
    <w:name w:val="zx_ml_list_page"/>
    <w:basedOn w:val="a"/>
    <w:pPr>
      <w:shd w:val="clear" w:color="auto" w:fill="E1EBF6"/>
      <w:spacing w:before="240"/>
      <w:ind w:left="240" w:right="240"/>
    </w:pPr>
    <w:rPr>
      <w:b/>
      <w:bCs/>
      <w:sz w:val="17"/>
      <w:szCs w:val="17"/>
    </w:rPr>
  </w:style>
  <w:style w:type="paragraph" w:customStyle="1" w:styleId="zmmlxsdwleft">
    <w:name w:val="zm_ml_xsdw_left"/>
    <w:basedOn w:val="a"/>
    <w:pPr>
      <w:spacing w:before="240"/>
      <w:ind w:left="240"/>
    </w:pPr>
  </w:style>
  <w:style w:type="paragraph" w:customStyle="1" w:styleId="zmmlxsdwright">
    <w:name w:val="zm_ml_xsdw_right"/>
    <w:basedOn w:val="a"/>
    <w:pPr>
      <w:spacing w:before="240"/>
      <w:ind w:left="240"/>
    </w:pPr>
  </w:style>
  <w:style w:type="paragraph" w:customStyle="1" w:styleId="zmmltit">
    <w:name w:val="zm_ml_tit"/>
    <w:basedOn w:val="a"/>
    <w:pPr>
      <w:pBdr>
        <w:bottom w:val="single" w:sz="4" w:space="0" w:color="E0E0E0"/>
      </w:pBdr>
      <w:spacing w:before="240" w:after="240"/>
      <w:ind w:left="240" w:right="240"/>
    </w:pPr>
  </w:style>
  <w:style w:type="paragraph" w:customStyle="1" w:styleId="xqmlcon">
    <w:name w:val="xq_ml_con"/>
    <w:basedOn w:val="a"/>
    <w:pPr>
      <w:spacing w:before="240" w:after="240"/>
      <w:ind w:left="240" w:right="240"/>
    </w:pPr>
  </w:style>
  <w:style w:type="paragraph" w:customStyle="1" w:styleId="zxxxgkcont">
    <w:name w:val="zx_xxgk_cont"/>
    <w:basedOn w:val="a"/>
    <w:pPr>
      <w:spacing w:before="240" w:after="240"/>
      <w:ind w:left="240" w:right="240"/>
    </w:pPr>
  </w:style>
  <w:style w:type="paragraph" w:customStyle="1" w:styleId="zxxxgkpr">
    <w:name w:val="zx_xxgk_pr"/>
    <w:basedOn w:val="a"/>
    <w:pPr>
      <w:shd w:val="clear" w:color="auto" w:fill="FAFAFA"/>
      <w:spacing w:before="240" w:after="240"/>
      <w:ind w:left="240" w:right="240"/>
    </w:pPr>
  </w:style>
  <w:style w:type="paragraph" w:customStyle="1" w:styleId="fenxcon">
    <w:name w:val="fenx_con"/>
    <w:basedOn w:val="a"/>
    <w:pPr>
      <w:shd w:val="clear" w:color="auto" w:fill="FAFAFA"/>
      <w:spacing w:before="480"/>
    </w:pPr>
  </w:style>
  <w:style w:type="paragraph" w:customStyle="1" w:styleId="fenxleft">
    <w:name w:val="fenx_left"/>
    <w:basedOn w:val="a"/>
    <w:rPr>
      <w:vanish/>
    </w:rPr>
  </w:style>
  <w:style w:type="paragraph" w:customStyle="1" w:styleId="fenxlink">
    <w:name w:val="fenx_link"/>
    <w:basedOn w:val="a"/>
    <w:rPr>
      <w:color w:val="040404"/>
      <w:sz w:val="17"/>
      <w:szCs w:val="17"/>
    </w:rPr>
  </w:style>
  <w:style w:type="paragraph" w:customStyle="1" w:styleId="zxmxlist">
    <w:name w:val="zx_mx_list"/>
    <w:basedOn w:val="a"/>
    <w:pPr>
      <w:spacing w:before="240"/>
    </w:pPr>
  </w:style>
  <w:style w:type="paragraph" w:customStyle="1" w:styleId="zxzjszszcon">
    <w:name w:val="zx_zjsz_szcon"/>
    <w:basedOn w:val="a"/>
    <w:pPr>
      <w:spacing w:before="240" w:after="240"/>
      <w:ind w:left="240" w:right="240"/>
    </w:pPr>
  </w:style>
  <w:style w:type="paragraph" w:customStyle="1" w:styleId="zxldzcleft">
    <w:name w:val="zx_ldzc_left"/>
    <w:basedOn w:val="a"/>
    <w:pPr>
      <w:spacing w:before="240"/>
      <w:ind w:left="240"/>
    </w:pPr>
  </w:style>
  <w:style w:type="paragraph" w:customStyle="1" w:styleId="zxldzcright">
    <w:name w:val="zx_ldzc_right"/>
    <w:basedOn w:val="a"/>
    <w:pPr>
      <w:spacing w:before="240"/>
      <w:ind w:left="600"/>
    </w:pPr>
  </w:style>
  <w:style w:type="paragraph" w:customStyle="1" w:styleId="zmhdtit">
    <w:name w:val="zm_hd_tit"/>
    <w:basedOn w:val="a"/>
    <w:pPr>
      <w:spacing w:line="312" w:lineRule="atLeast"/>
    </w:pPr>
  </w:style>
  <w:style w:type="paragraph" w:customStyle="1" w:styleId="zxhdlist">
    <w:name w:val="zx_hd_list"/>
    <w:basedOn w:val="a"/>
    <w:pPr>
      <w:spacing w:before="240"/>
    </w:pPr>
  </w:style>
  <w:style w:type="paragraph" w:customStyle="1" w:styleId="zxhdchaxun">
    <w:name w:val="zx_hd_chaxun"/>
    <w:basedOn w:val="a"/>
    <w:pPr>
      <w:shd w:val="clear" w:color="auto" w:fill="F8F8F8"/>
      <w:spacing w:before="240"/>
      <w:ind w:left="240" w:right="240"/>
    </w:pPr>
  </w:style>
  <w:style w:type="paragraph" w:customStyle="1" w:styleId="zxzqttop">
    <w:name w:val="zx_zqt_top"/>
    <w:basedOn w:val="a"/>
    <w:pPr>
      <w:spacing w:before="240" w:after="240"/>
      <w:ind w:left="240" w:right="240"/>
    </w:pPr>
  </w:style>
  <w:style w:type="paragraph" w:customStyle="1" w:styleId="zxzqtcon">
    <w:name w:val="zx_zqt_con"/>
    <w:basedOn w:val="a"/>
    <w:pPr>
      <w:shd w:val="clear" w:color="auto" w:fill="FBFBFB"/>
      <w:spacing w:after="240"/>
      <w:ind w:left="240" w:right="240"/>
    </w:pPr>
  </w:style>
  <w:style w:type="paragraph" w:customStyle="1" w:styleId="zxyjxleft">
    <w:name w:val="zx_yjx_left"/>
    <w:basedOn w:val="a"/>
    <w:pPr>
      <w:spacing w:before="240"/>
      <w:ind w:left="240"/>
    </w:pPr>
  </w:style>
  <w:style w:type="paragraph" w:customStyle="1" w:styleId="zxyjxright">
    <w:name w:val="zx_yjx_right"/>
    <w:basedOn w:val="a"/>
    <w:pPr>
      <w:pBdr>
        <w:top w:val="single" w:sz="4" w:space="0" w:color="E1E1E1"/>
        <w:left w:val="single" w:sz="4" w:space="0" w:color="E1E1E1"/>
        <w:bottom w:val="single" w:sz="4" w:space="0" w:color="E1E1E1"/>
        <w:right w:val="single" w:sz="4" w:space="0" w:color="E1E1E1"/>
      </w:pBdr>
      <w:spacing w:before="240"/>
      <w:ind w:left="240"/>
    </w:pPr>
  </w:style>
  <w:style w:type="paragraph" w:customStyle="1" w:styleId="zxtschaxun">
    <w:name w:val="zx_ts_chaxun"/>
    <w:basedOn w:val="a"/>
    <w:pPr>
      <w:shd w:val="clear" w:color="auto" w:fill="F8F8F8"/>
      <w:spacing w:before="240" w:after="240" w:line="636" w:lineRule="atLeast"/>
      <w:ind w:left="240" w:right="240"/>
    </w:pPr>
  </w:style>
  <w:style w:type="paragraph" w:customStyle="1" w:styleId="zxtsbtn">
    <w:name w:val="zx_ts_btn"/>
    <w:basedOn w:val="a"/>
    <w:pPr>
      <w:spacing w:after="240"/>
      <w:ind w:left="240" w:right="240"/>
    </w:pPr>
  </w:style>
  <w:style w:type="paragraph" w:customStyle="1" w:styleId="mydiv">
    <w:name w:val="mydiv"/>
    <w:basedOn w:val="a"/>
    <w:pPr>
      <w:shd w:val="clear" w:color="auto" w:fill="F1F1F1"/>
    </w:pPr>
    <w:rPr>
      <w:rFonts w:ascii="微软雅黑" w:eastAsia="微软雅黑" w:hAnsi="微软雅黑"/>
    </w:rPr>
  </w:style>
  <w:style w:type="paragraph" w:customStyle="1" w:styleId="mydivbg">
    <w:name w:val="mydiv_bg"/>
    <w:basedOn w:val="a"/>
    <w:pPr>
      <w:shd w:val="clear" w:color="auto" w:fill="000000"/>
    </w:pPr>
  </w:style>
  <w:style w:type="paragraph" w:customStyle="1" w:styleId="right-nav">
    <w:name w:val="right-nav"/>
    <w:basedOn w:val="a"/>
  </w:style>
  <w:style w:type="paragraph" w:customStyle="1" w:styleId="hand">
    <w:name w:val="hand"/>
    <w:basedOn w:val="a"/>
    <w:pPr>
      <w:spacing w:line="288" w:lineRule="atLeast"/>
      <w:jc w:val="center"/>
      <w:textAlignment w:val="center"/>
    </w:pPr>
    <w:rPr>
      <w:rFonts w:ascii="微软雅黑" w:eastAsia="微软雅黑" w:hAnsi="微软雅黑"/>
      <w:color w:val="FFFFFF"/>
      <w:sz w:val="14"/>
      <w:szCs w:val="14"/>
    </w:rPr>
  </w:style>
  <w:style w:type="paragraph" w:customStyle="1" w:styleId="right-nav-touch">
    <w:name w:val="right-nav-touch"/>
    <w:basedOn w:val="a"/>
  </w:style>
  <w:style w:type="paragraph" w:customStyle="1" w:styleId="zxzwztcon">
    <w:name w:val="zx_zwzt_con"/>
    <w:basedOn w:val="a"/>
    <w:pPr>
      <w:spacing w:before="240" w:after="240"/>
      <w:ind w:left="240" w:right="240"/>
    </w:pPr>
  </w:style>
  <w:style w:type="paragraph" w:customStyle="1" w:styleId="zxzwztconlist">
    <w:name w:val="zx_zwzt_con_list"/>
    <w:basedOn w:val="a"/>
    <w:pPr>
      <w:spacing w:before="240" w:after="240"/>
      <w:ind w:left="240" w:right="240"/>
    </w:pPr>
  </w:style>
  <w:style w:type="paragraph" w:customStyle="1" w:styleId="zxzwgbleft">
    <w:name w:val="zx_zwgb_left"/>
    <w:basedOn w:val="a"/>
    <w:pPr>
      <w:spacing w:before="240"/>
      <w:ind w:left="360" w:right="360"/>
    </w:pPr>
  </w:style>
  <w:style w:type="paragraph" w:customStyle="1" w:styleId="zxzwgbright">
    <w:name w:val="zx_zwgb_right"/>
    <w:basedOn w:val="a"/>
    <w:pPr>
      <w:spacing w:before="240"/>
    </w:pPr>
  </w:style>
  <w:style w:type="paragraph" w:customStyle="1" w:styleId="zxxxgkmlwgk">
    <w:name w:val="zx_xxgk_ml_wgk"/>
    <w:basedOn w:val="a"/>
    <w:pPr>
      <w:shd w:val="clear" w:color="auto" w:fill="F9F9F9"/>
    </w:pPr>
  </w:style>
  <w:style w:type="paragraph" w:customStyle="1" w:styleId="piczhuanr">
    <w:name w:val="pic_zhuanr"/>
    <w:basedOn w:val="a"/>
    <w:pPr>
      <w:spacing w:before="240" w:after="240"/>
    </w:pPr>
  </w:style>
  <w:style w:type="paragraph" w:customStyle="1" w:styleId="conleft">
    <w:name w:val="con_left"/>
    <w:basedOn w:val="a"/>
  </w:style>
  <w:style w:type="paragraph" w:customStyle="1" w:styleId="concon">
    <w:name w:val="con_con"/>
    <w:basedOn w:val="a"/>
  </w:style>
  <w:style w:type="paragraph" w:customStyle="1" w:styleId="conright">
    <w:name w:val="con_right"/>
    <w:basedOn w:val="a"/>
  </w:style>
  <w:style w:type="paragraph" w:customStyle="1" w:styleId="guanjz">
    <w:name w:val="guanjz"/>
    <w:basedOn w:val="a"/>
  </w:style>
  <w:style w:type="paragraph" w:customStyle="1" w:styleId="sr">
    <w:name w:val="sr"/>
    <w:basedOn w:val="a"/>
  </w:style>
  <w:style w:type="paragraph" w:customStyle="1" w:styleId="btn">
    <w:name w:val="btn"/>
    <w:basedOn w:val="a"/>
  </w:style>
  <w:style w:type="paragraph" w:customStyle="1" w:styleId="tc">
    <w:name w:val="tc"/>
    <w:basedOn w:val="a"/>
  </w:style>
  <w:style w:type="paragraph" w:customStyle="1" w:styleId="mltit">
    <w:name w:val="ml_tit"/>
    <w:basedOn w:val="a"/>
  </w:style>
  <w:style w:type="paragraph" w:customStyle="1" w:styleId="mlcon">
    <w:name w:val="ml_con"/>
    <w:basedOn w:val="a"/>
  </w:style>
  <w:style w:type="paragraph" w:customStyle="1" w:styleId="contit">
    <w:name w:val="con_tit"/>
    <w:basedOn w:val="a"/>
  </w:style>
  <w:style w:type="paragraph" w:customStyle="1" w:styleId="conter">
    <w:name w:val="conter"/>
    <w:basedOn w:val="a"/>
  </w:style>
  <w:style w:type="paragraph" w:customStyle="1" w:styleId="more">
    <w:name w:val="more"/>
    <w:basedOn w:val="a"/>
  </w:style>
  <w:style w:type="paragraph" w:customStyle="1" w:styleId="leftcon">
    <w:name w:val="leftcon"/>
    <w:basedOn w:val="a"/>
  </w:style>
  <w:style w:type="paragraph" w:customStyle="1" w:styleId="rightcon">
    <w:name w:val="rightcon"/>
    <w:basedOn w:val="a"/>
  </w:style>
  <w:style w:type="paragraph" w:customStyle="1" w:styleId="xwtit">
    <w:name w:val="xw_tit"/>
    <w:basedOn w:val="a"/>
  </w:style>
  <w:style w:type="paragraph" w:customStyle="1" w:styleId="xxcon">
    <w:name w:val="xx_con"/>
    <w:basedOn w:val="a"/>
  </w:style>
  <w:style w:type="paragraph" w:customStyle="1" w:styleId="tit">
    <w:name w:val="tit"/>
    <w:basedOn w:val="a"/>
  </w:style>
  <w:style w:type="paragraph" w:customStyle="1" w:styleId="newscontdwrap">
    <w:name w:val="news_cont_d_wrap"/>
    <w:basedOn w:val="a"/>
  </w:style>
  <w:style w:type="paragraph" w:customStyle="1" w:styleId="texttx">
    <w:name w:val="text_tx"/>
    <w:basedOn w:val="a"/>
  </w:style>
  <w:style w:type="paragraph" w:customStyle="1" w:styleId="nameinput">
    <w:name w:val="nameinput"/>
    <w:basedOn w:val="a"/>
  </w:style>
  <w:style w:type="paragraph" w:customStyle="1" w:styleId="prtext">
    <w:name w:val="prtext"/>
    <w:basedOn w:val="a"/>
  </w:style>
  <w:style w:type="paragraph" w:customStyle="1" w:styleId="tjbtn">
    <w:name w:val="tjbtn"/>
    <w:basedOn w:val="a"/>
  </w:style>
  <w:style w:type="paragraph" w:customStyle="1" w:styleId="daying">
    <w:name w:val="daying"/>
    <w:basedOn w:val="a"/>
    <w:pPr>
      <w:spacing w:line="480" w:lineRule="atLeast"/>
    </w:pPr>
    <w:rPr>
      <w:vanish/>
      <w:sz w:val="17"/>
      <w:szCs w:val="17"/>
    </w:rPr>
  </w:style>
  <w:style w:type="paragraph" w:customStyle="1" w:styleId="mltitzq">
    <w:name w:val="ml_tit_zq"/>
    <w:basedOn w:val="a"/>
  </w:style>
  <w:style w:type="paragraph" w:customStyle="1" w:styleId="zxtopcon">
    <w:name w:val="zx_top_con"/>
    <w:basedOn w:val="a"/>
  </w:style>
  <w:style w:type="paragraph" w:customStyle="1" w:styleId="piccon">
    <w:name w:val="pic_con"/>
    <w:basedOn w:val="a"/>
  </w:style>
  <w:style w:type="paragraph" w:customStyle="1" w:styleId="rightcont">
    <w:name w:val="right_cont"/>
    <w:basedOn w:val="a"/>
  </w:style>
  <w:style w:type="paragraph" w:customStyle="1" w:styleId="xxgkslidecontainer">
    <w:name w:val="xxgk_slidecontainer"/>
    <w:basedOn w:val="a"/>
  </w:style>
  <w:style w:type="paragraph" w:customStyle="1" w:styleId="xxgkjdnum">
    <w:name w:val="xxgk_jd_num"/>
    <w:basedOn w:val="a"/>
  </w:style>
  <w:style w:type="paragraph" w:customStyle="1" w:styleId="cxtit">
    <w:name w:val="cx_tit"/>
    <w:basedOn w:val="a"/>
  </w:style>
  <w:style w:type="paragraph" w:customStyle="1" w:styleId="cxcon">
    <w:name w:val="cx_con"/>
    <w:basedOn w:val="a"/>
  </w:style>
  <w:style w:type="paragraph" w:customStyle="1" w:styleId="chaxcon">
    <w:name w:val="chax_con"/>
    <w:basedOn w:val="a"/>
  </w:style>
  <w:style w:type="paragraph" w:customStyle="1" w:styleId="zjlistcon">
    <w:name w:val="zj_list_con"/>
    <w:basedOn w:val="a"/>
  </w:style>
  <w:style w:type="paragraph" w:customStyle="1" w:styleId="zxzqttleft">
    <w:name w:val="zx_zqt_t_left"/>
    <w:basedOn w:val="a"/>
  </w:style>
  <w:style w:type="paragraph" w:customStyle="1" w:styleId="zxzqttright">
    <w:name w:val="zx_zqt_t_right"/>
    <w:basedOn w:val="a"/>
  </w:style>
  <w:style w:type="paragraph" w:customStyle="1" w:styleId="yjxtit">
    <w:name w:val="yjx_tit"/>
    <w:basedOn w:val="a"/>
  </w:style>
  <w:style w:type="paragraph" w:customStyle="1" w:styleId="chaxtit">
    <w:name w:val="chax_tit"/>
    <w:basedOn w:val="a"/>
  </w:style>
  <w:style w:type="paragraph" w:customStyle="1" w:styleId="chaxjycon">
    <w:name w:val="chax_jy_con"/>
    <w:basedOn w:val="a"/>
  </w:style>
  <w:style w:type="paragraph" w:customStyle="1" w:styleId="tis">
    <w:name w:val="tis"/>
    <w:basedOn w:val="a"/>
  </w:style>
  <w:style w:type="paragraph" w:customStyle="1" w:styleId="btncon">
    <w:name w:val="btncon"/>
    <w:basedOn w:val="a"/>
  </w:style>
  <w:style w:type="paragraph" w:customStyle="1" w:styleId="btncona">
    <w:name w:val="btncon_a"/>
    <w:basedOn w:val="a"/>
  </w:style>
  <w:style w:type="paragraph" w:customStyle="1" w:styleId="grxxcon">
    <w:name w:val="grxx_con"/>
    <w:basedOn w:val="a"/>
  </w:style>
  <w:style w:type="paragraph" w:customStyle="1" w:styleId="bottombtn">
    <w:name w:val="bottom_btn"/>
    <w:basedOn w:val="a"/>
  </w:style>
  <w:style w:type="paragraph" w:customStyle="1" w:styleId="mlsearchcon">
    <w:name w:val="ml_search_con"/>
    <w:basedOn w:val="a"/>
  </w:style>
  <w:style w:type="paragraph" w:customStyle="1" w:styleId="yjxjtit">
    <w:name w:val="yjxj_tit"/>
    <w:basedOn w:val="a"/>
  </w:style>
  <w:style w:type="paragraph" w:customStyle="1" w:styleId="applist">
    <w:name w:val="applist"/>
    <w:basedOn w:val="a"/>
  </w:style>
  <w:style w:type="paragraph" w:customStyle="1" w:styleId="appmore">
    <w:name w:val="app_more"/>
    <w:basedOn w:val="a"/>
  </w:style>
  <w:style w:type="paragraph" w:customStyle="1" w:styleId="zxzwztmore">
    <w:name w:val="zx_zwzt_more"/>
    <w:basedOn w:val="a"/>
  </w:style>
  <w:style w:type="paragraph" w:customStyle="1" w:styleId="topbanner">
    <w:name w:val="top_banner"/>
    <w:basedOn w:val="a"/>
  </w:style>
  <w:style w:type="paragraph" w:customStyle="1" w:styleId="toptit">
    <w:name w:val="top_tit"/>
    <w:basedOn w:val="a"/>
  </w:style>
  <w:style w:type="paragraph" w:customStyle="1" w:styleId="righttext">
    <w:name w:val="right_text"/>
    <w:basedOn w:val="a"/>
  </w:style>
  <w:style w:type="paragraph" w:customStyle="1" w:styleId="rightsearch">
    <w:name w:val="right_search"/>
    <w:basedOn w:val="a"/>
  </w:style>
  <w:style w:type="paragraph" w:customStyle="1" w:styleId="rightlx">
    <w:name w:val="right_lx"/>
    <w:basedOn w:val="a"/>
  </w:style>
  <w:style w:type="paragraph" w:customStyle="1" w:styleId="wgktit">
    <w:name w:val="wgk_tit"/>
    <w:basedOn w:val="a"/>
  </w:style>
  <w:style w:type="paragraph" w:customStyle="1" w:styleId="wgkleft">
    <w:name w:val="wgk_left"/>
    <w:basedOn w:val="a"/>
  </w:style>
  <w:style w:type="paragraph" w:customStyle="1" w:styleId="wgkright">
    <w:name w:val="wgk_right"/>
    <w:basedOn w:val="a"/>
  </w:style>
  <w:style w:type="paragraph" w:customStyle="1" w:styleId="newsyugao">
    <w:name w:val="news_yugao"/>
    <w:basedOn w:val="a"/>
  </w:style>
  <w:style w:type="paragraph" w:customStyle="1" w:styleId="leftbotton">
    <w:name w:val="leftbotton"/>
    <w:basedOn w:val="a"/>
  </w:style>
  <w:style w:type="paragraph" w:customStyle="1" w:styleId="rightbotton">
    <w:name w:val="rightbotton"/>
    <w:basedOn w:val="a"/>
  </w:style>
  <w:style w:type="paragraph" w:customStyle="1" w:styleId="cont">
    <w:name w:val="cont"/>
    <w:basedOn w:val="a"/>
  </w:style>
  <w:style w:type="paragraph" w:customStyle="1" w:styleId="scrcont">
    <w:name w:val="scrcont"/>
    <w:basedOn w:val="a"/>
  </w:style>
  <w:style w:type="paragraph" w:customStyle="1" w:styleId="newswenzicon">
    <w:name w:val="news_wenzi_con"/>
    <w:basedOn w:val="a"/>
  </w:style>
  <w:style w:type="paragraph" w:customStyle="1" w:styleId="code">
    <w:name w:val="code"/>
    <w:basedOn w:val="a"/>
  </w:style>
  <w:style w:type="paragraph" w:customStyle="1" w:styleId="listname">
    <w:name w:val="list_name"/>
    <w:basedOn w:val="a"/>
  </w:style>
  <w:style w:type="paragraph" w:customStyle="1" w:styleId="link">
    <w:name w:val="link"/>
    <w:basedOn w:val="a"/>
  </w:style>
  <w:style w:type="paragraph" w:customStyle="1" w:styleId="radionm">
    <w:name w:val="radionm"/>
    <w:basedOn w:val="a"/>
  </w:style>
  <w:style w:type="paragraph" w:customStyle="1" w:styleId="zqtit">
    <w:name w:val="zq_tit"/>
    <w:basedOn w:val="a"/>
  </w:style>
  <w:style w:type="paragraph" w:customStyle="1" w:styleId="topft">
    <w:name w:val="top_ft"/>
    <w:basedOn w:val="a"/>
  </w:style>
  <w:style w:type="paragraph" w:customStyle="1" w:styleId="btnbg">
    <w:name w:val="btnbg"/>
    <w:basedOn w:val="a"/>
  </w:style>
  <w:style w:type="paragraph" w:customStyle="1" w:styleId="bottomcon">
    <w:name w:val="bottom_con"/>
    <w:basedOn w:val="a"/>
  </w:style>
  <w:style w:type="paragraph" w:customStyle="1" w:styleId="apptit">
    <w:name w:val="app_tit"/>
    <w:basedOn w:val="a"/>
  </w:style>
  <w:style w:type="paragraph" w:customStyle="1" w:styleId="appleftcon">
    <w:name w:val="app_leftcon"/>
    <w:basedOn w:val="a"/>
  </w:style>
  <w:style w:type="paragraph" w:customStyle="1" w:styleId="daoyu">
    <w:name w:val="daoyu"/>
    <w:basedOn w:val="a"/>
  </w:style>
  <w:style w:type="paragraph" w:customStyle="1" w:styleId="wgktabcon">
    <w:name w:val="wgk_tab_con"/>
    <w:basedOn w:val="a"/>
  </w:style>
  <w:style w:type="paragraph" w:customStyle="1" w:styleId="wgktabtit">
    <w:name w:val="wgk_tab_tit"/>
    <w:basedOn w:val="a"/>
  </w:style>
  <w:style w:type="paragraph" w:customStyle="1" w:styleId="wgktabconb">
    <w:name w:val="wgk_tab_con_b"/>
    <w:basedOn w:val="a"/>
  </w:style>
  <w:style w:type="paragraph" w:customStyle="1" w:styleId="wgktabtitb">
    <w:name w:val="wgk_tab_tit_b"/>
    <w:basedOn w:val="a"/>
  </w:style>
  <w:style w:type="paragraph" w:customStyle="1" w:styleId="wgkbottombtn">
    <w:name w:val="wgk_bottom_btn"/>
    <w:basedOn w:val="a"/>
  </w:style>
  <w:style w:type="paragraph" w:customStyle="1" w:styleId="wgktabconc">
    <w:name w:val="wgk_tab_con_c"/>
    <w:basedOn w:val="a"/>
  </w:style>
  <w:style w:type="paragraph" w:customStyle="1" w:styleId="yugaolcon">
    <w:name w:val="yugao_l_con"/>
    <w:basedOn w:val="a"/>
  </w:style>
  <w:style w:type="paragraph" w:customStyle="1" w:styleId="yugaorcon">
    <w:name w:val="yugao_r_con"/>
    <w:basedOn w:val="a"/>
  </w:style>
  <w:style w:type="paragraph" w:customStyle="1" w:styleId="pic">
    <w:name w:val="pic"/>
    <w:basedOn w:val="a"/>
  </w:style>
  <w:style w:type="paragraph" w:customStyle="1" w:styleId="btn1">
    <w:name w:val="btn1"/>
    <w:basedOn w:val="a"/>
  </w:style>
  <w:style w:type="paragraph" w:customStyle="1" w:styleId="appconl">
    <w:name w:val="app_con_l"/>
    <w:basedOn w:val="a"/>
  </w:style>
  <w:style w:type="paragraph" w:customStyle="1" w:styleId="appconr">
    <w:name w:val="app_con_r"/>
    <w:basedOn w:val="a"/>
  </w:style>
  <w:style w:type="paragraph" w:customStyle="1" w:styleId="bottomtb">
    <w:name w:val="bottom_tb"/>
    <w:basedOn w:val="a"/>
  </w:style>
  <w:style w:type="paragraph" w:customStyle="1" w:styleId="hover">
    <w:name w:val="hover"/>
    <w:basedOn w:val="a"/>
  </w:style>
  <w:style w:type="character" w:customStyle="1" w:styleId="m1">
    <w:name w:val="m1"/>
    <w:basedOn w:val="a0"/>
  </w:style>
  <w:style w:type="character" w:customStyle="1" w:styleId="m2">
    <w:name w:val="m2"/>
    <w:basedOn w:val="a0"/>
  </w:style>
  <w:style w:type="character" w:customStyle="1" w:styleId="m3">
    <w:name w:val="m3"/>
    <w:basedOn w:val="a0"/>
  </w:style>
  <w:style w:type="character" w:customStyle="1" w:styleId="m4">
    <w:name w:val="m4"/>
    <w:basedOn w:val="a0"/>
  </w:style>
  <w:style w:type="character" w:customStyle="1" w:styleId="m5">
    <w:name w:val="m5"/>
    <w:basedOn w:val="a0"/>
  </w:style>
  <w:style w:type="character" w:customStyle="1" w:styleId="name">
    <w:name w:val="name"/>
    <w:basedOn w:val="a0"/>
  </w:style>
  <w:style w:type="character" w:customStyle="1" w:styleId="number">
    <w:name w:val="number"/>
    <w:basedOn w:val="a0"/>
  </w:style>
  <w:style w:type="character" w:customStyle="1" w:styleId="jiab">
    <w:name w:val="jiab"/>
    <w:basedOn w:val="a0"/>
  </w:style>
  <w:style w:type="character" w:customStyle="1" w:styleId="tit1">
    <w:name w:val="tit1"/>
    <w:basedOn w:val="a0"/>
  </w:style>
  <w:style w:type="character" w:customStyle="1" w:styleId="ttit">
    <w:name w:val="t_tit"/>
    <w:basedOn w:val="a0"/>
  </w:style>
  <w:style w:type="character" w:customStyle="1" w:styleId="hover1">
    <w:name w:val="hover1"/>
    <w:basedOn w:val="a0"/>
  </w:style>
  <w:style w:type="character" w:customStyle="1" w:styleId="android">
    <w:name w:val="android"/>
    <w:basedOn w:val="a0"/>
  </w:style>
  <w:style w:type="character" w:customStyle="1" w:styleId="bg">
    <w:name w:val="bg"/>
    <w:basedOn w:val="a0"/>
  </w:style>
  <w:style w:type="character" w:customStyle="1" w:styleId="bg2">
    <w:name w:val="bg2"/>
    <w:basedOn w:val="a0"/>
  </w:style>
  <w:style w:type="character" w:customStyle="1" w:styleId="bg3">
    <w:name w:val="bg3"/>
    <w:basedOn w:val="a0"/>
  </w:style>
  <w:style w:type="character" w:customStyle="1" w:styleId="bg4">
    <w:name w:val="bg4"/>
    <w:basedOn w:val="a0"/>
  </w:style>
  <w:style w:type="character" w:customStyle="1" w:styleId="bg5">
    <w:name w:val="bg5"/>
    <w:basedOn w:val="a0"/>
  </w:style>
  <w:style w:type="character" w:customStyle="1" w:styleId="bg6">
    <w:name w:val="bg6"/>
    <w:basedOn w:val="a0"/>
  </w:style>
  <w:style w:type="character" w:customStyle="1" w:styleId="bg7">
    <w:name w:val="bg7"/>
    <w:basedOn w:val="a0"/>
  </w:style>
  <w:style w:type="character" w:customStyle="1" w:styleId="bg8">
    <w:name w:val="bg8"/>
    <w:basedOn w:val="a0"/>
  </w:style>
  <w:style w:type="character" w:customStyle="1" w:styleId="bg9">
    <w:name w:val="bg9"/>
    <w:basedOn w:val="a0"/>
  </w:style>
  <w:style w:type="paragraph" w:customStyle="1" w:styleId="conleft1">
    <w:name w:val="con_left1"/>
    <w:basedOn w:val="a"/>
  </w:style>
  <w:style w:type="paragraph" w:customStyle="1" w:styleId="concon1">
    <w:name w:val="con_con1"/>
    <w:basedOn w:val="a"/>
    <w:pPr>
      <w:spacing w:line="288" w:lineRule="atLeast"/>
      <w:jc w:val="center"/>
    </w:pPr>
  </w:style>
  <w:style w:type="paragraph" w:customStyle="1" w:styleId="link1">
    <w:name w:val="link1"/>
    <w:basedOn w:val="a"/>
  </w:style>
  <w:style w:type="paragraph" w:customStyle="1" w:styleId="conright1">
    <w:name w:val="con_right1"/>
    <w:basedOn w:val="a"/>
  </w:style>
  <w:style w:type="paragraph" w:customStyle="1" w:styleId="guanjz1">
    <w:name w:val="guanjz1"/>
    <w:basedOn w:val="a"/>
    <w:pPr>
      <w:spacing w:line="336" w:lineRule="atLeast"/>
    </w:pPr>
    <w:rPr>
      <w:color w:val="FFFFFF"/>
      <w:sz w:val="17"/>
      <w:szCs w:val="17"/>
    </w:rPr>
  </w:style>
  <w:style w:type="paragraph" w:customStyle="1" w:styleId="sr1">
    <w:name w:val="sr1"/>
    <w:basedOn w:val="a"/>
    <w:pPr>
      <w:spacing w:line="552" w:lineRule="atLeast"/>
    </w:pPr>
    <w:rPr>
      <w:color w:val="0066CC"/>
      <w:sz w:val="19"/>
      <w:szCs w:val="19"/>
    </w:rPr>
  </w:style>
  <w:style w:type="paragraph" w:customStyle="1" w:styleId="btn2">
    <w:name w:val="btn2"/>
    <w:basedOn w:val="a"/>
    <w:pPr>
      <w:jc w:val="center"/>
    </w:pPr>
    <w:rPr>
      <w:rFonts w:ascii="微软雅黑" w:eastAsia="微软雅黑" w:hAnsi="微软雅黑"/>
      <w:color w:val="FFFFFF"/>
    </w:rPr>
  </w:style>
  <w:style w:type="paragraph" w:customStyle="1" w:styleId="tc1">
    <w:name w:val="tc1"/>
    <w:basedOn w:val="a"/>
    <w:pPr>
      <w:shd w:val="clear" w:color="auto" w:fill="FFFFFF"/>
    </w:pPr>
  </w:style>
  <w:style w:type="character" w:customStyle="1" w:styleId="m11">
    <w:name w:val="m11"/>
    <w:basedOn w:val="a0"/>
  </w:style>
  <w:style w:type="character" w:customStyle="1" w:styleId="m21">
    <w:name w:val="m21"/>
    <w:basedOn w:val="a0"/>
  </w:style>
  <w:style w:type="character" w:customStyle="1" w:styleId="m31">
    <w:name w:val="m31"/>
    <w:basedOn w:val="a0"/>
  </w:style>
  <w:style w:type="character" w:customStyle="1" w:styleId="m41">
    <w:name w:val="m41"/>
    <w:basedOn w:val="a0"/>
  </w:style>
  <w:style w:type="character" w:customStyle="1" w:styleId="m51">
    <w:name w:val="m51"/>
    <w:basedOn w:val="a0"/>
  </w:style>
  <w:style w:type="paragraph" w:customStyle="1" w:styleId="btn3">
    <w:name w:val="btn3"/>
    <w:basedOn w:val="a"/>
    <w:pPr>
      <w:shd w:val="clear" w:color="auto" w:fill="3DCA4E"/>
      <w:spacing w:before="84" w:after="84" w:line="408" w:lineRule="atLeast"/>
      <w:ind w:left="120" w:right="120"/>
    </w:pPr>
  </w:style>
  <w:style w:type="paragraph" w:customStyle="1" w:styleId="zxrmsearch1">
    <w:name w:val="zx_rm_search1"/>
    <w:basedOn w:val="a"/>
    <w:pPr>
      <w:shd w:val="clear" w:color="auto" w:fill="F5F7FA"/>
      <w:spacing w:before="240"/>
      <w:ind w:left="240" w:right="240"/>
    </w:pPr>
  </w:style>
  <w:style w:type="paragraph" w:customStyle="1" w:styleId="mltit1">
    <w:name w:val="ml_tit1"/>
    <w:basedOn w:val="a"/>
    <w:pPr>
      <w:shd w:val="clear" w:color="auto" w:fill="F4F4F4"/>
      <w:spacing w:before="120" w:line="480" w:lineRule="atLeast"/>
      <w:ind w:left="240" w:right="240" w:firstLine="120"/>
    </w:pPr>
    <w:rPr>
      <w:color w:val="0067CC"/>
      <w:sz w:val="19"/>
      <w:szCs w:val="19"/>
    </w:rPr>
  </w:style>
  <w:style w:type="paragraph" w:customStyle="1" w:styleId="mlcon1">
    <w:name w:val="ml_con1"/>
    <w:basedOn w:val="a"/>
    <w:pPr>
      <w:spacing w:before="120"/>
      <w:ind w:left="240" w:right="240"/>
    </w:pPr>
  </w:style>
  <w:style w:type="paragraph" w:customStyle="1" w:styleId="contit1">
    <w:name w:val="con_tit1"/>
    <w:basedOn w:val="a"/>
    <w:pPr>
      <w:pBdr>
        <w:bottom w:val="single" w:sz="4" w:space="12" w:color="E0E0E0"/>
      </w:pBdr>
      <w:spacing w:after="240" w:line="504" w:lineRule="atLeast"/>
      <w:jc w:val="center"/>
    </w:pPr>
    <w:rPr>
      <w:color w:val="0067CC"/>
      <w:sz w:val="29"/>
      <w:szCs w:val="29"/>
    </w:rPr>
  </w:style>
  <w:style w:type="paragraph" w:customStyle="1" w:styleId="conter1">
    <w:name w:val="conter1"/>
    <w:basedOn w:val="a"/>
    <w:pPr>
      <w:spacing w:after="720" w:line="360" w:lineRule="atLeast"/>
    </w:pPr>
    <w:rPr>
      <w:sz w:val="17"/>
      <w:szCs w:val="17"/>
    </w:rPr>
  </w:style>
  <w:style w:type="paragraph" w:customStyle="1" w:styleId="more1">
    <w:name w:val="more1"/>
    <w:basedOn w:val="a"/>
    <w:pPr>
      <w:jc w:val="center"/>
    </w:pPr>
    <w:rPr>
      <w:color w:val="0167CC"/>
      <w:sz w:val="22"/>
      <w:szCs w:val="22"/>
    </w:rPr>
  </w:style>
  <w:style w:type="paragraph" w:customStyle="1" w:styleId="mltit2">
    <w:name w:val="ml_tit2"/>
    <w:basedOn w:val="a"/>
    <w:pPr>
      <w:pBdr>
        <w:bottom w:val="single" w:sz="4" w:space="0" w:color="E0E0E0"/>
      </w:pBdr>
      <w:spacing w:line="360" w:lineRule="atLeast"/>
    </w:pPr>
  </w:style>
  <w:style w:type="character" w:customStyle="1" w:styleId="name1">
    <w:name w:val="name1"/>
    <w:basedOn w:val="a0"/>
  </w:style>
  <w:style w:type="character" w:customStyle="1" w:styleId="number1">
    <w:name w:val="number1"/>
    <w:basedOn w:val="a0"/>
  </w:style>
  <w:style w:type="paragraph" w:customStyle="1" w:styleId="listname1">
    <w:name w:val="list_name1"/>
    <w:basedOn w:val="a"/>
  </w:style>
  <w:style w:type="paragraph" w:customStyle="1" w:styleId="xxcon1">
    <w:name w:val="xx_con1"/>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1">
    <w:name w:val="mingc1"/>
    <w:basedOn w:val="a"/>
    <w:pPr>
      <w:spacing w:line="300" w:lineRule="atLeast"/>
    </w:pPr>
    <w:rPr>
      <w:color w:val="4A4A4A"/>
      <w:sz w:val="17"/>
      <w:szCs w:val="17"/>
    </w:rPr>
  </w:style>
  <w:style w:type="paragraph" w:customStyle="1" w:styleId="leftcon1">
    <w:name w:val="leftcon1"/>
    <w:basedOn w:val="a"/>
    <w:pPr>
      <w:spacing w:line="648" w:lineRule="atLeast"/>
    </w:pPr>
  </w:style>
  <w:style w:type="paragraph" w:customStyle="1" w:styleId="rightcon1">
    <w:name w:val="rightcon1"/>
    <w:basedOn w:val="a"/>
    <w:pPr>
      <w:spacing w:before="204"/>
    </w:pPr>
  </w:style>
  <w:style w:type="paragraph" w:customStyle="1" w:styleId="xwtit1">
    <w:name w:val="xw_tit1"/>
    <w:basedOn w:val="a"/>
    <w:pPr>
      <w:shd w:val="clear" w:color="auto" w:fill="0067CC"/>
      <w:spacing w:after="12" w:line="600" w:lineRule="atLeast"/>
      <w:ind w:firstLine="600"/>
    </w:pPr>
    <w:rPr>
      <w:color w:val="FFFFFF"/>
      <w:sz w:val="22"/>
      <w:szCs w:val="22"/>
    </w:rPr>
  </w:style>
  <w:style w:type="character" w:customStyle="1" w:styleId="bg1">
    <w:name w:val="bg1"/>
    <w:basedOn w:val="a0"/>
    <w:rPr>
      <w:vanish w:val="0"/>
      <w:webHidden w:val="0"/>
      <w:color w:val="FFFFFF"/>
      <w:shd w:val="clear" w:color="auto" w:fill="1BD1D3"/>
      <w:specVanish w:val="0"/>
    </w:rPr>
  </w:style>
  <w:style w:type="character" w:customStyle="1" w:styleId="bg21">
    <w:name w:val="bg21"/>
    <w:basedOn w:val="a0"/>
    <w:rPr>
      <w:vanish w:val="0"/>
      <w:webHidden w:val="0"/>
      <w:color w:val="666666"/>
      <w:shd w:val="clear" w:color="auto" w:fill="1B94D3"/>
      <w:specVanish w:val="0"/>
    </w:rPr>
  </w:style>
  <w:style w:type="character" w:customStyle="1" w:styleId="bg31">
    <w:name w:val="bg31"/>
    <w:basedOn w:val="a0"/>
    <w:rPr>
      <w:vanish w:val="0"/>
      <w:webHidden w:val="0"/>
      <w:color w:val="666666"/>
      <w:shd w:val="clear" w:color="auto" w:fill="E12929"/>
      <w:specVanish w:val="0"/>
    </w:rPr>
  </w:style>
  <w:style w:type="character" w:customStyle="1" w:styleId="bg41">
    <w:name w:val="bg41"/>
    <w:basedOn w:val="a0"/>
    <w:rPr>
      <w:vanish w:val="0"/>
      <w:webHidden w:val="0"/>
      <w:color w:val="666666"/>
      <w:shd w:val="clear" w:color="auto" w:fill="1BD33A"/>
      <w:specVanish w:val="0"/>
    </w:rPr>
  </w:style>
  <w:style w:type="character" w:customStyle="1" w:styleId="bg51">
    <w:name w:val="bg51"/>
    <w:basedOn w:val="a0"/>
    <w:rPr>
      <w:vanish w:val="0"/>
      <w:webHidden w:val="0"/>
      <w:color w:val="666666"/>
      <w:shd w:val="clear" w:color="auto" w:fill="D31B8C"/>
      <w:specVanish w:val="0"/>
    </w:rPr>
  </w:style>
  <w:style w:type="character" w:customStyle="1" w:styleId="bg61">
    <w:name w:val="bg61"/>
    <w:basedOn w:val="a0"/>
    <w:rPr>
      <w:vanish w:val="0"/>
      <w:webHidden w:val="0"/>
      <w:color w:val="666666"/>
      <w:shd w:val="clear" w:color="auto" w:fill="D3721B"/>
      <w:specVanish w:val="0"/>
    </w:rPr>
  </w:style>
  <w:style w:type="character" w:customStyle="1" w:styleId="bg71">
    <w:name w:val="bg71"/>
    <w:basedOn w:val="a0"/>
    <w:rPr>
      <w:vanish w:val="0"/>
      <w:webHidden w:val="0"/>
      <w:color w:val="666666"/>
      <w:shd w:val="clear" w:color="auto" w:fill="D31B72"/>
      <w:specVanish w:val="0"/>
    </w:rPr>
  </w:style>
  <w:style w:type="character" w:customStyle="1" w:styleId="bg81">
    <w:name w:val="bg81"/>
    <w:basedOn w:val="a0"/>
    <w:rPr>
      <w:vanish w:val="0"/>
      <w:webHidden w:val="0"/>
      <w:color w:val="666666"/>
      <w:shd w:val="clear" w:color="auto" w:fill="1B4FD3"/>
      <w:specVanish w:val="0"/>
    </w:rPr>
  </w:style>
  <w:style w:type="character" w:customStyle="1" w:styleId="bg91">
    <w:name w:val="bg91"/>
    <w:basedOn w:val="a0"/>
    <w:rPr>
      <w:vanish w:val="0"/>
      <w:webHidden w:val="0"/>
      <w:color w:val="666666"/>
      <w:shd w:val="clear" w:color="auto" w:fill="BBD31B"/>
      <w:specVanish w:val="0"/>
    </w:rPr>
  </w:style>
  <w:style w:type="paragraph" w:customStyle="1" w:styleId="hover2">
    <w:name w:val="hover2"/>
    <w:basedOn w:val="a"/>
    <w:pPr>
      <w:shd w:val="clear" w:color="auto" w:fill="3DCA4E"/>
    </w:pPr>
    <w:rPr>
      <w:color w:val="FFFFFF"/>
    </w:rPr>
  </w:style>
  <w:style w:type="paragraph" w:customStyle="1" w:styleId="zxrmsearch2">
    <w:name w:val="zx_rm_search2"/>
    <w:basedOn w:val="a"/>
    <w:pPr>
      <w:shd w:val="clear" w:color="auto" w:fill="F5F7FA"/>
    </w:pPr>
  </w:style>
  <w:style w:type="paragraph" w:customStyle="1" w:styleId="zxmllistpage1">
    <w:name w:val="zx_ml_list_page1"/>
    <w:basedOn w:val="a"/>
    <w:pPr>
      <w:shd w:val="clear" w:color="auto" w:fill="E1EBF6"/>
    </w:pPr>
    <w:rPr>
      <w:b/>
      <w:bCs/>
      <w:sz w:val="17"/>
      <w:szCs w:val="17"/>
    </w:rPr>
  </w:style>
  <w:style w:type="paragraph" w:customStyle="1" w:styleId="zxmllist1">
    <w:name w:val="zx_ml_list1"/>
    <w:basedOn w:val="a"/>
    <w:pPr>
      <w:spacing w:before="60" w:after="360"/>
    </w:pPr>
  </w:style>
  <w:style w:type="paragraph" w:customStyle="1" w:styleId="conter2">
    <w:name w:val="conter2"/>
    <w:basedOn w:val="a"/>
    <w:pPr>
      <w:spacing w:before="480" w:after="480"/>
      <w:ind w:left="480" w:right="480"/>
    </w:pPr>
  </w:style>
  <w:style w:type="paragraph" w:customStyle="1" w:styleId="xxcon2">
    <w:name w:val="xx_con2"/>
    <w:basedOn w:val="a"/>
    <w:pPr>
      <w:pBdr>
        <w:bottom w:val="single" w:sz="4" w:space="0" w:color="C9C9C9"/>
      </w:pBdr>
      <w:spacing w:line="312" w:lineRule="atLeast"/>
    </w:pPr>
    <w:rPr>
      <w:vanish/>
    </w:rPr>
  </w:style>
  <w:style w:type="paragraph" w:customStyle="1" w:styleId="xxcon3">
    <w:name w:val="xx_con3"/>
    <w:basedOn w:val="a"/>
    <w:pPr>
      <w:pBdr>
        <w:top w:val="single" w:sz="4" w:space="3" w:color="C9C9C9"/>
        <w:left w:val="single" w:sz="4" w:space="0" w:color="C9C9C9"/>
        <w:bottom w:val="single" w:sz="4" w:space="3" w:color="C9C9C9"/>
        <w:right w:val="single" w:sz="4" w:space="0" w:color="C9C9C9"/>
      </w:pBdr>
    </w:pPr>
  </w:style>
  <w:style w:type="paragraph" w:customStyle="1" w:styleId="mingc2">
    <w:name w:val="mingc2"/>
    <w:basedOn w:val="a"/>
    <w:pPr>
      <w:spacing w:line="300" w:lineRule="atLeast"/>
    </w:pPr>
    <w:rPr>
      <w:color w:val="4A4A4A"/>
      <w:sz w:val="17"/>
      <w:szCs w:val="17"/>
    </w:rPr>
  </w:style>
  <w:style w:type="paragraph" w:customStyle="1" w:styleId="tit2">
    <w:name w:val="tit2"/>
    <w:basedOn w:val="a"/>
    <w:pPr>
      <w:shd w:val="clear" w:color="auto" w:fill="F8F8F8"/>
      <w:spacing w:before="240" w:after="240"/>
    </w:pPr>
  </w:style>
  <w:style w:type="paragraph" w:customStyle="1" w:styleId="newscontdwrap1">
    <w:name w:val="news_cont_d_wrap1"/>
    <w:basedOn w:val="a"/>
  </w:style>
  <w:style w:type="paragraph" w:customStyle="1" w:styleId="tit3">
    <w:name w:val="tit3"/>
    <w:basedOn w:val="a"/>
    <w:pPr>
      <w:pBdr>
        <w:bottom w:val="single" w:sz="18" w:space="0" w:color="FFFFFF"/>
      </w:pBdr>
      <w:spacing w:line="528" w:lineRule="atLeast"/>
      <w:ind w:firstLine="240"/>
    </w:pPr>
    <w:rPr>
      <w:color w:val="003D93"/>
      <w:sz w:val="19"/>
      <w:szCs w:val="19"/>
    </w:rPr>
  </w:style>
  <w:style w:type="paragraph" w:customStyle="1" w:styleId="texttx1">
    <w:name w:val="text_tx1"/>
    <w:basedOn w:val="a"/>
    <w:pPr>
      <w:spacing w:line="336" w:lineRule="atLeast"/>
    </w:pPr>
    <w:rPr>
      <w:sz w:val="17"/>
      <w:szCs w:val="17"/>
    </w:rPr>
  </w:style>
  <w:style w:type="paragraph" w:customStyle="1" w:styleId="nameinput1">
    <w:name w:val="nameinput1"/>
    <w:basedOn w:val="a"/>
    <w:pPr>
      <w:spacing w:line="360" w:lineRule="atLeast"/>
      <w:ind w:left="240" w:right="240"/>
    </w:pPr>
    <w:rPr>
      <w:color w:val="003D93"/>
      <w:sz w:val="17"/>
      <w:szCs w:val="17"/>
    </w:rPr>
  </w:style>
  <w:style w:type="paragraph" w:customStyle="1" w:styleId="radionm1">
    <w:name w:val="radionm1"/>
    <w:basedOn w:val="a"/>
    <w:pPr>
      <w:spacing w:before="120"/>
    </w:pPr>
  </w:style>
  <w:style w:type="paragraph" w:customStyle="1" w:styleId="prtext1">
    <w:name w:val="prtext1"/>
    <w:basedOn w:val="a"/>
    <w:pPr>
      <w:spacing w:before="120" w:after="120"/>
      <w:ind w:left="240" w:right="240"/>
    </w:pPr>
  </w:style>
  <w:style w:type="paragraph" w:customStyle="1" w:styleId="tjbtn1">
    <w:name w:val="tjbtn1"/>
    <w:basedOn w:val="a"/>
    <w:pPr>
      <w:ind w:left="240" w:right="240"/>
    </w:pPr>
  </w:style>
  <w:style w:type="paragraph" w:customStyle="1" w:styleId="daying1">
    <w:name w:val="daying1"/>
    <w:basedOn w:val="a"/>
    <w:pPr>
      <w:spacing w:line="480" w:lineRule="atLeast"/>
    </w:pPr>
    <w:rPr>
      <w:sz w:val="17"/>
      <w:szCs w:val="17"/>
    </w:rPr>
  </w:style>
  <w:style w:type="paragraph" w:customStyle="1" w:styleId="next1">
    <w:name w:val="next1"/>
    <w:basedOn w:val="a"/>
    <w:pPr>
      <w:spacing w:line="480" w:lineRule="atLeast"/>
      <w:jc w:val="right"/>
    </w:pPr>
  </w:style>
  <w:style w:type="character" w:customStyle="1" w:styleId="jiab1">
    <w:name w:val="jiab1"/>
    <w:basedOn w:val="a0"/>
  </w:style>
  <w:style w:type="paragraph" w:customStyle="1" w:styleId="mltitzq1">
    <w:name w:val="ml_tit_zq1"/>
    <w:basedOn w:val="a"/>
    <w:pPr>
      <w:pBdr>
        <w:bottom w:val="dotted" w:sz="4" w:space="7" w:color="D8D8D8"/>
      </w:pBdr>
      <w:spacing w:before="120"/>
      <w:ind w:left="240" w:right="240"/>
    </w:pPr>
    <w:rPr>
      <w:color w:val="0067CC"/>
      <w:sz w:val="19"/>
      <w:szCs w:val="19"/>
    </w:rPr>
  </w:style>
  <w:style w:type="paragraph" w:customStyle="1" w:styleId="tit4">
    <w:name w:val="tit4"/>
    <w:basedOn w:val="a"/>
    <w:pPr>
      <w:spacing w:line="360" w:lineRule="atLeast"/>
      <w:ind w:left="360" w:right="360"/>
    </w:pPr>
  </w:style>
  <w:style w:type="paragraph" w:customStyle="1" w:styleId="zxtopcon1">
    <w:name w:val="zx_top_con1"/>
    <w:basedOn w:val="a"/>
  </w:style>
  <w:style w:type="paragraph" w:customStyle="1" w:styleId="piccon1">
    <w:name w:val="pic_con1"/>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2">
    <w:name w:val="rightcon2"/>
    <w:basedOn w:val="a"/>
  </w:style>
  <w:style w:type="paragraph" w:customStyle="1" w:styleId="conter3">
    <w:name w:val="conter3"/>
    <w:basedOn w:val="a"/>
    <w:pPr>
      <w:spacing w:line="288" w:lineRule="atLeast"/>
    </w:pPr>
    <w:rPr>
      <w:sz w:val="17"/>
      <w:szCs w:val="17"/>
    </w:rPr>
  </w:style>
  <w:style w:type="paragraph" w:customStyle="1" w:styleId="more2">
    <w:name w:val="more2"/>
    <w:basedOn w:val="a"/>
    <w:pPr>
      <w:spacing w:before="360" w:after="360"/>
      <w:jc w:val="center"/>
    </w:pPr>
    <w:rPr>
      <w:color w:val="0167CC"/>
      <w:sz w:val="22"/>
      <w:szCs w:val="22"/>
    </w:rPr>
  </w:style>
  <w:style w:type="paragraph" w:customStyle="1" w:styleId="rightcont1">
    <w:name w:val="right_cont1"/>
    <w:basedOn w:val="a"/>
    <w:pPr>
      <w:spacing w:line="264" w:lineRule="atLeast"/>
    </w:pPr>
    <w:rPr>
      <w:color w:val="383838"/>
      <w:sz w:val="17"/>
      <w:szCs w:val="17"/>
    </w:rPr>
  </w:style>
  <w:style w:type="paragraph" w:customStyle="1" w:styleId="zmmltit1">
    <w:name w:val="zm_ml_tit1"/>
    <w:basedOn w:val="a"/>
    <w:pPr>
      <w:pBdr>
        <w:bottom w:val="single" w:sz="4" w:space="0" w:color="E0E0E0"/>
      </w:pBdr>
      <w:spacing w:before="240" w:after="240"/>
    </w:pPr>
  </w:style>
  <w:style w:type="paragraph" w:customStyle="1" w:styleId="xxgkslidecontainer1">
    <w:name w:val="xxgk_slidecontainer1"/>
    <w:basedOn w:val="a"/>
    <w:pPr>
      <w:spacing w:before="240" w:after="240"/>
      <w:ind w:left="240" w:right="240"/>
    </w:pPr>
  </w:style>
  <w:style w:type="paragraph" w:customStyle="1" w:styleId="xxgkjdnum1">
    <w:name w:val="xxgk_jd_num1"/>
    <w:basedOn w:val="a"/>
  </w:style>
  <w:style w:type="character" w:customStyle="1" w:styleId="jiab2">
    <w:name w:val="jiab2"/>
    <w:basedOn w:val="a0"/>
  </w:style>
  <w:style w:type="paragraph" w:customStyle="1" w:styleId="cxtit1">
    <w:name w:val="cx_tit1"/>
    <w:basedOn w:val="a"/>
    <w:pPr>
      <w:shd w:val="clear" w:color="auto" w:fill="E9F4F7"/>
      <w:spacing w:line="1200" w:lineRule="atLeast"/>
      <w:jc w:val="center"/>
    </w:pPr>
    <w:rPr>
      <w:color w:val="000000"/>
      <w:sz w:val="19"/>
      <w:szCs w:val="19"/>
    </w:rPr>
  </w:style>
  <w:style w:type="paragraph" w:customStyle="1" w:styleId="cxcon1">
    <w:name w:val="cx_con1"/>
    <w:basedOn w:val="a"/>
    <w:pPr>
      <w:spacing w:before="120" w:after="120"/>
      <w:ind w:left="120" w:right="120"/>
    </w:pPr>
  </w:style>
  <w:style w:type="paragraph" w:customStyle="1" w:styleId="btn4">
    <w:name w:val="btn4"/>
    <w:basedOn w:val="a"/>
    <w:pPr>
      <w:shd w:val="clear" w:color="auto" w:fill="0067CC"/>
      <w:spacing w:line="360" w:lineRule="atLeast"/>
      <w:ind w:left="60"/>
      <w:jc w:val="center"/>
    </w:pPr>
    <w:rPr>
      <w:color w:val="FFFFFF"/>
    </w:rPr>
  </w:style>
  <w:style w:type="paragraph" w:customStyle="1" w:styleId="btnbg1">
    <w:name w:val="btnbg1"/>
    <w:basedOn w:val="a"/>
    <w:pPr>
      <w:shd w:val="clear" w:color="auto" w:fill="11A10E"/>
      <w:spacing w:line="480" w:lineRule="atLeast"/>
    </w:pPr>
  </w:style>
  <w:style w:type="paragraph" w:customStyle="1" w:styleId="chaxcon1">
    <w:name w:val="chax_con1"/>
    <w:basedOn w:val="a"/>
    <w:pPr>
      <w:spacing w:before="480" w:after="480"/>
      <w:ind w:left="240" w:right="240"/>
    </w:pPr>
  </w:style>
  <w:style w:type="paragraph" w:customStyle="1" w:styleId="zjlistcon1">
    <w:name w:val="zj_list_con1"/>
    <w:basedOn w:val="a"/>
    <w:pPr>
      <w:pBdr>
        <w:top w:val="dashed" w:sz="4" w:space="6" w:color="A4A4A4"/>
      </w:pBdr>
      <w:spacing w:before="120" w:after="120"/>
      <w:ind w:left="600" w:right="600"/>
    </w:pPr>
  </w:style>
  <w:style w:type="paragraph" w:customStyle="1" w:styleId="mltitzq2">
    <w:name w:val="ml_tit_zq2"/>
    <w:basedOn w:val="a"/>
  </w:style>
  <w:style w:type="paragraph" w:customStyle="1" w:styleId="zxzqttleft1">
    <w:name w:val="zx_zqt_t_left1"/>
    <w:basedOn w:val="a"/>
    <w:pPr>
      <w:shd w:val="clear" w:color="auto" w:fill="FBFBFB"/>
    </w:pPr>
  </w:style>
  <w:style w:type="paragraph" w:customStyle="1" w:styleId="zqtit1">
    <w:name w:val="zq_tit1"/>
    <w:basedOn w:val="a"/>
    <w:pPr>
      <w:spacing w:line="480" w:lineRule="atLeast"/>
      <w:jc w:val="center"/>
    </w:pPr>
    <w:rPr>
      <w:sz w:val="17"/>
      <w:szCs w:val="17"/>
    </w:rPr>
  </w:style>
  <w:style w:type="paragraph" w:customStyle="1" w:styleId="zxmllist2">
    <w:name w:val="zx_ml_list2"/>
    <w:basedOn w:val="a"/>
  </w:style>
  <w:style w:type="character" w:customStyle="1" w:styleId="number2">
    <w:name w:val="number2"/>
    <w:basedOn w:val="a0"/>
  </w:style>
  <w:style w:type="paragraph" w:customStyle="1" w:styleId="zxzqttright1">
    <w:name w:val="zx_zqt_t_right1"/>
    <w:basedOn w:val="a"/>
    <w:pPr>
      <w:ind w:left="240"/>
    </w:pPr>
  </w:style>
  <w:style w:type="paragraph" w:customStyle="1" w:styleId="topft1">
    <w:name w:val="top_ft1"/>
    <w:basedOn w:val="a"/>
    <w:pPr>
      <w:ind w:left="240" w:right="240"/>
    </w:pPr>
  </w:style>
  <w:style w:type="paragraph" w:customStyle="1" w:styleId="mltitzq3">
    <w:name w:val="ml_tit_zq3"/>
    <w:basedOn w:val="a"/>
  </w:style>
  <w:style w:type="paragraph" w:customStyle="1" w:styleId="mlcon2">
    <w:name w:val="ml_con2"/>
    <w:basedOn w:val="a"/>
    <w:pPr>
      <w:spacing w:before="120" w:after="120"/>
    </w:pPr>
  </w:style>
  <w:style w:type="paragraph" w:customStyle="1" w:styleId="yjxtit1">
    <w:name w:val="yjx_tit1"/>
    <w:basedOn w:val="a"/>
    <w:pPr>
      <w:spacing w:line="720" w:lineRule="atLeast"/>
      <w:jc w:val="center"/>
    </w:pPr>
    <w:rPr>
      <w:color w:val="0067CC"/>
      <w:sz w:val="53"/>
      <w:szCs w:val="53"/>
    </w:rPr>
  </w:style>
  <w:style w:type="paragraph" w:customStyle="1" w:styleId="chaxtit1">
    <w:name w:val="chax_tit1"/>
    <w:basedOn w:val="a"/>
    <w:pPr>
      <w:spacing w:before="240" w:after="240" w:line="432" w:lineRule="atLeast"/>
      <w:ind w:left="480" w:right="480"/>
    </w:pPr>
    <w:rPr>
      <w:color w:val="2F2F2F"/>
      <w:sz w:val="22"/>
      <w:szCs w:val="22"/>
    </w:rPr>
  </w:style>
  <w:style w:type="paragraph" w:customStyle="1" w:styleId="chaxcon2">
    <w:name w:val="chax_con2"/>
    <w:basedOn w:val="a"/>
    <w:pPr>
      <w:ind w:left="480" w:right="480"/>
    </w:pPr>
  </w:style>
  <w:style w:type="paragraph" w:customStyle="1" w:styleId="chaxjycon1">
    <w:name w:val="chax_jy_con1"/>
    <w:basedOn w:val="a"/>
    <w:pPr>
      <w:spacing w:before="240"/>
      <w:ind w:left="240" w:right="240"/>
    </w:pPr>
  </w:style>
  <w:style w:type="paragraph" w:customStyle="1" w:styleId="tis1">
    <w:name w:val="tis1"/>
    <w:basedOn w:val="a"/>
    <w:rPr>
      <w:sz w:val="14"/>
      <w:szCs w:val="14"/>
    </w:rPr>
  </w:style>
  <w:style w:type="paragraph" w:customStyle="1" w:styleId="cxtit2">
    <w:name w:val="cx_tit2"/>
    <w:basedOn w:val="a"/>
    <w:pPr>
      <w:pBdr>
        <w:left w:val="single" w:sz="4" w:space="0" w:color="DFDFDF"/>
      </w:pBdr>
      <w:ind w:left="120" w:right="120"/>
      <w:jc w:val="right"/>
    </w:pPr>
    <w:rPr>
      <w:b/>
      <w:bCs/>
      <w:color w:val="000000"/>
      <w:sz w:val="17"/>
      <w:szCs w:val="17"/>
    </w:rPr>
  </w:style>
  <w:style w:type="paragraph" w:customStyle="1" w:styleId="cxcon2">
    <w:name w:val="cx_con2"/>
    <w:basedOn w:val="a"/>
    <w:pPr>
      <w:spacing w:before="132" w:line="360" w:lineRule="atLeast"/>
    </w:pPr>
  </w:style>
  <w:style w:type="paragraph" w:customStyle="1" w:styleId="btn5">
    <w:name w:val="btn5"/>
    <w:basedOn w:val="a"/>
    <w:pPr>
      <w:shd w:val="clear" w:color="auto" w:fill="0067CC"/>
      <w:spacing w:line="360" w:lineRule="atLeast"/>
      <w:ind w:left="60"/>
      <w:jc w:val="center"/>
    </w:pPr>
    <w:rPr>
      <w:color w:val="FFFFFF"/>
    </w:rPr>
  </w:style>
  <w:style w:type="paragraph" w:customStyle="1" w:styleId="btnbg2">
    <w:name w:val="btnbg2"/>
    <w:basedOn w:val="a"/>
    <w:pPr>
      <w:shd w:val="clear" w:color="auto" w:fill="11A10E"/>
    </w:pPr>
  </w:style>
  <w:style w:type="paragraph" w:customStyle="1" w:styleId="btncon1">
    <w:name w:val="btncon1"/>
    <w:basedOn w:val="a"/>
  </w:style>
  <w:style w:type="paragraph" w:customStyle="1" w:styleId="btncona1">
    <w:name w:val="btncon_a1"/>
    <w:basedOn w:val="a"/>
    <w:pPr>
      <w:ind w:right="1560"/>
    </w:pPr>
  </w:style>
  <w:style w:type="paragraph" w:customStyle="1" w:styleId="tit5">
    <w:name w:val="tit5"/>
    <w:basedOn w:val="a"/>
    <w:pPr>
      <w:spacing w:line="840" w:lineRule="atLeast"/>
      <w:jc w:val="center"/>
    </w:pPr>
    <w:rPr>
      <w:color w:val="000000"/>
      <w:sz w:val="26"/>
      <w:szCs w:val="26"/>
    </w:rPr>
  </w:style>
  <w:style w:type="paragraph" w:customStyle="1" w:styleId="conter4">
    <w:name w:val="conter4"/>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1">
    <w:name w:val="grxx_con1"/>
    <w:basedOn w:val="a"/>
  </w:style>
  <w:style w:type="paragraph" w:customStyle="1" w:styleId="bottombtn1">
    <w:name w:val="bottom_btn1"/>
    <w:basedOn w:val="a"/>
    <w:pPr>
      <w:jc w:val="center"/>
    </w:pPr>
  </w:style>
  <w:style w:type="paragraph" w:customStyle="1" w:styleId="tit6">
    <w:name w:val="tit6"/>
    <w:basedOn w:val="a"/>
  </w:style>
  <w:style w:type="character" w:customStyle="1" w:styleId="tit7">
    <w:name w:val="tit7"/>
    <w:basedOn w:val="a0"/>
  </w:style>
  <w:style w:type="character" w:customStyle="1" w:styleId="ttit1">
    <w:name w:val="t_tit1"/>
    <w:basedOn w:val="a0"/>
  </w:style>
  <w:style w:type="paragraph" w:customStyle="1" w:styleId="mlsearchcon1">
    <w:name w:val="ml_search_con1"/>
    <w:basedOn w:val="a"/>
    <w:pPr>
      <w:spacing w:after="240"/>
      <w:ind w:left="240" w:right="240"/>
    </w:pPr>
  </w:style>
  <w:style w:type="paragraph" w:customStyle="1" w:styleId="tit8">
    <w:name w:val="tit8"/>
    <w:basedOn w:val="a"/>
    <w:pPr>
      <w:pBdr>
        <w:bottom w:val="dashed" w:sz="4" w:space="0" w:color="A4A4A4"/>
      </w:pBdr>
      <w:spacing w:line="600" w:lineRule="atLeast"/>
    </w:pPr>
    <w:rPr>
      <w:color w:val="0067CC"/>
      <w:sz w:val="19"/>
      <w:szCs w:val="19"/>
    </w:rPr>
  </w:style>
  <w:style w:type="paragraph" w:customStyle="1" w:styleId="topcon1">
    <w:name w:val="top_con1"/>
    <w:basedOn w:val="a"/>
    <w:pPr>
      <w:spacing w:before="240" w:after="240" w:line="396" w:lineRule="atLeast"/>
    </w:pPr>
    <w:rPr>
      <w:color w:val="3F3F3F"/>
      <w:sz w:val="19"/>
      <w:szCs w:val="19"/>
    </w:rPr>
  </w:style>
  <w:style w:type="paragraph" w:customStyle="1" w:styleId="btn11">
    <w:name w:val="btn11"/>
    <w:basedOn w:val="a"/>
    <w:pPr>
      <w:shd w:val="clear" w:color="auto" w:fill="0067CC"/>
      <w:spacing w:line="396" w:lineRule="atLeast"/>
    </w:pPr>
    <w:rPr>
      <w:color w:val="FFFFFF"/>
      <w:sz w:val="19"/>
      <w:szCs w:val="19"/>
    </w:rPr>
  </w:style>
  <w:style w:type="paragraph" w:customStyle="1" w:styleId="bottomcon1">
    <w:name w:val="bottom_con1"/>
    <w:basedOn w:val="a"/>
  </w:style>
  <w:style w:type="paragraph" w:customStyle="1" w:styleId="btn12">
    <w:name w:val="btn12"/>
    <w:basedOn w:val="a"/>
    <w:pPr>
      <w:shd w:val="clear" w:color="auto" w:fill="0067CC"/>
      <w:spacing w:before="120" w:line="396" w:lineRule="atLeast"/>
    </w:pPr>
    <w:rPr>
      <w:color w:val="FFFFFF"/>
      <w:sz w:val="19"/>
      <w:szCs w:val="19"/>
    </w:rPr>
  </w:style>
  <w:style w:type="paragraph" w:customStyle="1" w:styleId="yjxjtit1">
    <w:name w:val="yjxj_tit1"/>
    <w:basedOn w:val="a"/>
    <w:pPr>
      <w:pBdr>
        <w:bottom w:val="dashed" w:sz="4" w:space="0" w:color="A4A4A4"/>
      </w:pBdr>
      <w:spacing w:before="120" w:after="120" w:line="600" w:lineRule="atLeast"/>
      <w:ind w:left="240" w:right="240"/>
    </w:pPr>
    <w:rPr>
      <w:color w:val="0067CC"/>
      <w:sz w:val="19"/>
      <w:szCs w:val="19"/>
    </w:rPr>
  </w:style>
  <w:style w:type="paragraph" w:customStyle="1" w:styleId="zjlistcon2">
    <w:name w:val="zj_list_con2"/>
    <w:basedOn w:val="a"/>
  </w:style>
  <w:style w:type="paragraph" w:customStyle="1" w:styleId="applist1">
    <w:name w:val="applist1"/>
    <w:basedOn w:val="a"/>
  </w:style>
  <w:style w:type="paragraph" w:customStyle="1" w:styleId="apptit1">
    <w:name w:val="app_tit1"/>
    <w:basedOn w:val="a"/>
    <w:pPr>
      <w:spacing w:line="720" w:lineRule="atLeast"/>
    </w:pPr>
    <w:rPr>
      <w:color w:val="353535"/>
    </w:rPr>
  </w:style>
  <w:style w:type="paragraph" w:customStyle="1" w:styleId="appleftcon1">
    <w:name w:val="app_leftcon1"/>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1">
    <w:name w:val="app_con_l1"/>
    <w:basedOn w:val="a"/>
  </w:style>
  <w:style w:type="paragraph" w:customStyle="1" w:styleId="appconr1">
    <w:name w:val="app_con_r1"/>
    <w:basedOn w:val="a"/>
  </w:style>
  <w:style w:type="character" w:customStyle="1" w:styleId="android1">
    <w:name w:val="android1"/>
    <w:basedOn w:val="a0"/>
    <w:rPr>
      <w:vanish w:val="0"/>
      <w:webHidden w:val="0"/>
      <w:color w:val="52B529"/>
      <w:sz w:val="17"/>
      <w:szCs w:val="17"/>
      <w:specVanish w:val="0"/>
    </w:rPr>
  </w:style>
  <w:style w:type="paragraph" w:customStyle="1" w:styleId="appmore1">
    <w:name w:val="app_more1"/>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1">
    <w:name w:val="zx_zwzt_more1"/>
    <w:basedOn w:val="a"/>
    <w:pPr>
      <w:shd w:val="clear" w:color="auto" w:fill="EDEDED"/>
    </w:pPr>
  </w:style>
  <w:style w:type="paragraph" w:customStyle="1" w:styleId="topbanner1">
    <w:name w:val="top_banner1"/>
    <w:basedOn w:val="a"/>
    <w:pPr>
      <w:pBdr>
        <w:bottom w:val="single" w:sz="36" w:space="0" w:color="D00202"/>
      </w:pBdr>
    </w:pPr>
  </w:style>
  <w:style w:type="paragraph" w:customStyle="1" w:styleId="zxzqtcon1">
    <w:name w:val="zx_zqt_con1"/>
    <w:basedOn w:val="a"/>
    <w:pPr>
      <w:shd w:val="clear" w:color="auto" w:fill="FBFBFB"/>
      <w:spacing w:before="240"/>
    </w:pPr>
  </w:style>
  <w:style w:type="paragraph" w:customStyle="1" w:styleId="toptit1">
    <w:name w:val="top_tit1"/>
    <w:basedOn w:val="a"/>
    <w:pPr>
      <w:shd w:val="clear" w:color="auto" w:fill="F7F7F7"/>
      <w:spacing w:line="360" w:lineRule="atLeast"/>
    </w:pPr>
  </w:style>
  <w:style w:type="paragraph" w:customStyle="1" w:styleId="righttext1">
    <w:name w:val="right_text1"/>
    <w:basedOn w:val="a"/>
    <w:pPr>
      <w:shd w:val="clear" w:color="auto" w:fill="FCFCFC"/>
      <w:spacing w:before="60" w:after="120" w:line="312" w:lineRule="atLeast"/>
    </w:pPr>
    <w:rPr>
      <w:color w:val="333333"/>
      <w:sz w:val="17"/>
      <w:szCs w:val="17"/>
    </w:rPr>
  </w:style>
  <w:style w:type="paragraph" w:customStyle="1" w:styleId="rightsearch1">
    <w:name w:val="right_search1"/>
    <w:basedOn w:val="a"/>
    <w:pPr>
      <w:shd w:val="clear" w:color="auto" w:fill="FCFCFC"/>
      <w:spacing w:before="60" w:after="120"/>
    </w:pPr>
  </w:style>
  <w:style w:type="paragraph" w:customStyle="1" w:styleId="btn13">
    <w:name w:val="btn13"/>
    <w:basedOn w:val="a"/>
    <w:pPr>
      <w:shd w:val="clear" w:color="auto" w:fill="0167CC"/>
      <w:ind w:left="120"/>
    </w:pPr>
    <w:rPr>
      <w:color w:val="FFFFFF"/>
    </w:rPr>
  </w:style>
  <w:style w:type="paragraph" w:customStyle="1" w:styleId="rightlx1">
    <w:name w:val="right_lx1"/>
    <w:basedOn w:val="a"/>
    <w:pPr>
      <w:shd w:val="clear" w:color="auto" w:fill="FCFCFC"/>
      <w:spacing w:before="60" w:after="120" w:line="312" w:lineRule="atLeast"/>
    </w:pPr>
    <w:rPr>
      <w:color w:val="333333"/>
      <w:sz w:val="17"/>
      <w:szCs w:val="17"/>
    </w:rPr>
  </w:style>
  <w:style w:type="paragraph" w:customStyle="1" w:styleId="mltit3">
    <w:name w:val="ml_tit3"/>
    <w:basedOn w:val="a"/>
    <w:pPr>
      <w:spacing w:line="408" w:lineRule="atLeast"/>
    </w:pPr>
  </w:style>
  <w:style w:type="paragraph" w:customStyle="1" w:styleId="wgktit1">
    <w:name w:val="wgk_tit1"/>
    <w:basedOn w:val="a"/>
    <w:pPr>
      <w:pBdr>
        <w:bottom w:val="single" w:sz="4" w:space="1" w:color="0067CC"/>
      </w:pBdr>
      <w:spacing w:after="360"/>
      <w:jc w:val="center"/>
    </w:pPr>
  </w:style>
  <w:style w:type="paragraph" w:customStyle="1" w:styleId="wgkleft1">
    <w:name w:val="wgk_left1"/>
    <w:basedOn w:val="a"/>
    <w:pPr>
      <w:shd w:val="clear" w:color="auto" w:fill="FFFFFF"/>
    </w:pPr>
  </w:style>
  <w:style w:type="paragraph" w:customStyle="1" w:styleId="daoyu1">
    <w:name w:val="daoyu1"/>
    <w:basedOn w:val="a"/>
    <w:pPr>
      <w:spacing w:line="360" w:lineRule="atLeast"/>
    </w:pPr>
    <w:rPr>
      <w:color w:val="535353"/>
      <w:sz w:val="17"/>
      <w:szCs w:val="17"/>
    </w:rPr>
  </w:style>
  <w:style w:type="paragraph" w:customStyle="1" w:styleId="mlcon3">
    <w:name w:val="ml_con3"/>
    <w:basedOn w:val="a"/>
  </w:style>
  <w:style w:type="paragraph" w:customStyle="1" w:styleId="wgktabcon1">
    <w:name w:val="wgk_tab_con1"/>
    <w:basedOn w:val="a"/>
    <w:pPr>
      <w:shd w:val="clear" w:color="auto" w:fill="F9F9F9"/>
      <w:spacing w:after="240"/>
    </w:pPr>
  </w:style>
  <w:style w:type="paragraph" w:customStyle="1" w:styleId="wgktabtit1">
    <w:name w:val="wgk_tab_tit1"/>
    <w:basedOn w:val="a"/>
    <w:pPr>
      <w:ind w:right="120"/>
    </w:pPr>
  </w:style>
  <w:style w:type="character" w:customStyle="1" w:styleId="hover3">
    <w:name w:val="hover3"/>
    <w:basedOn w:val="a0"/>
    <w:rPr>
      <w:vanish w:val="0"/>
      <w:webHidden w:val="0"/>
      <w:color w:val="FFFFFF"/>
      <w:sz w:val="19"/>
      <w:szCs w:val="19"/>
      <w:shd w:val="clear" w:color="auto" w:fill="80B6EB"/>
      <w:specVanish w:val="0"/>
    </w:rPr>
  </w:style>
  <w:style w:type="paragraph" w:customStyle="1" w:styleId="mlcon4">
    <w:name w:val="ml_con4"/>
    <w:basedOn w:val="a"/>
    <w:rPr>
      <w:vanish/>
    </w:rPr>
  </w:style>
  <w:style w:type="paragraph" w:customStyle="1" w:styleId="bottomtb1">
    <w:name w:val="bottom_tb1"/>
    <w:basedOn w:val="a"/>
    <w:pPr>
      <w:spacing w:before="288"/>
    </w:pPr>
  </w:style>
  <w:style w:type="paragraph" w:customStyle="1" w:styleId="wgktabconb1">
    <w:name w:val="wgk_tab_con_b1"/>
    <w:basedOn w:val="a"/>
    <w:pPr>
      <w:shd w:val="clear" w:color="auto" w:fill="F9F9F9"/>
      <w:spacing w:after="240"/>
    </w:pPr>
  </w:style>
  <w:style w:type="paragraph" w:customStyle="1" w:styleId="wgktabtitb1">
    <w:name w:val="wgk_tab_tit_b1"/>
    <w:basedOn w:val="a"/>
    <w:pPr>
      <w:shd w:val="clear" w:color="auto" w:fill="EFEFEF"/>
      <w:spacing w:after="120"/>
    </w:pPr>
  </w:style>
  <w:style w:type="character" w:customStyle="1" w:styleId="hover4">
    <w:name w:val="hover4"/>
    <w:basedOn w:val="a0"/>
    <w:rPr>
      <w:color w:val="FFFFFF"/>
      <w:sz w:val="19"/>
      <w:szCs w:val="19"/>
      <w:shd w:val="clear" w:color="auto" w:fill="508ECA"/>
    </w:rPr>
  </w:style>
  <w:style w:type="paragraph" w:customStyle="1" w:styleId="wgkbottombtn1">
    <w:name w:val="wgk_bottom_btn1"/>
    <w:basedOn w:val="a"/>
    <w:pPr>
      <w:spacing w:before="480" w:after="480"/>
    </w:pPr>
  </w:style>
  <w:style w:type="paragraph" w:customStyle="1" w:styleId="mlcon5">
    <w:name w:val="ml_con5"/>
    <w:basedOn w:val="a"/>
    <w:rPr>
      <w:vanish/>
    </w:rPr>
  </w:style>
  <w:style w:type="paragraph" w:customStyle="1" w:styleId="wgkright1">
    <w:name w:val="wgk_right1"/>
    <w:basedOn w:val="a"/>
    <w:pPr>
      <w:ind w:left="5808"/>
    </w:pPr>
  </w:style>
  <w:style w:type="paragraph" w:customStyle="1" w:styleId="wgktabconc1">
    <w:name w:val="wgk_tab_con_c1"/>
    <w:basedOn w:val="a"/>
    <w:pPr>
      <w:shd w:val="clear" w:color="auto" w:fill="F9F9F9"/>
      <w:spacing w:after="240"/>
    </w:pPr>
  </w:style>
  <w:style w:type="paragraph" w:customStyle="1" w:styleId="wgktabtitb2">
    <w:name w:val="wgk_tab_tit_b2"/>
    <w:basedOn w:val="a"/>
    <w:pPr>
      <w:shd w:val="clear" w:color="auto" w:fill="EFEFEF"/>
      <w:spacing w:after="120"/>
    </w:pPr>
  </w:style>
  <w:style w:type="paragraph" w:customStyle="1" w:styleId="newsyugao1">
    <w:name w:val="news_yugao1"/>
    <w:basedOn w:val="a"/>
    <w:pPr>
      <w:spacing w:before="240" w:after="240"/>
    </w:pPr>
  </w:style>
  <w:style w:type="paragraph" w:customStyle="1" w:styleId="yugaolcon1">
    <w:name w:val="yugao_l_con1"/>
    <w:basedOn w:val="a"/>
  </w:style>
  <w:style w:type="paragraph" w:customStyle="1" w:styleId="yugaorcon1">
    <w:name w:val="yugao_r_con1"/>
    <w:basedOn w:val="a"/>
    <w:pPr>
      <w:spacing w:line="360" w:lineRule="atLeast"/>
    </w:pPr>
    <w:rPr>
      <w:color w:val="333333"/>
    </w:rPr>
  </w:style>
  <w:style w:type="paragraph" w:customStyle="1" w:styleId="leftbotton1">
    <w:name w:val="leftbotton1"/>
    <w:basedOn w:val="a"/>
    <w:pPr>
      <w:shd w:val="clear" w:color="auto" w:fill="AAD4F1"/>
      <w:jc w:val="center"/>
    </w:pPr>
  </w:style>
  <w:style w:type="paragraph" w:customStyle="1" w:styleId="rightbotton1">
    <w:name w:val="rightbotton1"/>
    <w:basedOn w:val="a"/>
    <w:pPr>
      <w:shd w:val="clear" w:color="auto" w:fill="AAD4F1"/>
      <w:jc w:val="center"/>
    </w:pPr>
  </w:style>
  <w:style w:type="paragraph" w:customStyle="1" w:styleId="leftbotton2">
    <w:name w:val="leftbotton2"/>
    <w:basedOn w:val="a"/>
    <w:pPr>
      <w:shd w:val="clear" w:color="auto" w:fill="1B81C7"/>
      <w:jc w:val="center"/>
    </w:pPr>
  </w:style>
  <w:style w:type="paragraph" w:customStyle="1" w:styleId="rightbotton2">
    <w:name w:val="rightbotton2"/>
    <w:basedOn w:val="a"/>
    <w:pPr>
      <w:shd w:val="clear" w:color="auto" w:fill="1B81C7"/>
      <w:jc w:val="center"/>
    </w:pPr>
  </w:style>
  <w:style w:type="paragraph" w:customStyle="1" w:styleId="cont1">
    <w:name w:val="cont1"/>
    <w:basedOn w:val="a"/>
  </w:style>
  <w:style w:type="paragraph" w:customStyle="1" w:styleId="scrcont1">
    <w:name w:val="scrcont1"/>
    <w:basedOn w:val="a"/>
  </w:style>
  <w:style w:type="paragraph" w:customStyle="1" w:styleId="pic1">
    <w:name w:val="pic1"/>
    <w:basedOn w:val="a"/>
    <w:pPr>
      <w:jc w:val="center"/>
    </w:pPr>
  </w:style>
  <w:style w:type="paragraph" w:customStyle="1" w:styleId="newswenzicon1">
    <w:name w:val="news_wenzi_con1"/>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1">
    <w:name w:val="code1"/>
    <w:basedOn w:val="a"/>
    <w:pPr>
      <w:spacing w:after="240" w:line="360" w:lineRule="atLeast"/>
      <w:ind w:left="240" w:right="240"/>
    </w:pPr>
    <w:rPr>
      <w:color w:val="003D93"/>
      <w:sz w:val="17"/>
      <w:szCs w:val="17"/>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tit9">
    <w:name w:val="tit9"/>
    <w:basedOn w:val="a0"/>
  </w:style>
  <w:style w:type="character" w:customStyle="1" w:styleId="hover5">
    <w:name w:val="hover5"/>
    <w:basedOn w:val="a0"/>
  </w:style>
  <w:style w:type="paragraph" w:customStyle="1" w:styleId="conleft2">
    <w:name w:val="con_left2"/>
    <w:basedOn w:val="a"/>
  </w:style>
  <w:style w:type="paragraph" w:customStyle="1" w:styleId="concon2">
    <w:name w:val="con_con2"/>
    <w:basedOn w:val="a"/>
    <w:pPr>
      <w:spacing w:line="288" w:lineRule="atLeast"/>
      <w:jc w:val="center"/>
    </w:pPr>
  </w:style>
  <w:style w:type="paragraph" w:customStyle="1" w:styleId="link2">
    <w:name w:val="link2"/>
    <w:basedOn w:val="a"/>
  </w:style>
  <w:style w:type="paragraph" w:customStyle="1" w:styleId="conright2">
    <w:name w:val="con_right2"/>
    <w:basedOn w:val="a"/>
  </w:style>
  <w:style w:type="paragraph" w:customStyle="1" w:styleId="guanjz2">
    <w:name w:val="guanjz2"/>
    <w:basedOn w:val="a"/>
    <w:pPr>
      <w:spacing w:line="336" w:lineRule="atLeast"/>
    </w:pPr>
    <w:rPr>
      <w:color w:val="FFFFFF"/>
      <w:sz w:val="17"/>
      <w:szCs w:val="17"/>
    </w:rPr>
  </w:style>
  <w:style w:type="paragraph" w:customStyle="1" w:styleId="sr2">
    <w:name w:val="sr2"/>
    <w:basedOn w:val="a"/>
    <w:pPr>
      <w:spacing w:line="552" w:lineRule="atLeast"/>
    </w:pPr>
    <w:rPr>
      <w:color w:val="0066CC"/>
      <w:sz w:val="19"/>
      <w:szCs w:val="19"/>
    </w:rPr>
  </w:style>
  <w:style w:type="paragraph" w:customStyle="1" w:styleId="btn6">
    <w:name w:val="btn6"/>
    <w:basedOn w:val="a"/>
    <w:pPr>
      <w:jc w:val="center"/>
    </w:pPr>
    <w:rPr>
      <w:rFonts w:ascii="微软雅黑" w:eastAsia="微软雅黑" w:hAnsi="微软雅黑"/>
      <w:color w:val="FFFFFF"/>
    </w:rPr>
  </w:style>
  <w:style w:type="paragraph" w:customStyle="1" w:styleId="tc2">
    <w:name w:val="tc2"/>
    <w:basedOn w:val="a"/>
    <w:pPr>
      <w:shd w:val="clear" w:color="auto" w:fill="FFFFFF"/>
    </w:pPr>
  </w:style>
  <w:style w:type="character" w:customStyle="1" w:styleId="m12">
    <w:name w:val="m12"/>
    <w:basedOn w:val="a0"/>
  </w:style>
  <w:style w:type="character" w:customStyle="1" w:styleId="m22">
    <w:name w:val="m22"/>
    <w:basedOn w:val="a0"/>
  </w:style>
  <w:style w:type="character" w:customStyle="1" w:styleId="m32">
    <w:name w:val="m32"/>
    <w:basedOn w:val="a0"/>
  </w:style>
  <w:style w:type="character" w:customStyle="1" w:styleId="m42">
    <w:name w:val="m42"/>
    <w:basedOn w:val="a0"/>
  </w:style>
  <w:style w:type="character" w:customStyle="1" w:styleId="m52">
    <w:name w:val="m52"/>
    <w:basedOn w:val="a0"/>
  </w:style>
  <w:style w:type="paragraph" w:customStyle="1" w:styleId="btn7">
    <w:name w:val="btn7"/>
    <w:basedOn w:val="a"/>
    <w:pPr>
      <w:shd w:val="clear" w:color="auto" w:fill="3DCA4E"/>
      <w:spacing w:before="84" w:after="84" w:line="408" w:lineRule="atLeast"/>
      <w:ind w:left="120" w:right="120"/>
    </w:pPr>
  </w:style>
  <w:style w:type="paragraph" w:customStyle="1" w:styleId="zxrmsearch3">
    <w:name w:val="zx_rm_search3"/>
    <w:basedOn w:val="a"/>
    <w:pPr>
      <w:shd w:val="clear" w:color="auto" w:fill="F5F7FA"/>
      <w:spacing w:before="240"/>
      <w:ind w:left="240" w:right="240"/>
    </w:pPr>
  </w:style>
  <w:style w:type="paragraph" w:customStyle="1" w:styleId="mltit4">
    <w:name w:val="ml_tit4"/>
    <w:basedOn w:val="a"/>
    <w:pPr>
      <w:shd w:val="clear" w:color="auto" w:fill="F4F4F4"/>
      <w:spacing w:before="120" w:line="480" w:lineRule="atLeast"/>
      <w:ind w:left="240" w:right="240" w:firstLine="120"/>
    </w:pPr>
    <w:rPr>
      <w:color w:val="0067CC"/>
      <w:sz w:val="19"/>
      <w:szCs w:val="19"/>
    </w:rPr>
  </w:style>
  <w:style w:type="paragraph" w:customStyle="1" w:styleId="mlcon6">
    <w:name w:val="ml_con6"/>
    <w:basedOn w:val="a"/>
    <w:pPr>
      <w:spacing w:before="120"/>
      <w:ind w:left="240" w:right="240"/>
    </w:pPr>
  </w:style>
  <w:style w:type="paragraph" w:customStyle="1" w:styleId="contit2">
    <w:name w:val="con_tit2"/>
    <w:basedOn w:val="a"/>
    <w:pPr>
      <w:pBdr>
        <w:bottom w:val="single" w:sz="4" w:space="12" w:color="E0E0E0"/>
      </w:pBdr>
      <w:spacing w:after="240" w:line="504" w:lineRule="atLeast"/>
      <w:jc w:val="center"/>
    </w:pPr>
    <w:rPr>
      <w:color w:val="0067CC"/>
      <w:sz w:val="29"/>
      <w:szCs w:val="29"/>
    </w:rPr>
  </w:style>
  <w:style w:type="paragraph" w:customStyle="1" w:styleId="conter5">
    <w:name w:val="conter5"/>
    <w:basedOn w:val="a"/>
    <w:pPr>
      <w:spacing w:after="720" w:line="360" w:lineRule="atLeast"/>
    </w:pPr>
    <w:rPr>
      <w:sz w:val="17"/>
      <w:szCs w:val="17"/>
    </w:rPr>
  </w:style>
  <w:style w:type="paragraph" w:customStyle="1" w:styleId="more3">
    <w:name w:val="more3"/>
    <w:basedOn w:val="a"/>
    <w:pPr>
      <w:jc w:val="center"/>
    </w:pPr>
    <w:rPr>
      <w:color w:val="0167CC"/>
      <w:sz w:val="22"/>
      <w:szCs w:val="22"/>
    </w:rPr>
  </w:style>
  <w:style w:type="paragraph" w:customStyle="1" w:styleId="mltit5">
    <w:name w:val="ml_tit5"/>
    <w:basedOn w:val="a"/>
    <w:pPr>
      <w:pBdr>
        <w:bottom w:val="single" w:sz="4" w:space="0" w:color="E0E0E0"/>
      </w:pBdr>
      <w:spacing w:line="360" w:lineRule="atLeast"/>
    </w:pPr>
  </w:style>
  <w:style w:type="character" w:customStyle="1" w:styleId="name2">
    <w:name w:val="name2"/>
    <w:basedOn w:val="a0"/>
  </w:style>
  <w:style w:type="character" w:customStyle="1" w:styleId="number3">
    <w:name w:val="number3"/>
    <w:basedOn w:val="a0"/>
  </w:style>
  <w:style w:type="paragraph" w:customStyle="1" w:styleId="listname2">
    <w:name w:val="list_name2"/>
    <w:basedOn w:val="a"/>
  </w:style>
  <w:style w:type="paragraph" w:customStyle="1" w:styleId="xxcon4">
    <w:name w:val="xx_con4"/>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3">
    <w:name w:val="mingc3"/>
    <w:basedOn w:val="a"/>
    <w:pPr>
      <w:spacing w:line="300" w:lineRule="atLeast"/>
    </w:pPr>
    <w:rPr>
      <w:color w:val="4A4A4A"/>
      <w:sz w:val="17"/>
      <w:szCs w:val="17"/>
    </w:rPr>
  </w:style>
  <w:style w:type="paragraph" w:customStyle="1" w:styleId="leftcon2">
    <w:name w:val="leftcon2"/>
    <w:basedOn w:val="a"/>
    <w:pPr>
      <w:spacing w:line="648" w:lineRule="atLeast"/>
    </w:pPr>
  </w:style>
  <w:style w:type="paragraph" w:customStyle="1" w:styleId="rightcon3">
    <w:name w:val="rightcon3"/>
    <w:basedOn w:val="a"/>
    <w:pPr>
      <w:spacing w:before="204"/>
    </w:pPr>
  </w:style>
  <w:style w:type="paragraph" w:customStyle="1" w:styleId="xwtit2">
    <w:name w:val="xw_tit2"/>
    <w:basedOn w:val="a"/>
    <w:pPr>
      <w:shd w:val="clear" w:color="auto" w:fill="0067CC"/>
      <w:spacing w:after="12" w:line="600" w:lineRule="atLeast"/>
      <w:ind w:firstLine="600"/>
    </w:pPr>
    <w:rPr>
      <w:color w:val="FFFFFF"/>
      <w:sz w:val="22"/>
      <w:szCs w:val="22"/>
    </w:rPr>
  </w:style>
  <w:style w:type="character" w:customStyle="1" w:styleId="bg10">
    <w:name w:val="bg10"/>
    <w:basedOn w:val="a0"/>
    <w:rPr>
      <w:vanish w:val="0"/>
      <w:webHidden w:val="0"/>
      <w:color w:val="FFFFFF"/>
      <w:shd w:val="clear" w:color="auto" w:fill="1BD1D3"/>
      <w:specVanish w:val="0"/>
    </w:rPr>
  </w:style>
  <w:style w:type="character" w:customStyle="1" w:styleId="bg22">
    <w:name w:val="bg22"/>
    <w:basedOn w:val="a0"/>
    <w:rPr>
      <w:vanish w:val="0"/>
      <w:webHidden w:val="0"/>
      <w:color w:val="666666"/>
      <w:shd w:val="clear" w:color="auto" w:fill="1B94D3"/>
      <w:specVanish w:val="0"/>
    </w:rPr>
  </w:style>
  <w:style w:type="character" w:customStyle="1" w:styleId="bg32">
    <w:name w:val="bg32"/>
    <w:basedOn w:val="a0"/>
    <w:rPr>
      <w:vanish w:val="0"/>
      <w:webHidden w:val="0"/>
      <w:color w:val="666666"/>
      <w:shd w:val="clear" w:color="auto" w:fill="E12929"/>
      <w:specVanish w:val="0"/>
    </w:rPr>
  </w:style>
  <w:style w:type="character" w:customStyle="1" w:styleId="bg42">
    <w:name w:val="bg42"/>
    <w:basedOn w:val="a0"/>
    <w:rPr>
      <w:vanish w:val="0"/>
      <w:webHidden w:val="0"/>
      <w:color w:val="666666"/>
      <w:shd w:val="clear" w:color="auto" w:fill="1BD33A"/>
      <w:specVanish w:val="0"/>
    </w:rPr>
  </w:style>
  <w:style w:type="character" w:customStyle="1" w:styleId="bg52">
    <w:name w:val="bg52"/>
    <w:basedOn w:val="a0"/>
    <w:rPr>
      <w:vanish w:val="0"/>
      <w:webHidden w:val="0"/>
      <w:color w:val="666666"/>
      <w:shd w:val="clear" w:color="auto" w:fill="D31B8C"/>
      <w:specVanish w:val="0"/>
    </w:rPr>
  </w:style>
  <w:style w:type="character" w:customStyle="1" w:styleId="bg62">
    <w:name w:val="bg62"/>
    <w:basedOn w:val="a0"/>
    <w:rPr>
      <w:vanish w:val="0"/>
      <w:webHidden w:val="0"/>
      <w:color w:val="666666"/>
      <w:shd w:val="clear" w:color="auto" w:fill="D3721B"/>
      <w:specVanish w:val="0"/>
    </w:rPr>
  </w:style>
  <w:style w:type="character" w:customStyle="1" w:styleId="bg72">
    <w:name w:val="bg72"/>
    <w:basedOn w:val="a0"/>
    <w:rPr>
      <w:vanish w:val="0"/>
      <w:webHidden w:val="0"/>
      <w:color w:val="666666"/>
      <w:shd w:val="clear" w:color="auto" w:fill="D31B72"/>
      <w:specVanish w:val="0"/>
    </w:rPr>
  </w:style>
  <w:style w:type="character" w:customStyle="1" w:styleId="bg82">
    <w:name w:val="bg82"/>
    <w:basedOn w:val="a0"/>
    <w:rPr>
      <w:vanish w:val="0"/>
      <w:webHidden w:val="0"/>
      <w:color w:val="666666"/>
      <w:shd w:val="clear" w:color="auto" w:fill="1B4FD3"/>
      <w:specVanish w:val="0"/>
    </w:rPr>
  </w:style>
  <w:style w:type="character" w:customStyle="1" w:styleId="bg92">
    <w:name w:val="bg92"/>
    <w:basedOn w:val="a0"/>
    <w:rPr>
      <w:vanish w:val="0"/>
      <w:webHidden w:val="0"/>
      <w:color w:val="666666"/>
      <w:shd w:val="clear" w:color="auto" w:fill="BBD31B"/>
      <w:specVanish w:val="0"/>
    </w:rPr>
  </w:style>
  <w:style w:type="paragraph" w:customStyle="1" w:styleId="hover6">
    <w:name w:val="hover6"/>
    <w:basedOn w:val="a"/>
    <w:pPr>
      <w:shd w:val="clear" w:color="auto" w:fill="3DCA4E"/>
    </w:pPr>
    <w:rPr>
      <w:color w:val="FFFFFF"/>
    </w:rPr>
  </w:style>
  <w:style w:type="paragraph" w:customStyle="1" w:styleId="zxrmsearch4">
    <w:name w:val="zx_rm_search4"/>
    <w:basedOn w:val="a"/>
    <w:pPr>
      <w:shd w:val="clear" w:color="auto" w:fill="F5F7FA"/>
    </w:pPr>
  </w:style>
  <w:style w:type="paragraph" w:customStyle="1" w:styleId="zxmllistpage2">
    <w:name w:val="zx_ml_list_page2"/>
    <w:basedOn w:val="a"/>
    <w:pPr>
      <w:shd w:val="clear" w:color="auto" w:fill="E1EBF6"/>
    </w:pPr>
    <w:rPr>
      <w:b/>
      <w:bCs/>
      <w:sz w:val="17"/>
      <w:szCs w:val="17"/>
    </w:rPr>
  </w:style>
  <w:style w:type="paragraph" w:customStyle="1" w:styleId="zxmllist3">
    <w:name w:val="zx_ml_list3"/>
    <w:basedOn w:val="a"/>
    <w:pPr>
      <w:spacing w:before="60" w:after="360"/>
    </w:pPr>
  </w:style>
  <w:style w:type="paragraph" w:customStyle="1" w:styleId="conter6">
    <w:name w:val="conter6"/>
    <w:basedOn w:val="a"/>
    <w:pPr>
      <w:spacing w:before="480" w:after="480"/>
      <w:ind w:left="480" w:right="480"/>
    </w:pPr>
  </w:style>
  <w:style w:type="paragraph" w:customStyle="1" w:styleId="xxcon5">
    <w:name w:val="xx_con5"/>
    <w:basedOn w:val="a"/>
    <w:pPr>
      <w:pBdr>
        <w:bottom w:val="single" w:sz="4" w:space="0" w:color="C9C9C9"/>
      </w:pBdr>
      <w:spacing w:line="312" w:lineRule="atLeast"/>
    </w:pPr>
    <w:rPr>
      <w:vanish/>
    </w:rPr>
  </w:style>
  <w:style w:type="paragraph" w:customStyle="1" w:styleId="xxcon6">
    <w:name w:val="xx_con6"/>
    <w:basedOn w:val="a"/>
    <w:pPr>
      <w:pBdr>
        <w:top w:val="single" w:sz="4" w:space="3" w:color="C9C9C9"/>
        <w:left w:val="single" w:sz="4" w:space="0" w:color="C9C9C9"/>
        <w:bottom w:val="single" w:sz="4" w:space="3" w:color="C9C9C9"/>
        <w:right w:val="single" w:sz="4" w:space="0" w:color="C9C9C9"/>
      </w:pBdr>
    </w:pPr>
  </w:style>
  <w:style w:type="paragraph" w:customStyle="1" w:styleId="mingc4">
    <w:name w:val="mingc4"/>
    <w:basedOn w:val="a"/>
    <w:pPr>
      <w:spacing w:line="300" w:lineRule="atLeast"/>
    </w:pPr>
    <w:rPr>
      <w:color w:val="4A4A4A"/>
      <w:sz w:val="17"/>
      <w:szCs w:val="17"/>
    </w:rPr>
  </w:style>
  <w:style w:type="paragraph" w:customStyle="1" w:styleId="tit10">
    <w:name w:val="tit10"/>
    <w:basedOn w:val="a"/>
    <w:pPr>
      <w:shd w:val="clear" w:color="auto" w:fill="F8F8F8"/>
      <w:spacing w:before="240" w:after="240"/>
    </w:pPr>
  </w:style>
  <w:style w:type="paragraph" w:customStyle="1" w:styleId="newscontdwrap2">
    <w:name w:val="news_cont_d_wrap2"/>
    <w:basedOn w:val="a"/>
  </w:style>
  <w:style w:type="paragraph" w:customStyle="1" w:styleId="tit11">
    <w:name w:val="tit11"/>
    <w:basedOn w:val="a"/>
    <w:pPr>
      <w:pBdr>
        <w:bottom w:val="single" w:sz="18" w:space="0" w:color="FFFFFF"/>
      </w:pBdr>
      <w:spacing w:line="528" w:lineRule="atLeast"/>
      <w:ind w:firstLine="240"/>
    </w:pPr>
    <w:rPr>
      <w:color w:val="003D93"/>
      <w:sz w:val="19"/>
      <w:szCs w:val="19"/>
    </w:rPr>
  </w:style>
  <w:style w:type="paragraph" w:customStyle="1" w:styleId="texttx2">
    <w:name w:val="text_tx2"/>
    <w:basedOn w:val="a"/>
    <w:pPr>
      <w:spacing w:line="336" w:lineRule="atLeast"/>
    </w:pPr>
    <w:rPr>
      <w:sz w:val="17"/>
      <w:szCs w:val="17"/>
    </w:rPr>
  </w:style>
  <w:style w:type="paragraph" w:customStyle="1" w:styleId="nameinput2">
    <w:name w:val="nameinput2"/>
    <w:basedOn w:val="a"/>
    <w:pPr>
      <w:spacing w:line="360" w:lineRule="atLeast"/>
      <w:ind w:left="240" w:right="240"/>
    </w:pPr>
    <w:rPr>
      <w:color w:val="003D93"/>
      <w:sz w:val="17"/>
      <w:szCs w:val="17"/>
    </w:rPr>
  </w:style>
  <w:style w:type="paragraph" w:customStyle="1" w:styleId="radionm2">
    <w:name w:val="radionm2"/>
    <w:basedOn w:val="a"/>
    <w:pPr>
      <w:spacing w:before="120"/>
    </w:pPr>
  </w:style>
  <w:style w:type="paragraph" w:customStyle="1" w:styleId="prtext2">
    <w:name w:val="prtext2"/>
    <w:basedOn w:val="a"/>
    <w:pPr>
      <w:spacing w:before="120" w:after="120"/>
      <w:ind w:left="240" w:right="240"/>
    </w:pPr>
  </w:style>
  <w:style w:type="paragraph" w:customStyle="1" w:styleId="tjbtn2">
    <w:name w:val="tjbtn2"/>
    <w:basedOn w:val="a"/>
    <w:pPr>
      <w:ind w:left="240" w:right="240"/>
    </w:pPr>
  </w:style>
  <w:style w:type="paragraph" w:customStyle="1" w:styleId="daying2">
    <w:name w:val="daying2"/>
    <w:basedOn w:val="a"/>
    <w:pPr>
      <w:spacing w:line="480" w:lineRule="atLeast"/>
    </w:pPr>
    <w:rPr>
      <w:sz w:val="17"/>
      <w:szCs w:val="17"/>
    </w:rPr>
  </w:style>
  <w:style w:type="paragraph" w:customStyle="1" w:styleId="next2">
    <w:name w:val="next2"/>
    <w:basedOn w:val="a"/>
    <w:pPr>
      <w:spacing w:line="480" w:lineRule="atLeast"/>
      <w:jc w:val="right"/>
    </w:pPr>
  </w:style>
  <w:style w:type="character" w:customStyle="1" w:styleId="jiab3">
    <w:name w:val="jiab3"/>
    <w:basedOn w:val="a0"/>
  </w:style>
  <w:style w:type="paragraph" w:customStyle="1" w:styleId="mltitzq4">
    <w:name w:val="ml_tit_zq4"/>
    <w:basedOn w:val="a"/>
    <w:pPr>
      <w:pBdr>
        <w:bottom w:val="dotted" w:sz="4" w:space="7" w:color="D8D8D8"/>
      </w:pBdr>
      <w:spacing w:before="120"/>
      <w:ind w:left="240" w:right="240"/>
    </w:pPr>
    <w:rPr>
      <w:color w:val="0067CC"/>
      <w:sz w:val="19"/>
      <w:szCs w:val="19"/>
    </w:rPr>
  </w:style>
  <w:style w:type="paragraph" w:customStyle="1" w:styleId="tit12">
    <w:name w:val="tit12"/>
    <w:basedOn w:val="a"/>
    <w:pPr>
      <w:spacing w:line="360" w:lineRule="atLeast"/>
      <w:ind w:left="360" w:right="360"/>
    </w:pPr>
  </w:style>
  <w:style w:type="paragraph" w:customStyle="1" w:styleId="zxtopcon2">
    <w:name w:val="zx_top_con2"/>
    <w:basedOn w:val="a"/>
  </w:style>
  <w:style w:type="paragraph" w:customStyle="1" w:styleId="piccon2">
    <w:name w:val="pic_con2"/>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4">
    <w:name w:val="rightcon4"/>
    <w:basedOn w:val="a"/>
  </w:style>
  <w:style w:type="paragraph" w:customStyle="1" w:styleId="conter7">
    <w:name w:val="conter7"/>
    <w:basedOn w:val="a"/>
    <w:pPr>
      <w:spacing w:line="288" w:lineRule="atLeast"/>
    </w:pPr>
    <w:rPr>
      <w:sz w:val="17"/>
      <w:szCs w:val="17"/>
    </w:rPr>
  </w:style>
  <w:style w:type="paragraph" w:customStyle="1" w:styleId="more4">
    <w:name w:val="more4"/>
    <w:basedOn w:val="a"/>
    <w:pPr>
      <w:spacing w:before="360" w:after="360"/>
      <w:jc w:val="center"/>
    </w:pPr>
    <w:rPr>
      <w:color w:val="0167CC"/>
      <w:sz w:val="22"/>
      <w:szCs w:val="22"/>
    </w:rPr>
  </w:style>
  <w:style w:type="paragraph" w:customStyle="1" w:styleId="rightcont2">
    <w:name w:val="right_cont2"/>
    <w:basedOn w:val="a"/>
    <w:pPr>
      <w:spacing w:line="264" w:lineRule="atLeast"/>
    </w:pPr>
    <w:rPr>
      <w:color w:val="383838"/>
      <w:sz w:val="17"/>
      <w:szCs w:val="17"/>
    </w:rPr>
  </w:style>
  <w:style w:type="paragraph" w:customStyle="1" w:styleId="zmmltit2">
    <w:name w:val="zm_ml_tit2"/>
    <w:basedOn w:val="a"/>
    <w:pPr>
      <w:pBdr>
        <w:bottom w:val="single" w:sz="4" w:space="0" w:color="E0E0E0"/>
      </w:pBdr>
      <w:spacing w:before="240" w:after="240"/>
    </w:pPr>
  </w:style>
  <w:style w:type="paragraph" w:customStyle="1" w:styleId="xxgkslidecontainer2">
    <w:name w:val="xxgk_slidecontainer2"/>
    <w:basedOn w:val="a"/>
    <w:pPr>
      <w:spacing w:before="240" w:after="240"/>
      <w:ind w:left="240" w:right="240"/>
    </w:pPr>
  </w:style>
  <w:style w:type="paragraph" w:customStyle="1" w:styleId="xxgkjdnum2">
    <w:name w:val="xxgk_jd_num2"/>
    <w:basedOn w:val="a"/>
  </w:style>
  <w:style w:type="character" w:customStyle="1" w:styleId="jiab4">
    <w:name w:val="jiab4"/>
    <w:basedOn w:val="a0"/>
  </w:style>
  <w:style w:type="paragraph" w:customStyle="1" w:styleId="cxtit3">
    <w:name w:val="cx_tit3"/>
    <w:basedOn w:val="a"/>
    <w:pPr>
      <w:shd w:val="clear" w:color="auto" w:fill="E9F4F7"/>
      <w:spacing w:line="1200" w:lineRule="atLeast"/>
      <w:jc w:val="center"/>
    </w:pPr>
    <w:rPr>
      <w:color w:val="000000"/>
      <w:sz w:val="19"/>
      <w:szCs w:val="19"/>
    </w:rPr>
  </w:style>
  <w:style w:type="paragraph" w:customStyle="1" w:styleId="cxcon3">
    <w:name w:val="cx_con3"/>
    <w:basedOn w:val="a"/>
    <w:pPr>
      <w:spacing w:before="120" w:after="120"/>
      <w:ind w:left="120" w:right="120"/>
    </w:pPr>
  </w:style>
  <w:style w:type="paragraph" w:customStyle="1" w:styleId="btn8">
    <w:name w:val="btn8"/>
    <w:basedOn w:val="a"/>
    <w:pPr>
      <w:shd w:val="clear" w:color="auto" w:fill="0067CC"/>
      <w:spacing w:line="360" w:lineRule="atLeast"/>
      <w:ind w:left="60"/>
      <w:jc w:val="center"/>
    </w:pPr>
    <w:rPr>
      <w:color w:val="FFFFFF"/>
    </w:rPr>
  </w:style>
  <w:style w:type="paragraph" w:customStyle="1" w:styleId="btnbg3">
    <w:name w:val="btnbg3"/>
    <w:basedOn w:val="a"/>
    <w:pPr>
      <w:shd w:val="clear" w:color="auto" w:fill="11A10E"/>
      <w:spacing w:line="480" w:lineRule="atLeast"/>
    </w:pPr>
  </w:style>
  <w:style w:type="paragraph" w:customStyle="1" w:styleId="chaxcon3">
    <w:name w:val="chax_con3"/>
    <w:basedOn w:val="a"/>
    <w:pPr>
      <w:spacing w:before="480" w:after="480"/>
      <w:ind w:left="240" w:right="240"/>
    </w:pPr>
  </w:style>
  <w:style w:type="paragraph" w:customStyle="1" w:styleId="zjlistcon3">
    <w:name w:val="zj_list_con3"/>
    <w:basedOn w:val="a"/>
    <w:pPr>
      <w:pBdr>
        <w:top w:val="dashed" w:sz="4" w:space="6" w:color="A4A4A4"/>
      </w:pBdr>
      <w:spacing w:before="120" w:after="120"/>
      <w:ind w:left="600" w:right="600"/>
    </w:pPr>
  </w:style>
  <w:style w:type="paragraph" w:customStyle="1" w:styleId="mltitzq5">
    <w:name w:val="ml_tit_zq5"/>
    <w:basedOn w:val="a"/>
  </w:style>
  <w:style w:type="paragraph" w:customStyle="1" w:styleId="zxzqttleft2">
    <w:name w:val="zx_zqt_t_left2"/>
    <w:basedOn w:val="a"/>
    <w:pPr>
      <w:shd w:val="clear" w:color="auto" w:fill="FBFBFB"/>
    </w:pPr>
  </w:style>
  <w:style w:type="paragraph" w:customStyle="1" w:styleId="zqtit2">
    <w:name w:val="zq_tit2"/>
    <w:basedOn w:val="a"/>
    <w:pPr>
      <w:spacing w:line="480" w:lineRule="atLeast"/>
      <w:jc w:val="center"/>
    </w:pPr>
    <w:rPr>
      <w:sz w:val="17"/>
      <w:szCs w:val="17"/>
    </w:rPr>
  </w:style>
  <w:style w:type="paragraph" w:customStyle="1" w:styleId="zxmllist4">
    <w:name w:val="zx_ml_list4"/>
    <w:basedOn w:val="a"/>
  </w:style>
  <w:style w:type="character" w:customStyle="1" w:styleId="number4">
    <w:name w:val="number4"/>
    <w:basedOn w:val="a0"/>
  </w:style>
  <w:style w:type="paragraph" w:customStyle="1" w:styleId="zxzqttright2">
    <w:name w:val="zx_zqt_t_right2"/>
    <w:basedOn w:val="a"/>
    <w:pPr>
      <w:ind w:left="240"/>
    </w:pPr>
  </w:style>
  <w:style w:type="paragraph" w:customStyle="1" w:styleId="topft2">
    <w:name w:val="top_ft2"/>
    <w:basedOn w:val="a"/>
    <w:pPr>
      <w:ind w:left="240" w:right="240"/>
    </w:pPr>
  </w:style>
  <w:style w:type="paragraph" w:customStyle="1" w:styleId="mltitzq6">
    <w:name w:val="ml_tit_zq6"/>
    <w:basedOn w:val="a"/>
  </w:style>
  <w:style w:type="paragraph" w:customStyle="1" w:styleId="mlcon7">
    <w:name w:val="ml_con7"/>
    <w:basedOn w:val="a"/>
    <w:pPr>
      <w:spacing w:before="120" w:after="120"/>
    </w:pPr>
  </w:style>
  <w:style w:type="paragraph" w:customStyle="1" w:styleId="yjxtit2">
    <w:name w:val="yjx_tit2"/>
    <w:basedOn w:val="a"/>
    <w:pPr>
      <w:spacing w:line="720" w:lineRule="atLeast"/>
      <w:jc w:val="center"/>
    </w:pPr>
    <w:rPr>
      <w:color w:val="0067CC"/>
      <w:sz w:val="53"/>
      <w:szCs w:val="53"/>
    </w:rPr>
  </w:style>
  <w:style w:type="paragraph" w:customStyle="1" w:styleId="chaxtit2">
    <w:name w:val="chax_tit2"/>
    <w:basedOn w:val="a"/>
    <w:pPr>
      <w:spacing w:before="240" w:after="240" w:line="432" w:lineRule="atLeast"/>
      <w:ind w:left="480" w:right="480"/>
    </w:pPr>
    <w:rPr>
      <w:color w:val="2F2F2F"/>
      <w:sz w:val="22"/>
      <w:szCs w:val="22"/>
    </w:rPr>
  </w:style>
  <w:style w:type="paragraph" w:customStyle="1" w:styleId="chaxcon4">
    <w:name w:val="chax_con4"/>
    <w:basedOn w:val="a"/>
    <w:pPr>
      <w:ind w:left="480" w:right="480"/>
    </w:pPr>
  </w:style>
  <w:style w:type="paragraph" w:customStyle="1" w:styleId="chaxjycon2">
    <w:name w:val="chax_jy_con2"/>
    <w:basedOn w:val="a"/>
    <w:pPr>
      <w:spacing w:before="240"/>
      <w:ind w:left="240" w:right="240"/>
    </w:pPr>
  </w:style>
  <w:style w:type="paragraph" w:customStyle="1" w:styleId="tis2">
    <w:name w:val="tis2"/>
    <w:basedOn w:val="a"/>
    <w:rPr>
      <w:sz w:val="14"/>
      <w:szCs w:val="14"/>
    </w:rPr>
  </w:style>
  <w:style w:type="paragraph" w:customStyle="1" w:styleId="cxtit4">
    <w:name w:val="cx_tit4"/>
    <w:basedOn w:val="a"/>
    <w:pPr>
      <w:pBdr>
        <w:left w:val="single" w:sz="4" w:space="0" w:color="DFDFDF"/>
      </w:pBdr>
      <w:ind w:left="120" w:right="120"/>
      <w:jc w:val="right"/>
    </w:pPr>
    <w:rPr>
      <w:b/>
      <w:bCs/>
      <w:color w:val="000000"/>
      <w:sz w:val="17"/>
      <w:szCs w:val="17"/>
    </w:rPr>
  </w:style>
  <w:style w:type="paragraph" w:customStyle="1" w:styleId="cxcon4">
    <w:name w:val="cx_con4"/>
    <w:basedOn w:val="a"/>
    <w:pPr>
      <w:spacing w:before="132" w:line="360" w:lineRule="atLeast"/>
    </w:pPr>
  </w:style>
  <w:style w:type="paragraph" w:customStyle="1" w:styleId="btn9">
    <w:name w:val="btn9"/>
    <w:basedOn w:val="a"/>
    <w:pPr>
      <w:shd w:val="clear" w:color="auto" w:fill="0067CC"/>
      <w:spacing w:line="360" w:lineRule="atLeast"/>
      <w:ind w:left="60"/>
      <w:jc w:val="center"/>
    </w:pPr>
    <w:rPr>
      <w:color w:val="FFFFFF"/>
    </w:rPr>
  </w:style>
  <w:style w:type="paragraph" w:customStyle="1" w:styleId="btnbg4">
    <w:name w:val="btnbg4"/>
    <w:basedOn w:val="a"/>
    <w:pPr>
      <w:shd w:val="clear" w:color="auto" w:fill="11A10E"/>
    </w:pPr>
  </w:style>
  <w:style w:type="paragraph" w:customStyle="1" w:styleId="btncon2">
    <w:name w:val="btncon2"/>
    <w:basedOn w:val="a"/>
  </w:style>
  <w:style w:type="paragraph" w:customStyle="1" w:styleId="btncona2">
    <w:name w:val="btncon_a2"/>
    <w:basedOn w:val="a"/>
    <w:pPr>
      <w:ind w:right="1560"/>
    </w:pPr>
  </w:style>
  <w:style w:type="paragraph" w:customStyle="1" w:styleId="tit13">
    <w:name w:val="tit13"/>
    <w:basedOn w:val="a"/>
    <w:pPr>
      <w:spacing w:line="840" w:lineRule="atLeast"/>
      <w:jc w:val="center"/>
    </w:pPr>
    <w:rPr>
      <w:color w:val="000000"/>
      <w:sz w:val="26"/>
      <w:szCs w:val="26"/>
    </w:rPr>
  </w:style>
  <w:style w:type="paragraph" w:customStyle="1" w:styleId="conter8">
    <w:name w:val="conter8"/>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2">
    <w:name w:val="grxx_con2"/>
    <w:basedOn w:val="a"/>
  </w:style>
  <w:style w:type="paragraph" w:customStyle="1" w:styleId="bottombtn2">
    <w:name w:val="bottom_btn2"/>
    <w:basedOn w:val="a"/>
    <w:pPr>
      <w:jc w:val="center"/>
    </w:pPr>
  </w:style>
  <w:style w:type="paragraph" w:customStyle="1" w:styleId="tit14">
    <w:name w:val="tit14"/>
    <w:basedOn w:val="a"/>
  </w:style>
  <w:style w:type="character" w:customStyle="1" w:styleId="tit15">
    <w:name w:val="tit15"/>
    <w:basedOn w:val="a0"/>
  </w:style>
  <w:style w:type="character" w:customStyle="1" w:styleId="ttit2">
    <w:name w:val="t_tit2"/>
    <w:basedOn w:val="a0"/>
  </w:style>
  <w:style w:type="paragraph" w:customStyle="1" w:styleId="mlsearchcon2">
    <w:name w:val="ml_search_con2"/>
    <w:basedOn w:val="a"/>
    <w:pPr>
      <w:spacing w:after="240"/>
      <w:ind w:left="240" w:right="240"/>
    </w:pPr>
  </w:style>
  <w:style w:type="paragraph" w:customStyle="1" w:styleId="tit16">
    <w:name w:val="tit16"/>
    <w:basedOn w:val="a"/>
    <w:pPr>
      <w:pBdr>
        <w:bottom w:val="dashed" w:sz="4" w:space="0" w:color="A4A4A4"/>
      </w:pBdr>
      <w:spacing w:line="600" w:lineRule="atLeast"/>
    </w:pPr>
    <w:rPr>
      <w:color w:val="0067CC"/>
      <w:sz w:val="19"/>
      <w:szCs w:val="19"/>
    </w:rPr>
  </w:style>
  <w:style w:type="paragraph" w:customStyle="1" w:styleId="topcon2">
    <w:name w:val="top_con2"/>
    <w:basedOn w:val="a"/>
    <w:pPr>
      <w:spacing w:before="240" w:after="240" w:line="396" w:lineRule="atLeast"/>
    </w:pPr>
    <w:rPr>
      <w:color w:val="3F3F3F"/>
      <w:sz w:val="19"/>
      <w:szCs w:val="19"/>
    </w:rPr>
  </w:style>
  <w:style w:type="paragraph" w:customStyle="1" w:styleId="btn14">
    <w:name w:val="btn14"/>
    <w:basedOn w:val="a"/>
    <w:pPr>
      <w:shd w:val="clear" w:color="auto" w:fill="0067CC"/>
      <w:spacing w:line="396" w:lineRule="atLeast"/>
    </w:pPr>
    <w:rPr>
      <w:color w:val="FFFFFF"/>
      <w:sz w:val="19"/>
      <w:szCs w:val="19"/>
    </w:rPr>
  </w:style>
  <w:style w:type="paragraph" w:customStyle="1" w:styleId="bottomcon2">
    <w:name w:val="bottom_con2"/>
    <w:basedOn w:val="a"/>
  </w:style>
  <w:style w:type="paragraph" w:customStyle="1" w:styleId="btn15">
    <w:name w:val="btn15"/>
    <w:basedOn w:val="a"/>
    <w:pPr>
      <w:shd w:val="clear" w:color="auto" w:fill="0067CC"/>
      <w:spacing w:before="120" w:line="396" w:lineRule="atLeast"/>
    </w:pPr>
    <w:rPr>
      <w:color w:val="FFFFFF"/>
      <w:sz w:val="19"/>
      <w:szCs w:val="19"/>
    </w:rPr>
  </w:style>
  <w:style w:type="paragraph" w:customStyle="1" w:styleId="yjxjtit2">
    <w:name w:val="yjxj_tit2"/>
    <w:basedOn w:val="a"/>
    <w:pPr>
      <w:pBdr>
        <w:bottom w:val="dashed" w:sz="4" w:space="0" w:color="A4A4A4"/>
      </w:pBdr>
      <w:spacing w:before="120" w:after="120" w:line="600" w:lineRule="atLeast"/>
      <w:ind w:left="240" w:right="240"/>
    </w:pPr>
    <w:rPr>
      <w:color w:val="0067CC"/>
      <w:sz w:val="19"/>
      <w:szCs w:val="19"/>
    </w:rPr>
  </w:style>
  <w:style w:type="paragraph" w:customStyle="1" w:styleId="zjlistcon4">
    <w:name w:val="zj_list_con4"/>
    <w:basedOn w:val="a"/>
  </w:style>
  <w:style w:type="paragraph" w:customStyle="1" w:styleId="applist2">
    <w:name w:val="applist2"/>
    <w:basedOn w:val="a"/>
  </w:style>
  <w:style w:type="paragraph" w:customStyle="1" w:styleId="apptit2">
    <w:name w:val="app_tit2"/>
    <w:basedOn w:val="a"/>
    <w:pPr>
      <w:spacing w:line="720" w:lineRule="atLeast"/>
    </w:pPr>
    <w:rPr>
      <w:color w:val="353535"/>
    </w:rPr>
  </w:style>
  <w:style w:type="paragraph" w:customStyle="1" w:styleId="appleftcon2">
    <w:name w:val="app_leftcon2"/>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2">
    <w:name w:val="app_con_l2"/>
    <w:basedOn w:val="a"/>
  </w:style>
  <w:style w:type="paragraph" w:customStyle="1" w:styleId="appconr2">
    <w:name w:val="app_con_r2"/>
    <w:basedOn w:val="a"/>
  </w:style>
  <w:style w:type="character" w:customStyle="1" w:styleId="android2">
    <w:name w:val="android2"/>
    <w:basedOn w:val="a0"/>
    <w:rPr>
      <w:vanish w:val="0"/>
      <w:webHidden w:val="0"/>
      <w:color w:val="52B529"/>
      <w:sz w:val="17"/>
      <w:szCs w:val="17"/>
      <w:specVanish w:val="0"/>
    </w:rPr>
  </w:style>
  <w:style w:type="paragraph" w:customStyle="1" w:styleId="appmore2">
    <w:name w:val="app_more2"/>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2">
    <w:name w:val="zx_zwzt_more2"/>
    <w:basedOn w:val="a"/>
    <w:pPr>
      <w:shd w:val="clear" w:color="auto" w:fill="EDEDED"/>
    </w:pPr>
  </w:style>
  <w:style w:type="paragraph" w:customStyle="1" w:styleId="topbanner2">
    <w:name w:val="top_banner2"/>
    <w:basedOn w:val="a"/>
    <w:pPr>
      <w:pBdr>
        <w:bottom w:val="single" w:sz="36" w:space="0" w:color="D00202"/>
      </w:pBdr>
    </w:pPr>
  </w:style>
  <w:style w:type="paragraph" w:customStyle="1" w:styleId="zxzqtcon2">
    <w:name w:val="zx_zqt_con2"/>
    <w:basedOn w:val="a"/>
    <w:pPr>
      <w:shd w:val="clear" w:color="auto" w:fill="FBFBFB"/>
      <w:spacing w:before="240"/>
    </w:pPr>
  </w:style>
  <w:style w:type="paragraph" w:customStyle="1" w:styleId="toptit2">
    <w:name w:val="top_tit2"/>
    <w:basedOn w:val="a"/>
    <w:pPr>
      <w:shd w:val="clear" w:color="auto" w:fill="F7F7F7"/>
      <w:spacing w:line="360" w:lineRule="atLeast"/>
    </w:pPr>
  </w:style>
  <w:style w:type="paragraph" w:customStyle="1" w:styleId="righttext2">
    <w:name w:val="right_text2"/>
    <w:basedOn w:val="a"/>
    <w:pPr>
      <w:shd w:val="clear" w:color="auto" w:fill="FCFCFC"/>
      <w:spacing w:before="60" w:after="120" w:line="312" w:lineRule="atLeast"/>
    </w:pPr>
    <w:rPr>
      <w:color w:val="333333"/>
      <w:sz w:val="17"/>
      <w:szCs w:val="17"/>
    </w:rPr>
  </w:style>
  <w:style w:type="paragraph" w:customStyle="1" w:styleId="rightsearch2">
    <w:name w:val="right_search2"/>
    <w:basedOn w:val="a"/>
    <w:pPr>
      <w:shd w:val="clear" w:color="auto" w:fill="FCFCFC"/>
      <w:spacing w:before="60" w:after="120"/>
    </w:pPr>
  </w:style>
  <w:style w:type="paragraph" w:customStyle="1" w:styleId="btn16">
    <w:name w:val="btn16"/>
    <w:basedOn w:val="a"/>
    <w:pPr>
      <w:shd w:val="clear" w:color="auto" w:fill="0167CC"/>
      <w:ind w:left="120"/>
    </w:pPr>
    <w:rPr>
      <w:color w:val="FFFFFF"/>
    </w:rPr>
  </w:style>
  <w:style w:type="paragraph" w:customStyle="1" w:styleId="rightlx2">
    <w:name w:val="right_lx2"/>
    <w:basedOn w:val="a"/>
    <w:pPr>
      <w:shd w:val="clear" w:color="auto" w:fill="FCFCFC"/>
      <w:spacing w:before="60" w:after="120" w:line="312" w:lineRule="atLeast"/>
    </w:pPr>
    <w:rPr>
      <w:color w:val="333333"/>
      <w:sz w:val="17"/>
      <w:szCs w:val="17"/>
    </w:rPr>
  </w:style>
  <w:style w:type="paragraph" w:customStyle="1" w:styleId="mltit6">
    <w:name w:val="ml_tit6"/>
    <w:basedOn w:val="a"/>
    <w:pPr>
      <w:spacing w:line="408" w:lineRule="atLeast"/>
    </w:pPr>
  </w:style>
  <w:style w:type="paragraph" w:customStyle="1" w:styleId="wgktit2">
    <w:name w:val="wgk_tit2"/>
    <w:basedOn w:val="a"/>
    <w:pPr>
      <w:pBdr>
        <w:bottom w:val="single" w:sz="4" w:space="1" w:color="0067CC"/>
      </w:pBdr>
      <w:spacing w:after="360"/>
      <w:jc w:val="center"/>
    </w:pPr>
  </w:style>
  <w:style w:type="paragraph" w:customStyle="1" w:styleId="wgkleft2">
    <w:name w:val="wgk_left2"/>
    <w:basedOn w:val="a"/>
    <w:pPr>
      <w:shd w:val="clear" w:color="auto" w:fill="FFFFFF"/>
    </w:pPr>
  </w:style>
  <w:style w:type="paragraph" w:customStyle="1" w:styleId="daoyu2">
    <w:name w:val="daoyu2"/>
    <w:basedOn w:val="a"/>
    <w:pPr>
      <w:spacing w:line="360" w:lineRule="atLeast"/>
    </w:pPr>
    <w:rPr>
      <w:color w:val="535353"/>
      <w:sz w:val="17"/>
      <w:szCs w:val="17"/>
    </w:rPr>
  </w:style>
  <w:style w:type="paragraph" w:customStyle="1" w:styleId="mlcon8">
    <w:name w:val="ml_con8"/>
    <w:basedOn w:val="a"/>
  </w:style>
  <w:style w:type="paragraph" w:customStyle="1" w:styleId="wgktabcon2">
    <w:name w:val="wgk_tab_con2"/>
    <w:basedOn w:val="a"/>
    <w:pPr>
      <w:shd w:val="clear" w:color="auto" w:fill="F9F9F9"/>
      <w:spacing w:after="240"/>
    </w:pPr>
  </w:style>
  <w:style w:type="paragraph" w:customStyle="1" w:styleId="wgktabtit2">
    <w:name w:val="wgk_tab_tit2"/>
    <w:basedOn w:val="a"/>
    <w:pPr>
      <w:ind w:right="120"/>
    </w:pPr>
  </w:style>
  <w:style w:type="character" w:customStyle="1" w:styleId="hover7">
    <w:name w:val="hover7"/>
    <w:basedOn w:val="a0"/>
    <w:rPr>
      <w:vanish w:val="0"/>
      <w:webHidden w:val="0"/>
      <w:color w:val="FFFFFF"/>
      <w:sz w:val="19"/>
      <w:szCs w:val="19"/>
      <w:shd w:val="clear" w:color="auto" w:fill="80B6EB"/>
      <w:specVanish w:val="0"/>
    </w:rPr>
  </w:style>
  <w:style w:type="paragraph" w:customStyle="1" w:styleId="mlcon9">
    <w:name w:val="ml_con9"/>
    <w:basedOn w:val="a"/>
    <w:rPr>
      <w:vanish/>
    </w:rPr>
  </w:style>
  <w:style w:type="paragraph" w:customStyle="1" w:styleId="bottomtb2">
    <w:name w:val="bottom_tb2"/>
    <w:basedOn w:val="a"/>
    <w:pPr>
      <w:spacing w:before="288"/>
    </w:pPr>
  </w:style>
  <w:style w:type="paragraph" w:customStyle="1" w:styleId="wgktabconb2">
    <w:name w:val="wgk_tab_con_b2"/>
    <w:basedOn w:val="a"/>
    <w:pPr>
      <w:shd w:val="clear" w:color="auto" w:fill="F9F9F9"/>
      <w:spacing w:after="240"/>
    </w:pPr>
  </w:style>
  <w:style w:type="paragraph" w:customStyle="1" w:styleId="wgktabtitb3">
    <w:name w:val="wgk_tab_tit_b3"/>
    <w:basedOn w:val="a"/>
    <w:pPr>
      <w:shd w:val="clear" w:color="auto" w:fill="EFEFEF"/>
      <w:spacing w:after="120"/>
    </w:pPr>
  </w:style>
  <w:style w:type="character" w:customStyle="1" w:styleId="hover8">
    <w:name w:val="hover8"/>
    <w:basedOn w:val="a0"/>
    <w:rPr>
      <w:color w:val="FFFFFF"/>
      <w:sz w:val="19"/>
      <w:szCs w:val="19"/>
      <w:shd w:val="clear" w:color="auto" w:fill="508ECA"/>
    </w:rPr>
  </w:style>
  <w:style w:type="paragraph" w:customStyle="1" w:styleId="wgkbottombtn2">
    <w:name w:val="wgk_bottom_btn2"/>
    <w:basedOn w:val="a"/>
    <w:pPr>
      <w:spacing w:before="480" w:after="480"/>
    </w:pPr>
  </w:style>
  <w:style w:type="paragraph" w:customStyle="1" w:styleId="mlcon10">
    <w:name w:val="ml_con10"/>
    <w:basedOn w:val="a"/>
    <w:rPr>
      <w:vanish/>
    </w:rPr>
  </w:style>
  <w:style w:type="paragraph" w:customStyle="1" w:styleId="wgkright2">
    <w:name w:val="wgk_right2"/>
    <w:basedOn w:val="a"/>
    <w:pPr>
      <w:ind w:left="5808"/>
    </w:pPr>
  </w:style>
  <w:style w:type="paragraph" w:customStyle="1" w:styleId="wgktabconc2">
    <w:name w:val="wgk_tab_con_c2"/>
    <w:basedOn w:val="a"/>
    <w:pPr>
      <w:shd w:val="clear" w:color="auto" w:fill="F9F9F9"/>
      <w:spacing w:after="240"/>
    </w:pPr>
  </w:style>
  <w:style w:type="paragraph" w:customStyle="1" w:styleId="wgktabtitb4">
    <w:name w:val="wgk_tab_tit_b4"/>
    <w:basedOn w:val="a"/>
    <w:pPr>
      <w:shd w:val="clear" w:color="auto" w:fill="EFEFEF"/>
      <w:spacing w:after="120"/>
    </w:pPr>
  </w:style>
  <w:style w:type="paragraph" w:customStyle="1" w:styleId="newsyugao2">
    <w:name w:val="news_yugao2"/>
    <w:basedOn w:val="a"/>
    <w:pPr>
      <w:spacing w:before="240" w:after="240"/>
    </w:pPr>
  </w:style>
  <w:style w:type="paragraph" w:customStyle="1" w:styleId="yugaolcon2">
    <w:name w:val="yugao_l_con2"/>
    <w:basedOn w:val="a"/>
  </w:style>
  <w:style w:type="paragraph" w:customStyle="1" w:styleId="yugaorcon2">
    <w:name w:val="yugao_r_con2"/>
    <w:basedOn w:val="a"/>
    <w:pPr>
      <w:spacing w:line="360" w:lineRule="atLeast"/>
    </w:pPr>
    <w:rPr>
      <w:color w:val="333333"/>
    </w:rPr>
  </w:style>
  <w:style w:type="paragraph" w:customStyle="1" w:styleId="leftbotton3">
    <w:name w:val="leftbotton3"/>
    <w:basedOn w:val="a"/>
    <w:pPr>
      <w:shd w:val="clear" w:color="auto" w:fill="AAD4F1"/>
      <w:jc w:val="center"/>
    </w:pPr>
  </w:style>
  <w:style w:type="paragraph" w:customStyle="1" w:styleId="rightbotton3">
    <w:name w:val="rightbotton3"/>
    <w:basedOn w:val="a"/>
    <w:pPr>
      <w:shd w:val="clear" w:color="auto" w:fill="AAD4F1"/>
      <w:jc w:val="center"/>
    </w:pPr>
  </w:style>
  <w:style w:type="paragraph" w:customStyle="1" w:styleId="leftbotton4">
    <w:name w:val="leftbotton4"/>
    <w:basedOn w:val="a"/>
    <w:pPr>
      <w:shd w:val="clear" w:color="auto" w:fill="1B81C7"/>
      <w:jc w:val="center"/>
    </w:pPr>
  </w:style>
  <w:style w:type="paragraph" w:customStyle="1" w:styleId="rightbotton4">
    <w:name w:val="rightbotton4"/>
    <w:basedOn w:val="a"/>
    <w:pPr>
      <w:shd w:val="clear" w:color="auto" w:fill="1B81C7"/>
      <w:jc w:val="center"/>
    </w:pPr>
  </w:style>
  <w:style w:type="paragraph" w:customStyle="1" w:styleId="cont2">
    <w:name w:val="cont2"/>
    <w:basedOn w:val="a"/>
  </w:style>
  <w:style w:type="paragraph" w:customStyle="1" w:styleId="scrcont2">
    <w:name w:val="scrcont2"/>
    <w:basedOn w:val="a"/>
  </w:style>
  <w:style w:type="paragraph" w:customStyle="1" w:styleId="pic2">
    <w:name w:val="pic2"/>
    <w:basedOn w:val="a"/>
    <w:pPr>
      <w:jc w:val="center"/>
    </w:pPr>
  </w:style>
  <w:style w:type="paragraph" w:customStyle="1" w:styleId="newswenzicon2">
    <w:name w:val="news_wenzi_con2"/>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2">
    <w:name w:val="code2"/>
    <w:basedOn w:val="a"/>
    <w:pPr>
      <w:spacing w:after="240" w:line="360" w:lineRule="atLeast"/>
      <w:ind w:left="240" w:right="240"/>
    </w:pPr>
    <w:rPr>
      <w:color w:val="003D93"/>
      <w:sz w:val="17"/>
      <w:szCs w:val="17"/>
    </w:rPr>
  </w:style>
  <w:style w:type="character" w:customStyle="1" w:styleId="tit17">
    <w:name w:val="tit17"/>
    <w:basedOn w:val="a0"/>
  </w:style>
  <w:style w:type="character" w:customStyle="1" w:styleId="hover9">
    <w:name w:val="hover9"/>
    <w:basedOn w:val="a0"/>
  </w:style>
  <w:style w:type="paragraph" w:customStyle="1" w:styleId="conleft3">
    <w:name w:val="con_left3"/>
    <w:basedOn w:val="a"/>
  </w:style>
  <w:style w:type="paragraph" w:customStyle="1" w:styleId="concon3">
    <w:name w:val="con_con3"/>
    <w:basedOn w:val="a"/>
    <w:pPr>
      <w:spacing w:line="288" w:lineRule="atLeast"/>
      <w:jc w:val="center"/>
    </w:pPr>
  </w:style>
  <w:style w:type="paragraph" w:customStyle="1" w:styleId="link3">
    <w:name w:val="link3"/>
    <w:basedOn w:val="a"/>
  </w:style>
  <w:style w:type="paragraph" w:customStyle="1" w:styleId="conright3">
    <w:name w:val="con_right3"/>
    <w:basedOn w:val="a"/>
  </w:style>
  <w:style w:type="paragraph" w:customStyle="1" w:styleId="guanjz3">
    <w:name w:val="guanjz3"/>
    <w:basedOn w:val="a"/>
    <w:pPr>
      <w:spacing w:line="336" w:lineRule="atLeast"/>
    </w:pPr>
    <w:rPr>
      <w:color w:val="FFFFFF"/>
      <w:sz w:val="17"/>
      <w:szCs w:val="17"/>
    </w:rPr>
  </w:style>
  <w:style w:type="paragraph" w:customStyle="1" w:styleId="sr3">
    <w:name w:val="sr3"/>
    <w:basedOn w:val="a"/>
    <w:pPr>
      <w:spacing w:line="552" w:lineRule="atLeast"/>
    </w:pPr>
    <w:rPr>
      <w:color w:val="0066CC"/>
      <w:sz w:val="19"/>
      <w:szCs w:val="19"/>
    </w:rPr>
  </w:style>
  <w:style w:type="paragraph" w:customStyle="1" w:styleId="btn10">
    <w:name w:val="btn10"/>
    <w:basedOn w:val="a"/>
    <w:pPr>
      <w:jc w:val="center"/>
    </w:pPr>
    <w:rPr>
      <w:rFonts w:ascii="微软雅黑" w:eastAsia="微软雅黑" w:hAnsi="微软雅黑"/>
      <w:color w:val="FFFFFF"/>
    </w:rPr>
  </w:style>
  <w:style w:type="paragraph" w:customStyle="1" w:styleId="tc3">
    <w:name w:val="tc3"/>
    <w:basedOn w:val="a"/>
    <w:pPr>
      <w:shd w:val="clear" w:color="auto" w:fill="FFFFFF"/>
    </w:pPr>
  </w:style>
  <w:style w:type="character" w:customStyle="1" w:styleId="m13">
    <w:name w:val="m13"/>
    <w:basedOn w:val="a0"/>
  </w:style>
  <w:style w:type="character" w:customStyle="1" w:styleId="m23">
    <w:name w:val="m23"/>
    <w:basedOn w:val="a0"/>
  </w:style>
  <w:style w:type="character" w:customStyle="1" w:styleId="m33">
    <w:name w:val="m33"/>
    <w:basedOn w:val="a0"/>
  </w:style>
  <w:style w:type="character" w:customStyle="1" w:styleId="m43">
    <w:name w:val="m43"/>
    <w:basedOn w:val="a0"/>
  </w:style>
  <w:style w:type="character" w:customStyle="1" w:styleId="m53">
    <w:name w:val="m53"/>
    <w:basedOn w:val="a0"/>
  </w:style>
  <w:style w:type="paragraph" w:customStyle="1" w:styleId="btn17">
    <w:name w:val="btn17"/>
    <w:basedOn w:val="a"/>
    <w:pPr>
      <w:shd w:val="clear" w:color="auto" w:fill="3DCA4E"/>
      <w:spacing w:before="84" w:after="84" w:line="408" w:lineRule="atLeast"/>
      <w:ind w:left="120" w:right="120"/>
    </w:pPr>
  </w:style>
  <w:style w:type="paragraph" w:customStyle="1" w:styleId="zxrmsearch5">
    <w:name w:val="zx_rm_search5"/>
    <w:basedOn w:val="a"/>
    <w:pPr>
      <w:shd w:val="clear" w:color="auto" w:fill="F5F7FA"/>
      <w:spacing w:before="240"/>
      <w:ind w:left="240" w:right="240"/>
    </w:pPr>
  </w:style>
  <w:style w:type="paragraph" w:customStyle="1" w:styleId="mltit7">
    <w:name w:val="ml_tit7"/>
    <w:basedOn w:val="a"/>
    <w:pPr>
      <w:shd w:val="clear" w:color="auto" w:fill="F4F4F4"/>
      <w:spacing w:before="120" w:line="480" w:lineRule="atLeast"/>
      <w:ind w:left="240" w:right="240" w:firstLine="120"/>
    </w:pPr>
    <w:rPr>
      <w:color w:val="0067CC"/>
      <w:sz w:val="19"/>
      <w:szCs w:val="19"/>
    </w:rPr>
  </w:style>
  <w:style w:type="paragraph" w:customStyle="1" w:styleId="mlcon11">
    <w:name w:val="ml_con11"/>
    <w:basedOn w:val="a"/>
    <w:pPr>
      <w:spacing w:before="120"/>
      <w:ind w:left="240" w:right="240"/>
    </w:pPr>
  </w:style>
  <w:style w:type="paragraph" w:customStyle="1" w:styleId="contit3">
    <w:name w:val="con_tit3"/>
    <w:basedOn w:val="a"/>
    <w:pPr>
      <w:pBdr>
        <w:bottom w:val="single" w:sz="4" w:space="12" w:color="E0E0E0"/>
      </w:pBdr>
      <w:spacing w:after="240" w:line="504" w:lineRule="atLeast"/>
      <w:jc w:val="center"/>
    </w:pPr>
    <w:rPr>
      <w:color w:val="0067CC"/>
      <w:sz w:val="29"/>
      <w:szCs w:val="29"/>
    </w:rPr>
  </w:style>
  <w:style w:type="paragraph" w:customStyle="1" w:styleId="conter9">
    <w:name w:val="conter9"/>
    <w:basedOn w:val="a"/>
    <w:pPr>
      <w:spacing w:after="720" w:line="360" w:lineRule="atLeast"/>
    </w:pPr>
    <w:rPr>
      <w:sz w:val="17"/>
      <w:szCs w:val="17"/>
    </w:rPr>
  </w:style>
  <w:style w:type="paragraph" w:customStyle="1" w:styleId="more5">
    <w:name w:val="more5"/>
    <w:basedOn w:val="a"/>
    <w:pPr>
      <w:jc w:val="center"/>
    </w:pPr>
    <w:rPr>
      <w:color w:val="0167CC"/>
      <w:sz w:val="22"/>
      <w:szCs w:val="22"/>
    </w:rPr>
  </w:style>
  <w:style w:type="paragraph" w:customStyle="1" w:styleId="mltit8">
    <w:name w:val="ml_tit8"/>
    <w:basedOn w:val="a"/>
    <w:pPr>
      <w:pBdr>
        <w:bottom w:val="single" w:sz="4" w:space="0" w:color="E0E0E0"/>
      </w:pBdr>
      <w:spacing w:line="360" w:lineRule="atLeast"/>
    </w:pPr>
  </w:style>
  <w:style w:type="character" w:customStyle="1" w:styleId="name3">
    <w:name w:val="name3"/>
    <w:basedOn w:val="a0"/>
  </w:style>
  <w:style w:type="character" w:customStyle="1" w:styleId="number5">
    <w:name w:val="number5"/>
    <w:basedOn w:val="a0"/>
  </w:style>
  <w:style w:type="paragraph" w:customStyle="1" w:styleId="listname3">
    <w:name w:val="list_name3"/>
    <w:basedOn w:val="a"/>
  </w:style>
  <w:style w:type="paragraph" w:customStyle="1" w:styleId="xxcon7">
    <w:name w:val="xx_con7"/>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5">
    <w:name w:val="mingc5"/>
    <w:basedOn w:val="a"/>
    <w:pPr>
      <w:spacing w:line="300" w:lineRule="atLeast"/>
    </w:pPr>
    <w:rPr>
      <w:color w:val="4A4A4A"/>
      <w:sz w:val="17"/>
      <w:szCs w:val="17"/>
    </w:rPr>
  </w:style>
  <w:style w:type="paragraph" w:customStyle="1" w:styleId="leftcon3">
    <w:name w:val="leftcon3"/>
    <w:basedOn w:val="a"/>
    <w:pPr>
      <w:spacing w:line="648" w:lineRule="atLeast"/>
    </w:pPr>
  </w:style>
  <w:style w:type="paragraph" w:customStyle="1" w:styleId="rightcon5">
    <w:name w:val="rightcon5"/>
    <w:basedOn w:val="a"/>
    <w:pPr>
      <w:spacing w:before="204"/>
    </w:pPr>
  </w:style>
  <w:style w:type="paragraph" w:customStyle="1" w:styleId="xwtit3">
    <w:name w:val="xw_tit3"/>
    <w:basedOn w:val="a"/>
    <w:pPr>
      <w:shd w:val="clear" w:color="auto" w:fill="0067CC"/>
      <w:spacing w:after="12" w:line="600" w:lineRule="atLeast"/>
      <w:ind w:firstLine="600"/>
    </w:pPr>
    <w:rPr>
      <w:color w:val="FFFFFF"/>
      <w:sz w:val="22"/>
      <w:szCs w:val="22"/>
    </w:rPr>
  </w:style>
  <w:style w:type="character" w:customStyle="1" w:styleId="bg11">
    <w:name w:val="bg11"/>
    <w:basedOn w:val="a0"/>
    <w:rPr>
      <w:vanish w:val="0"/>
      <w:webHidden w:val="0"/>
      <w:color w:val="FFFFFF"/>
      <w:shd w:val="clear" w:color="auto" w:fill="1BD1D3"/>
      <w:specVanish w:val="0"/>
    </w:rPr>
  </w:style>
  <w:style w:type="character" w:customStyle="1" w:styleId="bg23">
    <w:name w:val="bg23"/>
    <w:basedOn w:val="a0"/>
    <w:rPr>
      <w:vanish w:val="0"/>
      <w:webHidden w:val="0"/>
      <w:color w:val="666666"/>
      <w:shd w:val="clear" w:color="auto" w:fill="1B94D3"/>
      <w:specVanish w:val="0"/>
    </w:rPr>
  </w:style>
  <w:style w:type="character" w:customStyle="1" w:styleId="bg33">
    <w:name w:val="bg33"/>
    <w:basedOn w:val="a0"/>
    <w:rPr>
      <w:vanish w:val="0"/>
      <w:webHidden w:val="0"/>
      <w:color w:val="666666"/>
      <w:shd w:val="clear" w:color="auto" w:fill="E12929"/>
      <w:specVanish w:val="0"/>
    </w:rPr>
  </w:style>
  <w:style w:type="character" w:customStyle="1" w:styleId="bg43">
    <w:name w:val="bg43"/>
    <w:basedOn w:val="a0"/>
    <w:rPr>
      <w:vanish w:val="0"/>
      <w:webHidden w:val="0"/>
      <w:color w:val="666666"/>
      <w:shd w:val="clear" w:color="auto" w:fill="1BD33A"/>
      <w:specVanish w:val="0"/>
    </w:rPr>
  </w:style>
  <w:style w:type="character" w:customStyle="1" w:styleId="bg53">
    <w:name w:val="bg53"/>
    <w:basedOn w:val="a0"/>
    <w:rPr>
      <w:vanish w:val="0"/>
      <w:webHidden w:val="0"/>
      <w:color w:val="666666"/>
      <w:shd w:val="clear" w:color="auto" w:fill="D31B8C"/>
      <w:specVanish w:val="0"/>
    </w:rPr>
  </w:style>
  <w:style w:type="character" w:customStyle="1" w:styleId="bg63">
    <w:name w:val="bg63"/>
    <w:basedOn w:val="a0"/>
    <w:rPr>
      <w:vanish w:val="0"/>
      <w:webHidden w:val="0"/>
      <w:color w:val="666666"/>
      <w:shd w:val="clear" w:color="auto" w:fill="D3721B"/>
      <w:specVanish w:val="0"/>
    </w:rPr>
  </w:style>
  <w:style w:type="character" w:customStyle="1" w:styleId="bg73">
    <w:name w:val="bg73"/>
    <w:basedOn w:val="a0"/>
    <w:rPr>
      <w:vanish w:val="0"/>
      <w:webHidden w:val="0"/>
      <w:color w:val="666666"/>
      <w:shd w:val="clear" w:color="auto" w:fill="D31B72"/>
      <w:specVanish w:val="0"/>
    </w:rPr>
  </w:style>
  <w:style w:type="character" w:customStyle="1" w:styleId="bg83">
    <w:name w:val="bg83"/>
    <w:basedOn w:val="a0"/>
    <w:rPr>
      <w:vanish w:val="0"/>
      <w:webHidden w:val="0"/>
      <w:color w:val="666666"/>
      <w:shd w:val="clear" w:color="auto" w:fill="1B4FD3"/>
      <w:specVanish w:val="0"/>
    </w:rPr>
  </w:style>
  <w:style w:type="character" w:customStyle="1" w:styleId="bg93">
    <w:name w:val="bg93"/>
    <w:basedOn w:val="a0"/>
    <w:rPr>
      <w:vanish w:val="0"/>
      <w:webHidden w:val="0"/>
      <w:color w:val="666666"/>
      <w:shd w:val="clear" w:color="auto" w:fill="BBD31B"/>
      <w:specVanish w:val="0"/>
    </w:rPr>
  </w:style>
  <w:style w:type="paragraph" w:customStyle="1" w:styleId="hover10">
    <w:name w:val="hover10"/>
    <w:basedOn w:val="a"/>
    <w:pPr>
      <w:shd w:val="clear" w:color="auto" w:fill="3DCA4E"/>
    </w:pPr>
    <w:rPr>
      <w:color w:val="FFFFFF"/>
    </w:rPr>
  </w:style>
  <w:style w:type="paragraph" w:customStyle="1" w:styleId="zxrmsearch6">
    <w:name w:val="zx_rm_search6"/>
    <w:basedOn w:val="a"/>
    <w:pPr>
      <w:shd w:val="clear" w:color="auto" w:fill="F5F7FA"/>
    </w:pPr>
  </w:style>
  <w:style w:type="paragraph" w:customStyle="1" w:styleId="zxmllistpage3">
    <w:name w:val="zx_ml_list_page3"/>
    <w:basedOn w:val="a"/>
    <w:pPr>
      <w:shd w:val="clear" w:color="auto" w:fill="E1EBF6"/>
    </w:pPr>
    <w:rPr>
      <w:b/>
      <w:bCs/>
      <w:sz w:val="17"/>
      <w:szCs w:val="17"/>
    </w:rPr>
  </w:style>
  <w:style w:type="paragraph" w:customStyle="1" w:styleId="zxmllist5">
    <w:name w:val="zx_ml_list5"/>
    <w:basedOn w:val="a"/>
    <w:pPr>
      <w:spacing w:before="60" w:after="360"/>
    </w:pPr>
  </w:style>
  <w:style w:type="paragraph" w:customStyle="1" w:styleId="conter10">
    <w:name w:val="conter10"/>
    <w:basedOn w:val="a"/>
    <w:pPr>
      <w:spacing w:before="480" w:after="480"/>
      <w:ind w:left="480" w:right="480"/>
    </w:pPr>
  </w:style>
  <w:style w:type="paragraph" w:customStyle="1" w:styleId="xxcon8">
    <w:name w:val="xx_con8"/>
    <w:basedOn w:val="a"/>
    <w:pPr>
      <w:pBdr>
        <w:bottom w:val="single" w:sz="4" w:space="0" w:color="C9C9C9"/>
      </w:pBdr>
      <w:spacing w:line="312" w:lineRule="atLeast"/>
    </w:pPr>
    <w:rPr>
      <w:vanish/>
    </w:rPr>
  </w:style>
  <w:style w:type="paragraph" w:customStyle="1" w:styleId="xxcon9">
    <w:name w:val="xx_con9"/>
    <w:basedOn w:val="a"/>
    <w:pPr>
      <w:pBdr>
        <w:top w:val="single" w:sz="4" w:space="3" w:color="C9C9C9"/>
        <w:left w:val="single" w:sz="4" w:space="0" w:color="C9C9C9"/>
        <w:bottom w:val="single" w:sz="4" w:space="3" w:color="C9C9C9"/>
        <w:right w:val="single" w:sz="4" w:space="0" w:color="C9C9C9"/>
      </w:pBdr>
    </w:pPr>
  </w:style>
  <w:style w:type="paragraph" w:customStyle="1" w:styleId="mingc6">
    <w:name w:val="mingc6"/>
    <w:basedOn w:val="a"/>
    <w:pPr>
      <w:spacing w:line="300" w:lineRule="atLeast"/>
    </w:pPr>
    <w:rPr>
      <w:color w:val="4A4A4A"/>
      <w:sz w:val="17"/>
      <w:szCs w:val="17"/>
    </w:rPr>
  </w:style>
  <w:style w:type="paragraph" w:customStyle="1" w:styleId="tit18">
    <w:name w:val="tit18"/>
    <w:basedOn w:val="a"/>
    <w:pPr>
      <w:shd w:val="clear" w:color="auto" w:fill="F8F8F8"/>
      <w:spacing w:before="240" w:after="240"/>
    </w:pPr>
  </w:style>
  <w:style w:type="paragraph" w:customStyle="1" w:styleId="newscontdwrap3">
    <w:name w:val="news_cont_d_wrap3"/>
    <w:basedOn w:val="a"/>
  </w:style>
  <w:style w:type="paragraph" w:customStyle="1" w:styleId="tit19">
    <w:name w:val="tit19"/>
    <w:basedOn w:val="a"/>
    <w:pPr>
      <w:pBdr>
        <w:bottom w:val="single" w:sz="18" w:space="0" w:color="FFFFFF"/>
      </w:pBdr>
      <w:spacing w:line="528" w:lineRule="atLeast"/>
      <w:ind w:firstLine="240"/>
    </w:pPr>
    <w:rPr>
      <w:color w:val="003D93"/>
      <w:sz w:val="19"/>
      <w:szCs w:val="19"/>
    </w:rPr>
  </w:style>
  <w:style w:type="paragraph" w:customStyle="1" w:styleId="texttx3">
    <w:name w:val="text_tx3"/>
    <w:basedOn w:val="a"/>
    <w:pPr>
      <w:spacing w:line="336" w:lineRule="atLeast"/>
    </w:pPr>
    <w:rPr>
      <w:sz w:val="17"/>
      <w:szCs w:val="17"/>
    </w:rPr>
  </w:style>
  <w:style w:type="paragraph" w:customStyle="1" w:styleId="nameinput3">
    <w:name w:val="nameinput3"/>
    <w:basedOn w:val="a"/>
    <w:pPr>
      <w:spacing w:line="360" w:lineRule="atLeast"/>
      <w:ind w:left="240" w:right="240"/>
    </w:pPr>
    <w:rPr>
      <w:color w:val="003D93"/>
      <w:sz w:val="17"/>
      <w:szCs w:val="17"/>
    </w:rPr>
  </w:style>
  <w:style w:type="paragraph" w:customStyle="1" w:styleId="radionm3">
    <w:name w:val="radionm3"/>
    <w:basedOn w:val="a"/>
    <w:pPr>
      <w:spacing w:before="120"/>
    </w:pPr>
  </w:style>
  <w:style w:type="paragraph" w:customStyle="1" w:styleId="prtext3">
    <w:name w:val="prtext3"/>
    <w:basedOn w:val="a"/>
    <w:pPr>
      <w:spacing w:before="120" w:after="120"/>
      <w:ind w:left="240" w:right="240"/>
    </w:pPr>
  </w:style>
  <w:style w:type="paragraph" w:customStyle="1" w:styleId="tjbtn3">
    <w:name w:val="tjbtn3"/>
    <w:basedOn w:val="a"/>
    <w:pPr>
      <w:ind w:left="240" w:right="240"/>
    </w:pPr>
  </w:style>
  <w:style w:type="paragraph" w:customStyle="1" w:styleId="daying3">
    <w:name w:val="daying3"/>
    <w:basedOn w:val="a"/>
    <w:pPr>
      <w:spacing w:line="480" w:lineRule="atLeast"/>
    </w:pPr>
    <w:rPr>
      <w:vanish/>
      <w:sz w:val="17"/>
      <w:szCs w:val="17"/>
    </w:rPr>
  </w:style>
  <w:style w:type="paragraph" w:customStyle="1" w:styleId="next3">
    <w:name w:val="next3"/>
    <w:basedOn w:val="a"/>
    <w:pPr>
      <w:spacing w:line="480" w:lineRule="atLeast"/>
      <w:jc w:val="right"/>
    </w:pPr>
  </w:style>
  <w:style w:type="character" w:customStyle="1" w:styleId="jiab5">
    <w:name w:val="jiab5"/>
    <w:basedOn w:val="a0"/>
  </w:style>
  <w:style w:type="paragraph" w:customStyle="1" w:styleId="mltitzq7">
    <w:name w:val="ml_tit_zq7"/>
    <w:basedOn w:val="a"/>
    <w:pPr>
      <w:pBdr>
        <w:bottom w:val="dotted" w:sz="4" w:space="7" w:color="D8D8D8"/>
      </w:pBdr>
      <w:spacing w:before="120"/>
      <w:ind w:left="240" w:right="240"/>
    </w:pPr>
    <w:rPr>
      <w:color w:val="0067CC"/>
      <w:sz w:val="19"/>
      <w:szCs w:val="19"/>
    </w:rPr>
  </w:style>
  <w:style w:type="paragraph" w:customStyle="1" w:styleId="tit20">
    <w:name w:val="tit20"/>
    <w:basedOn w:val="a"/>
    <w:pPr>
      <w:spacing w:line="360" w:lineRule="atLeast"/>
      <w:ind w:left="360" w:right="360"/>
    </w:pPr>
  </w:style>
  <w:style w:type="paragraph" w:customStyle="1" w:styleId="zxtopcon3">
    <w:name w:val="zx_top_con3"/>
    <w:basedOn w:val="a"/>
  </w:style>
  <w:style w:type="paragraph" w:customStyle="1" w:styleId="piccon3">
    <w:name w:val="pic_con3"/>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6">
    <w:name w:val="rightcon6"/>
    <w:basedOn w:val="a"/>
  </w:style>
  <w:style w:type="paragraph" w:customStyle="1" w:styleId="conter11">
    <w:name w:val="conter11"/>
    <w:basedOn w:val="a"/>
    <w:pPr>
      <w:spacing w:line="288" w:lineRule="atLeast"/>
    </w:pPr>
    <w:rPr>
      <w:sz w:val="17"/>
      <w:szCs w:val="17"/>
    </w:rPr>
  </w:style>
  <w:style w:type="paragraph" w:customStyle="1" w:styleId="more6">
    <w:name w:val="more6"/>
    <w:basedOn w:val="a"/>
    <w:pPr>
      <w:spacing w:before="360" w:after="360"/>
      <w:jc w:val="center"/>
    </w:pPr>
    <w:rPr>
      <w:color w:val="0167CC"/>
      <w:sz w:val="22"/>
      <w:szCs w:val="22"/>
    </w:rPr>
  </w:style>
  <w:style w:type="paragraph" w:customStyle="1" w:styleId="rightcont3">
    <w:name w:val="right_cont3"/>
    <w:basedOn w:val="a"/>
    <w:pPr>
      <w:spacing w:line="264" w:lineRule="atLeast"/>
    </w:pPr>
    <w:rPr>
      <w:color w:val="383838"/>
      <w:sz w:val="17"/>
      <w:szCs w:val="17"/>
    </w:rPr>
  </w:style>
  <w:style w:type="paragraph" w:customStyle="1" w:styleId="zmmltit3">
    <w:name w:val="zm_ml_tit3"/>
    <w:basedOn w:val="a"/>
    <w:pPr>
      <w:pBdr>
        <w:bottom w:val="single" w:sz="4" w:space="0" w:color="E0E0E0"/>
      </w:pBdr>
      <w:spacing w:before="240" w:after="240"/>
    </w:pPr>
  </w:style>
  <w:style w:type="paragraph" w:customStyle="1" w:styleId="xxgkslidecontainer3">
    <w:name w:val="xxgk_slidecontainer3"/>
    <w:basedOn w:val="a"/>
    <w:pPr>
      <w:spacing w:before="240" w:after="240"/>
      <w:ind w:left="240" w:right="240"/>
    </w:pPr>
  </w:style>
  <w:style w:type="paragraph" w:customStyle="1" w:styleId="xxgkjdnum3">
    <w:name w:val="xxgk_jd_num3"/>
    <w:basedOn w:val="a"/>
  </w:style>
  <w:style w:type="character" w:customStyle="1" w:styleId="jiab6">
    <w:name w:val="jiab6"/>
    <w:basedOn w:val="a0"/>
  </w:style>
  <w:style w:type="paragraph" w:customStyle="1" w:styleId="cxtit5">
    <w:name w:val="cx_tit5"/>
    <w:basedOn w:val="a"/>
    <w:pPr>
      <w:shd w:val="clear" w:color="auto" w:fill="E9F4F7"/>
      <w:spacing w:line="1200" w:lineRule="atLeast"/>
      <w:jc w:val="center"/>
    </w:pPr>
    <w:rPr>
      <w:color w:val="000000"/>
      <w:sz w:val="19"/>
      <w:szCs w:val="19"/>
    </w:rPr>
  </w:style>
  <w:style w:type="paragraph" w:customStyle="1" w:styleId="cxcon5">
    <w:name w:val="cx_con5"/>
    <w:basedOn w:val="a"/>
    <w:pPr>
      <w:spacing w:before="120" w:after="120"/>
      <w:ind w:left="120" w:right="120"/>
    </w:pPr>
  </w:style>
  <w:style w:type="paragraph" w:customStyle="1" w:styleId="btn18">
    <w:name w:val="btn18"/>
    <w:basedOn w:val="a"/>
    <w:pPr>
      <w:shd w:val="clear" w:color="auto" w:fill="0067CC"/>
      <w:spacing w:line="360" w:lineRule="atLeast"/>
      <w:ind w:left="60"/>
      <w:jc w:val="center"/>
    </w:pPr>
    <w:rPr>
      <w:color w:val="FFFFFF"/>
    </w:rPr>
  </w:style>
  <w:style w:type="paragraph" w:customStyle="1" w:styleId="btnbg5">
    <w:name w:val="btnbg5"/>
    <w:basedOn w:val="a"/>
    <w:pPr>
      <w:shd w:val="clear" w:color="auto" w:fill="11A10E"/>
      <w:spacing w:line="480" w:lineRule="atLeast"/>
    </w:pPr>
  </w:style>
  <w:style w:type="paragraph" w:customStyle="1" w:styleId="chaxcon5">
    <w:name w:val="chax_con5"/>
    <w:basedOn w:val="a"/>
    <w:pPr>
      <w:spacing w:before="480" w:after="480"/>
      <w:ind w:left="240" w:right="240"/>
    </w:pPr>
  </w:style>
  <w:style w:type="paragraph" w:customStyle="1" w:styleId="zjlistcon5">
    <w:name w:val="zj_list_con5"/>
    <w:basedOn w:val="a"/>
    <w:pPr>
      <w:pBdr>
        <w:top w:val="dashed" w:sz="4" w:space="6" w:color="A4A4A4"/>
      </w:pBdr>
      <w:spacing w:before="120" w:after="120"/>
      <w:ind w:left="600" w:right="600"/>
    </w:pPr>
  </w:style>
  <w:style w:type="paragraph" w:customStyle="1" w:styleId="mltitzq8">
    <w:name w:val="ml_tit_zq8"/>
    <w:basedOn w:val="a"/>
  </w:style>
  <w:style w:type="paragraph" w:customStyle="1" w:styleId="zxzqttleft3">
    <w:name w:val="zx_zqt_t_left3"/>
    <w:basedOn w:val="a"/>
    <w:pPr>
      <w:shd w:val="clear" w:color="auto" w:fill="FBFBFB"/>
    </w:pPr>
  </w:style>
  <w:style w:type="paragraph" w:customStyle="1" w:styleId="zqtit3">
    <w:name w:val="zq_tit3"/>
    <w:basedOn w:val="a"/>
    <w:pPr>
      <w:spacing w:line="480" w:lineRule="atLeast"/>
      <w:jc w:val="center"/>
    </w:pPr>
    <w:rPr>
      <w:sz w:val="17"/>
      <w:szCs w:val="17"/>
    </w:rPr>
  </w:style>
  <w:style w:type="paragraph" w:customStyle="1" w:styleId="zxmllist6">
    <w:name w:val="zx_ml_list6"/>
    <w:basedOn w:val="a"/>
  </w:style>
  <w:style w:type="character" w:customStyle="1" w:styleId="number6">
    <w:name w:val="number6"/>
    <w:basedOn w:val="a0"/>
  </w:style>
  <w:style w:type="paragraph" w:customStyle="1" w:styleId="zxzqttright3">
    <w:name w:val="zx_zqt_t_right3"/>
    <w:basedOn w:val="a"/>
    <w:pPr>
      <w:ind w:left="240"/>
    </w:pPr>
  </w:style>
  <w:style w:type="paragraph" w:customStyle="1" w:styleId="topft3">
    <w:name w:val="top_ft3"/>
    <w:basedOn w:val="a"/>
    <w:pPr>
      <w:ind w:left="240" w:right="240"/>
    </w:pPr>
  </w:style>
  <w:style w:type="paragraph" w:customStyle="1" w:styleId="mltitzq9">
    <w:name w:val="ml_tit_zq9"/>
    <w:basedOn w:val="a"/>
  </w:style>
  <w:style w:type="paragraph" w:customStyle="1" w:styleId="mlcon12">
    <w:name w:val="ml_con12"/>
    <w:basedOn w:val="a"/>
    <w:pPr>
      <w:spacing w:before="120" w:after="120"/>
    </w:pPr>
  </w:style>
  <w:style w:type="paragraph" w:customStyle="1" w:styleId="yjxtit3">
    <w:name w:val="yjx_tit3"/>
    <w:basedOn w:val="a"/>
    <w:pPr>
      <w:spacing w:line="720" w:lineRule="atLeast"/>
      <w:jc w:val="center"/>
    </w:pPr>
    <w:rPr>
      <w:color w:val="0067CC"/>
      <w:sz w:val="53"/>
      <w:szCs w:val="53"/>
    </w:rPr>
  </w:style>
  <w:style w:type="paragraph" w:customStyle="1" w:styleId="chaxtit3">
    <w:name w:val="chax_tit3"/>
    <w:basedOn w:val="a"/>
    <w:pPr>
      <w:spacing w:before="240" w:after="240" w:line="432" w:lineRule="atLeast"/>
      <w:ind w:left="480" w:right="480"/>
    </w:pPr>
    <w:rPr>
      <w:color w:val="2F2F2F"/>
      <w:sz w:val="22"/>
      <w:szCs w:val="22"/>
    </w:rPr>
  </w:style>
  <w:style w:type="paragraph" w:customStyle="1" w:styleId="chaxcon6">
    <w:name w:val="chax_con6"/>
    <w:basedOn w:val="a"/>
    <w:pPr>
      <w:ind w:left="480" w:right="480"/>
    </w:pPr>
  </w:style>
  <w:style w:type="paragraph" w:customStyle="1" w:styleId="chaxjycon3">
    <w:name w:val="chax_jy_con3"/>
    <w:basedOn w:val="a"/>
    <w:pPr>
      <w:spacing w:before="240"/>
      <w:ind w:left="240" w:right="240"/>
    </w:pPr>
  </w:style>
  <w:style w:type="paragraph" w:customStyle="1" w:styleId="tis3">
    <w:name w:val="tis3"/>
    <w:basedOn w:val="a"/>
    <w:rPr>
      <w:sz w:val="14"/>
      <w:szCs w:val="14"/>
    </w:rPr>
  </w:style>
  <w:style w:type="paragraph" w:customStyle="1" w:styleId="cxtit6">
    <w:name w:val="cx_tit6"/>
    <w:basedOn w:val="a"/>
    <w:pPr>
      <w:pBdr>
        <w:left w:val="single" w:sz="4" w:space="0" w:color="DFDFDF"/>
      </w:pBdr>
      <w:ind w:left="120" w:right="120"/>
      <w:jc w:val="right"/>
    </w:pPr>
    <w:rPr>
      <w:b/>
      <w:bCs/>
      <w:color w:val="000000"/>
      <w:sz w:val="17"/>
      <w:szCs w:val="17"/>
    </w:rPr>
  </w:style>
  <w:style w:type="paragraph" w:customStyle="1" w:styleId="cxcon6">
    <w:name w:val="cx_con6"/>
    <w:basedOn w:val="a"/>
    <w:pPr>
      <w:spacing w:before="132" w:line="360" w:lineRule="atLeast"/>
    </w:pPr>
  </w:style>
  <w:style w:type="paragraph" w:customStyle="1" w:styleId="btn19">
    <w:name w:val="btn19"/>
    <w:basedOn w:val="a"/>
    <w:pPr>
      <w:shd w:val="clear" w:color="auto" w:fill="0067CC"/>
      <w:spacing w:line="360" w:lineRule="atLeast"/>
      <w:ind w:left="60"/>
      <w:jc w:val="center"/>
    </w:pPr>
    <w:rPr>
      <w:color w:val="FFFFFF"/>
    </w:rPr>
  </w:style>
  <w:style w:type="paragraph" w:customStyle="1" w:styleId="btnbg6">
    <w:name w:val="btnbg6"/>
    <w:basedOn w:val="a"/>
    <w:pPr>
      <w:shd w:val="clear" w:color="auto" w:fill="11A10E"/>
    </w:pPr>
  </w:style>
  <w:style w:type="paragraph" w:customStyle="1" w:styleId="btncon3">
    <w:name w:val="btncon3"/>
    <w:basedOn w:val="a"/>
  </w:style>
  <w:style w:type="paragraph" w:customStyle="1" w:styleId="btncona3">
    <w:name w:val="btncon_a3"/>
    <w:basedOn w:val="a"/>
    <w:pPr>
      <w:ind w:right="1560"/>
    </w:pPr>
  </w:style>
  <w:style w:type="paragraph" w:customStyle="1" w:styleId="tit21">
    <w:name w:val="tit21"/>
    <w:basedOn w:val="a"/>
    <w:pPr>
      <w:spacing w:line="840" w:lineRule="atLeast"/>
      <w:jc w:val="center"/>
    </w:pPr>
    <w:rPr>
      <w:color w:val="000000"/>
      <w:sz w:val="26"/>
      <w:szCs w:val="26"/>
    </w:rPr>
  </w:style>
  <w:style w:type="paragraph" w:customStyle="1" w:styleId="conter12">
    <w:name w:val="conter12"/>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3">
    <w:name w:val="grxx_con3"/>
    <w:basedOn w:val="a"/>
  </w:style>
  <w:style w:type="paragraph" w:customStyle="1" w:styleId="bottombtn3">
    <w:name w:val="bottom_btn3"/>
    <w:basedOn w:val="a"/>
    <w:pPr>
      <w:jc w:val="center"/>
    </w:pPr>
  </w:style>
  <w:style w:type="paragraph" w:customStyle="1" w:styleId="tit22">
    <w:name w:val="tit22"/>
    <w:basedOn w:val="a"/>
  </w:style>
  <w:style w:type="character" w:customStyle="1" w:styleId="tit23">
    <w:name w:val="tit23"/>
    <w:basedOn w:val="a0"/>
  </w:style>
  <w:style w:type="character" w:customStyle="1" w:styleId="ttit3">
    <w:name w:val="t_tit3"/>
    <w:basedOn w:val="a0"/>
  </w:style>
  <w:style w:type="paragraph" w:customStyle="1" w:styleId="mlsearchcon3">
    <w:name w:val="ml_search_con3"/>
    <w:basedOn w:val="a"/>
    <w:pPr>
      <w:spacing w:after="240"/>
      <w:ind w:left="240" w:right="240"/>
    </w:pPr>
  </w:style>
  <w:style w:type="paragraph" w:customStyle="1" w:styleId="tit24">
    <w:name w:val="tit24"/>
    <w:basedOn w:val="a"/>
    <w:pPr>
      <w:pBdr>
        <w:bottom w:val="dashed" w:sz="4" w:space="0" w:color="A4A4A4"/>
      </w:pBdr>
      <w:spacing w:line="600" w:lineRule="atLeast"/>
    </w:pPr>
    <w:rPr>
      <w:color w:val="0067CC"/>
      <w:sz w:val="19"/>
      <w:szCs w:val="19"/>
    </w:rPr>
  </w:style>
  <w:style w:type="paragraph" w:customStyle="1" w:styleId="topcon3">
    <w:name w:val="top_con3"/>
    <w:basedOn w:val="a"/>
    <w:pPr>
      <w:spacing w:before="240" w:after="240" w:line="396" w:lineRule="atLeast"/>
    </w:pPr>
    <w:rPr>
      <w:color w:val="3F3F3F"/>
      <w:sz w:val="19"/>
      <w:szCs w:val="19"/>
    </w:rPr>
  </w:style>
  <w:style w:type="paragraph" w:customStyle="1" w:styleId="btn110">
    <w:name w:val="btn110"/>
    <w:basedOn w:val="a"/>
    <w:pPr>
      <w:shd w:val="clear" w:color="auto" w:fill="0067CC"/>
      <w:spacing w:line="396" w:lineRule="atLeast"/>
    </w:pPr>
    <w:rPr>
      <w:color w:val="FFFFFF"/>
      <w:sz w:val="19"/>
      <w:szCs w:val="19"/>
    </w:rPr>
  </w:style>
  <w:style w:type="paragraph" w:customStyle="1" w:styleId="bottomcon3">
    <w:name w:val="bottom_con3"/>
    <w:basedOn w:val="a"/>
  </w:style>
  <w:style w:type="paragraph" w:customStyle="1" w:styleId="btn111">
    <w:name w:val="btn111"/>
    <w:basedOn w:val="a"/>
    <w:pPr>
      <w:shd w:val="clear" w:color="auto" w:fill="0067CC"/>
      <w:spacing w:before="120" w:line="396" w:lineRule="atLeast"/>
    </w:pPr>
    <w:rPr>
      <w:color w:val="FFFFFF"/>
      <w:sz w:val="19"/>
      <w:szCs w:val="19"/>
    </w:rPr>
  </w:style>
  <w:style w:type="paragraph" w:customStyle="1" w:styleId="yjxjtit3">
    <w:name w:val="yjxj_tit3"/>
    <w:basedOn w:val="a"/>
    <w:pPr>
      <w:pBdr>
        <w:bottom w:val="dashed" w:sz="4" w:space="0" w:color="A4A4A4"/>
      </w:pBdr>
      <w:spacing w:before="120" w:after="120" w:line="600" w:lineRule="atLeast"/>
      <w:ind w:left="240" w:right="240"/>
    </w:pPr>
    <w:rPr>
      <w:color w:val="0067CC"/>
      <w:sz w:val="19"/>
      <w:szCs w:val="19"/>
    </w:rPr>
  </w:style>
  <w:style w:type="paragraph" w:customStyle="1" w:styleId="zjlistcon6">
    <w:name w:val="zj_list_con6"/>
    <w:basedOn w:val="a"/>
  </w:style>
  <w:style w:type="paragraph" w:customStyle="1" w:styleId="applist3">
    <w:name w:val="applist3"/>
    <w:basedOn w:val="a"/>
  </w:style>
  <w:style w:type="paragraph" w:customStyle="1" w:styleId="apptit3">
    <w:name w:val="app_tit3"/>
    <w:basedOn w:val="a"/>
    <w:pPr>
      <w:spacing w:line="720" w:lineRule="atLeast"/>
    </w:pPr>
    <w:rPr>
      <w:color w:val="353535"/>
    </w:rPr>
  </w:style>
  <w:style w:type="paragraph" w:customStyle="1" w:styleId="appleftcon3">
    <w:name w:val="app_leftcon3"/>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3">
    <w:name w:val="app_con_l3"/>
    <w:basedOn w:val="a"/>
  </w:style>
  <w:style w:type="paragraph" w:customStyle="1" w:styleId="appconr3">
    <w:name w:val="app_con_r3"/>
    <w:basedOn w:val="a"/>
  </w:style>
  <w:style w:type="character" w:customStyle="1" w:styleId="android3">
    <w:name w:val="android3"/>
    <w:basedOn w:val="a0"/>
    <w:rPr>
      <w:vanish w:val="0"/>
      <w:webHidden w:val="0"/>
      <w:color w:val="52B529"/>
      <w:sz w:val="17"/>
      <w:szCs w:val="17"/>
      <w:specVanish w:val="0"/>
    </w:rPr>
  </w:style>
  <w:style w:type="paragraph" w:customStyle="1" w:styleId="appmore3">
    <w:name w:val="app_more3"/>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3">
    <w:name w:val="zx_zwzt_more3"/>
    <w:basedOn w:val="a"/>
    <w:pPr>
      <w:shd w:val="clear" w:color="auto" w:fill="EDEDED"/>
    </w:pPr>
  </w:style>
  <w:style w:type="paragraph" w:customStyle="1" w:styleId="topbanner3">
    <w:name w:val="top_banner3"/>
    <w:basedOn w:val="a"/>
    <w:pPr>
      <w:pBdr>
        <w:bottom w:val="single" w:sz="36" w:space="0" w:color="D00202"/>
      </w:pBdr>
    </w:pPr>
  </w:style>
  <w:style w:type="paragraph" w:customStyle="1" w:styleId="zxzqtcon3">
    <w:name w:val="zx_zqt_con3"/>
    <w:basedOn w:val="a"/>
    <w:pPr>
      <w:shd w:val="clear" w:color="auto" w:fill="FBFBFB"/>
      <w:spacing w:before="240"/>
    </w:pPr>
  </w:style>
  <w:style w:type="paragraph" w:customStyle="1" w:styleId="toptit3">
    <w:name w:val="top_tit3"/>
    <w:basedOn w:val="a"/>
    <w:pPr>
      <w:shd w:val="clear" w:color="auto" w:fill="F7F7F7"/>
      <w:spacing w:line="360" w:lineRule="atLeast"/>
    </w:pPr>
  </w:style>
  <w:style w:type="paragraph" w:customStyle="1" w:styleId="righttext3">
    <w:name w:val="right_text3"/>
    <w:basedOn w:val="a"/>
    <w:pPr>
      <w:shd w:val="clear" w:color="auto" w:fill="FCFCFC"/>
      <w:spacing w:before="60" w:after="120" w:line="312" w:lineRule="atLeast"/>
    </w:pPr>
    <w:rPr>
      <w:color w:val="333333"/>
      <w:sz w:val="17"/>
      <w:szCs w:val="17"/>
    </w:rPr>
  </w:style>
  <w:style w:type="paragraph" w:customStyle="1" w:styleId="rightsearch3">
    <w:name w:val="right_search3"/>
    <w:basedOn w:val="a"/>
    <w:pPr>
      <w:shd w:val="clear" w:color="auto" w:fill="FCFCFC"/>
      <w:spacing w:before="60" w:after="120"/>
    </w:pPr>
  </w:style>
  <w:style w:type="paragraph" w:customStyle="1" w:styleId="btn112">
    <w:name w:val="btn112"/>
    <w:basedOn w:val="a"/>
    <w:pPr>
      <w:shd w:val="clear" w:color="auto" w:fill="0167CC"/>
      <w:ind w:left="120"/>
    </w:pPr>
    <w:rPr>
      <w:color w:val="FFFFFF"/>
    </w:rPr>
  </w:style>
  <w:style w:type="paragraph" w:customStyle="1" w:styleId="rightlx3">
    <w:name w:val="right_lx3"/>
    <w:basedOn w:val="a"/>
    <w:pPr>
      <w:shd w:val="clear" w:color="auto" w:fill="FCFCFC"/>
      <w:spacing w:before="60" w:after="120" w:line="312" w:lineRule="atLeast"/>
    </w:pPr>
    <w:rPr>
      <w:color w:val="333333"/>
      <w:sz w:val="17"/>
      <w:szCs w:val="17"/>
    </w:rPr>
  </w:style>
  <w:style w:type="paragraph" w:customStyle="1" w:styleId="mltit9">
    <w:name w:val="ml_tit9"/>
    <w:basedOn w:val="a"/>
    <w:pPr>
      <w:spacing w:line="408" w:lineRule="atLeast"/>
    </w:pPr>
  </w:style>
  <w:style w:type="paragraph" w:customStyle="1" w:styleId="wgktit3">
    <w:name w:val="wgk_tit3"/>
    <w:basedOn w:val="a"/>
    <w:pPr>
      <w:pBdr>
        <w:bottom w:val="single" w:sz="4" w:space="1" w:color="0067CC"/>
      </w:pBdr>
      <w:spacing w:after="360"/>
      <w:jc w:val="center"/>
    </w:pPr>
  </w:style>
  <w:style w:type="paragraph" w:customStyle="1" w:styleId="wgkleft3">
    <w:name w:val="wgk_left3"/>
    <w:basedOn w:val="a"/>
    <w:pPr>
      <w:shd w:val="clear" w:color="auto" w:fill="FFFFFF"/>
    </w:pPr>
  </w:style>
  <w:style w:type="paragraph" w:customStyle="1" w:styleId="daoyu3">
    <w:name w:val="daoyu3"/>
    <w:basedOn w:val="a"/>
    <w:pPr>
      <w:spacing w:line="360" w:lineRule="atLeast"/>
    </w:pPr>
    <w:rPr>
      <w:color w:val="535353"/>
      <w:sz w:val="17"/>
      <w:szCs w:val="17"/>
    </w:rPr>
  </w:style>
  <w:style w:type="paragraph" w:customStyle="1" w:styleId="mlcon13">
    <w:name w:val="ml_con13"/>
    <w:basedOn w:val="a"/>
  </w:style>
  <w:style w:type="paragraph" w:customStyle="1" w:styleId="wgktabcon3">
    <w:name w:val="wgk_tab_con3"/>
    <w:basedOn w:val="a"/>
    <w:pPr>
      <w:shd w:val="clear" w:color="auto" w:fill="F9F9F9"/>
      <w:spacing w:after="240"/>
    </w:pPr>
  </w:style>
  <w:style w:type="paragraph" w:customStyle="1" w:styleId="wgktabtit3">
    <w:name w:val="wgk_tab_tit3"/>
    <w:basedOn w:val="a"/>
    <w:pPr>
      <w:ind w:right="120"/>
    </w:pPr>
  </w:style>
  <w:style w:type="character" w:customStyle="1" w:styleId="hover11">
    <w:name w:val="hover11"/>
    <w:basedOn w:val="a0"/>
    <w:rPr>
      <w:vanish w:val="0"/>
      <w:webHidden w:val="0"/>
      <w:color w:val="FFFFFF"/>
      <w:sz w:val="19"/>
      <w:szCs w:val="19"/>
      <w:shd w:val="clear" w:color="auto" w:fill="80B6EB"/>
      <w:specVanish w:val="0"/>
    </w:rPr>
  </w:style>
  <w:style w:type="paragraph" w:customStyle="1" w:styleId="mlcon14">
    <w:name w:val="ml_con14"/>
    <w:basedOn w:val="a"/>
    <w:rPr>
      <w:vanish/>
    </w:rPr>
  </w:style>
  <w:style w:type="paragraph" w:customStyle="1" w:styleId="bottomtb3">
    <w:name w:val="bottom_tb3"/>
    <w:basedOn w:val="a"/>
    <w:pPr>
      <w:spacing w:before="288"/>
    </w:pPr>
  </w:style>
  <w:style w:type="paragraph" w:customStyle="1" w:styleId="wgktabconb3">
    <w:name w:val="wgk_tab_con_b3"/>
    <w:basedOn w:val="a"/>
    <w:pPr>
      <w:shd w:val="clear" w:color="auto" w:fill="F9F9F9"/>
      <w:spacing w:after="240"/>
    </w:pPr>
  </w:style>
  <w:style w:type="paragraph" w:customStyle="1" w:styleId="wgktabtitb5">
    <w:name w:val="wgk_tab_tit_b5"/>
    <w:basedOn w:val="a"/>
    <w:pPr>
      <w:shd w:val="clear" w:color="auto" w:fill="EFEFEF"/>
      <w:spacing w:after="120"/>
    </w:pPr>
  </w:style>
  <w:style w:type="character" w:customStyle="1" w:styleId="hover12">
    <w:name w:val="hover12"/>
    <w:basedOn w:val="a0"/>
    <w:rPr>
      <w:color w:val="FFFFFF"/>
      <w:sz w:val="19"/>
      <w:szCs w:val="19"/>
      <w:shd w:val="clear" w:color="auto" w:fill="508ECA"/>
    </w:rPr>
  </w:style>
  <w:style w:type="paragraph" w:customStyle="1" w:styleId="wgkbottombtn3">
    <w:name w:val="wgk_bottom_btn3"/>
    <w:basedOn w:val="a"/>
    <w:pPr>
      <w:spacing w:before="480" w:after="480"/>
    </w:pPr>
  </w:style>
  <w:style w:type="paragraph" w:customStyle="1" w:styleId="mlcon15">
    <w:name w:val="ml_con15"/>
    <w:basedOn w:val="a"/>
    <w:rPr>
      <w:vanish/>
    </w:rPr>
  </w:style>
  <w:style w:type="paragraph" w:customStyle="1" w:styleId="wgkright3">
    <w:name w:val="wgk_right3"/>
    <w:basedOn w:val="a"/>
    <w:pPr>
      <w:ind w:left="5808"/>
    </w:pPr>
  </w:style>
  <w:style w:type="paragraph" w:customStyle="1" w:styleId="wgktabconc3">
    <w:name w:val="wgk_tab_con_c3"/>
    <w:basedOn w:val="a"/>
    <w:pPr>
      <w:shd w:val="clear" w:color="auto" w:fill="F9F9F9"/>
      <w:spacing w:after="240"/>
    </w:pPr>
  </w:style>
  <w:style w:type="paragraph" w:customStyle="1" w:styleId="wgktabtitb6">
    <w:name w:val="wgk_tab_tit_b6"/>
    <w:basedOn w:val="a"/>
    <w:pPr>
      <w:shd w:val="clear" w:color="auto" w:fill="EFEFEF"/>
      <w:spacing w:after="120"/>
    </w:pPr>
  </w:style>
  <w:style w:type="paragraph" w:customStyle="1" w:styleId="newsyugao3">
    <w:name w:val="news_yugao3"/>
    <w:basedOn w:val="a"/>
    <w:pPr>
      <w:spacing w:before="240" w:after="240"/>
    </w:pPr>
  </w:style>
  <w:style w:type="paragraph" w:customStyle="1" w:styleId="yugaolcon3">
    <w:name w:val="yugao_l_con3"/>
    <w:basedOn w:val="a"/>
  </w:style>
  <w:style w:type="paragraph" w:customStyle="1" w:styleId="yugaorcon3">
    <w:name w:val="yugao_r_con3"/>
    <w:basedOn w:val="a"/>
    <w:pPr>
      <w:spacing w:line="360" w:lineRule="atLeast"/>
    </w:pPr>
    <w:rPr>
      <w:color w:val="333333"/>
    </w:rPr>
  </w:style>
  <w:style w:type="paragraph" w:customStyle="1" w:styleId="leftbotton5">
    <w:name w:val="leftbotton5"/>
    <w:basedOn w:val="a"/>
    <w:pPr>
      <w:shd w:val="clear" w:color="auto" w:fill="AAD4F1"/>
      <w:jc w:val="center"/>
    </w:pPr>
  </w:style>
  <w:style w:type="paragraph" w:customStyle="1" w:styleId="rightbotton5">
    <w:name w:val="rightbotton5"/>
    <w:basedOn w:val="a"/>
    <w:pPr>
      <w:shd w:val="clear" w:color="auto" w:fill="AAD4F1"/>
      <w:jc w:val="center"/>
    </w:pPr>
  </w:style>
  <w:style w:type="paragraph" w:customStyle="1" w:styleId="leftbotton6">
    <w:name w:val="leftbotton6"/>
    <w:basedOn w:val="a"/>
    <w:pPr>
      <w:shd w:val="clear" w:color="auto" w:fill="1B81C7"/>
      <w:jc w:val="center"/>
    </w:pPr>
  </w:style>
  <w:style w:type="paragraph" w:customStyle="1" w:styleId="rightbotton6">
    <w:name w:val="rightbotton6"/>
    <w:basedOn w:val="a"/>
    <w:pPr>
      <w:shd w:val="clear" w:color="auto" w:fill="1B81C7"/>
      <w:jc w:val="center"/>
    </w:pPr>
  </w:style>
  <w:style w:type="paragraph" w:customStyle="1" w:styleId="cont3">
    <w:name w:val="cont3"/>
    <w:basedOn w:val="a"/>
  </w:style>
  <w:style w:type="paragraph" w:customStyle="1" w:styleId="scrcont3">
    <w:name w:val="scrcont3"/>
    <w:basedOn w:val="a"/>
  </w:style>
  <w:style w:type="paragraph" w:customStyle="1" w:styleId="pic3">
    <w:name w:val="pic3"/>
    <w:basedOn w:val="a"/>
    <w:pPr>
      <w:jc w:val="center"/>
    </w:pPr>
  </w:style>
  <w:style w:type="paragraph" w:customStyle="1" w:styleId="newswenzicon3">
    <w:name w:val="news_wenzi_con3"/>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3">
    <w:name w:val="code3"/>
    <w:basedOn w:val="a"/>
    <w:pPr>
      <w:spacing w:after="240" w:line="360" w:lineRule="atLeast"/>
      <w:ind w:left="240" w:right="240"/>
    </w:pPr>
    <w:rPr>
      <w:color w:val="003D93"/>
      <w:sz w:val="17"/>
      <w:szCs w:val="17"/>
    </w:rPr>
  </w:style>
  <w:style w:type="paragraph" w:customStyle="1" w:styleId="right-navbox">
    <w:name w:val="right-navbox"/>
    <w:basedOn w:val="a"/>
    <w:rPr>
      <w:vanish/>
    </w:rPr>
  </w:style>
  <w:style w:type="character" w:customStyle="1" w:styleId="tit25">
    <w:name w:val="tit25"/>
    <w:basedOn w:val="a0"/>
  </w:style>
  <w:style w:type="character" w:customStyle="1" w:styleId="hover13">
    <w:name w:val="hover13"/>
    <w:basedOn w:val="a0"/>
  </w:style>
  <w:style w:type="paragraph" w:customStyle="1" w:styleId="conleft4">
    <w:name w:val="con_left4"/>
    <w:basedOn w:val="a"/>
  </w:style>
  <w:style w:type="paragraph" w:customStyle="1" w:styleId="concon4">
    <w:name w:val="con_con4"/>
    <w:basedOn w:val="a"/>
    <w:pPr>
      <w:spacing w:line="288" w:lineRule="atLeast"/>
      <w:jc w:val="center"/>
    </w:pPr>
  </w:style>
  <w:style w:type="paragraph" w:customStyle="1" w:styleId="link4">
    <w:name w:val="link4"/>
    <w:basedOn w:val="a"/>
  </w:style>
  <w:style w:type="paragraph" w:customStyle="1" w:styleId="conright4">
    <w:name w:val="con_right4"/>
    <w:basedOn w:val="a"/>
  </w:style>
  <w:style w:type="paragraph" w:customStyle="1" w:styleId="guanjz4">
    <w:name w:val="guanjz4"/>
    <w:basedOn w:val="a"/>
    <w:pPr>
      <w:spacing w:line="336" w:lineRule="atLeast"/>
    </w:pPr>
    <w:rPr>
      <w:color w:val="FFFFFF"/>
      <w:sz w:val="17"/>
      <w:szCs w:val="17"/>
    </w:rPr>
  </w:style>
  <w:style w:type="paragraph" w:customStyle="1" w:styleId="sr4">
    <w:name w:val="sr4"/>
    <w:basedOn w:val="a"/>
    <w:pPr>
      <w:spacing w:line="552" w:lineRule="atLeast"/>
    </w:pPr>
    <w:rPr>
      <w:color w:val="0066CC"/>
      <w:sz w:val="19"/>
      <w:szCs w:val="19"/>
    </w:rPr>
  </w:style>
  <w:style w:type="paragraph" w:customStyle="1" w:styleId="btn20">
    <w:name w:val="btn20"/>
    <w:basedOn w:val="a"/>
    <w:pPr>
      <w:jc w:val="center"/>
    </w:pPr>
    <w:rPr>
      <w:rFonts w:ascii="微软雅黑" w:eastAsia="微软雅黑" w:hAnsi="微软雅黑"/>
      <w:color w:val="FFFFFF"/>
    </w:rPr>
  </w:style>
  <w:style w:type="paragraph" w:customStyle="1" w:styleId="tc4">
    <w:name w:val="tc4"/>
    <w:basedOn w:val="a"/>
    <w:pPr>
      <w:shd w:val="clear" w:color="auto" w:fill="FFFFFF"/>
    </w:pPr>
  </w:style>
  <w:style w:type="character" w:customStyle="1" w:styleId="m14">
    <w:name w:val="m14"/>
    <w:basedOn w:val="a0"/>
  </w:style>
  <w:style w:type="character" w:customStyle="1" w:styleId="m24">
    <w:name w:val="m24"/>
    <w:basedOn w:val="a0"/>
  </w:style>
  <w:style w:type="character" w:customStyle="1" w:styleId="m34">
    <w:name w:val="m34"/>
    <w:basedOn w:val="a0"/>
  </w:style>
  <w:style w:type="character" w:customStyle="1" w:styleId="m44">
    <w:name w:val="m44"/>
    <w:basedOn w:val="a0"/>
  </w:style>
  <w:style w:type="character" w:customStyle="1" w:styleId="m54">
    <w:name w:val="m54"/>
    <w:basedOn w:val="a0"/>
  </w:style>
  <w:style w:type="paragraph" w:customStyle="1" w:styleId="btn21">
    <w:name w:val="btn21"/>
    <w:basedOn w:val="a"/>
    <w:pPr>
      <w:shd w:val="clear" w:color="auto" w:fill="3DCA4E"/>
      <w:spacing w:before="84" w:after="84" w:line="408" w:lineRule="atLeast"/>
      <w:ind w:left="120" w:right="120"/>
    </w:pPr>
  </w:style>
  <w:style w:type="paragraph" w:customStyle="1" w:styleId="zxrmsearch7">
    <w:name w:val="zx_rm_search7"/>
    <w:basedOn w:val="a"/>
    <w:pPr>
      <w:shd w:val="clear" w:color="auto" w:fill="F5F7FA"/>
      <w:spacing w:before="240"/>
      <w:ind w:left="240" w:right="240"/>
    </w:pPr>
  </w:style>
  <w:style w:type="paragraph" w:customStyle="1" w:styleId="mltit10">
    <w:name w:val="ml_tit10"/>
    <w:basedOn w:val="a"/>
    <w:pPr>
      <w:shd w:val="clear" w:color="auto" w:fill="F4F4F4"/>
      <w:spacing w:before="120" w:line="480" w:lineRule="atLeast"/>
      <w:ind w:left="240" w:right="240" w:firstLine="120"/>
    </w:pPr>
    <w:rPr>
      <w:color w:val="0067CC"/>
      <w:sz w:val="19"/>
      <w:szCs w:val="19"/>
    </w:rPr>
  </w:style>
  <w:style w:type="paragraph" w:customStyle="1" w:styleId="mlcon16">
    <w:name w:val="ml_con16"/>
    <w:basedOn w:val="a"/>
    <w:pPr>
      <w:spacing w:before="120"/>
      <w:ind w:left="240" w:right="240"/>
    </w:pPr>
  </w:style>
  <w:style w:type="paragraph" w:customStyle="1" w:styleId="contit4">
    <w:name w:val="con_tit4"/>
    <w:basedOn w:val="a"/>
    <w:pPr>
      <w:pBdr>
        <w:bottom w:val="single" w:sz="4" w:space="12" w:color="E0E0E0"/>
      </w:pBdr>
      <w:spacing w:after="240" w:line="504" w:lineRule="atLeast"/>
      <w:jc w:val="center"/>
    </w:pPr>
    <w:rPr>
      <w:color w:val="0067CC"/>
      <w:sz w:val="29"/>
      <w:szCs w:val="29"/>
    </w:rPr>
  </w:style>
  <w:style w:type="paragraph" w:customStyle="1" w:styleId="conter13">
    <w:name w:val="conter13"/>
    <w:basedOn w:val="a"/>
    <w:pPr>
      <w:spacing w:after="720" w:line="360" w:lineRule="atLeast"/>
    </w:pPr>
    <w:rPr>
      <w:sz w:val="17"/>
      <w:szCs w:val="17"/>
    </w:rPr>
  </w:style>
  <w:style w:type="paragraph" w:customStyle="1" w:styleId="more7">
    <w:name w:val="more7"/>
    <w:basedOn w:val="a"/>
    <w:pPr>
      <w:jc w:val="center"/>
    </w:pPr>
    <w:rPr>
      <w:color w:val="0167CC"/>
      <w:sz w:val="22"/>
      <w:szCs w:val="22"/>
    </w:rPr>
  </w:style>
  <w:style w:type="paragraph" w:customStyle="1" w:styleId="mltit11">
    <w:name w:val="ml_tit11"/>
    <w:basedOn w:val="a"/>
    <w:pPr>
      <w:pBdr>
        <w:bottom w:val="single" w:sz="4" w:space="0" w:color="E0E0E0"/>
      </w:pBdr>
      <w:spacing w:line="360" w:lineRule="atLeast"/>
    </w:pPr>
  </w:style>
  <w:style w:type="character" w:customStyle="1" w:styleId="name4">
    <w:name w:val="name4"/>
    <w:basedOn w:val="a0"/>
  </w:style>
  <w:style w:type="character" w:customStyle="1" w:styleId="number7">
    <w:name w:val="number7"/>
    <w:basedOn w:val="a0"/>
  </w:style>
  <w:style w:type="paragraph" w:customStyle="1" w:styleId="listname4">
    <w:name w:val="list_name4"/>
    <w:basedOn w:val="a"/>
  </w:style>
  <w:style w:type="paragraph" w:customStyle="1" w:styleId="xxcon10">
    <w:name w:val="xx_con10"/>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7">
    <w:name w:val="mingc7"/>
    <w:basedOn w:val="a"/>
    <w:pPr>
      <w:spacing w:line="300" w:lineRule="atLeast"/>
    </w:pPr>
    <w:rPr>
      <w:color w:val="4A4A4A"/>
      <w:sz w:val="17"/>
      <w:szCs w:val="17"/>
    </w:rPr>
  </w:style>
  <w:style w:type="paragraph" w:customStyle="1" w:styleId="leftcon4">
    <w:name w:val="leftcon4"/>
    <w:basedOn w:val="a"/>
    <w:pPr>
      <w:spacing w:line="648" w:lineRule="atLeast"/>
    </w:pPr>
  </w:style>
  <w:style w:type="paragraph" w:customStyle="1" w:styleId="rightcon7">
    <w:name w:val="rightcon7"/>
    <w:basedOn w:val="a"/>
    <w:pPr>
      <w:spacing w:before="204"/>
    </w:pPr>
  </w:style>
  <w:style w:type="paragraph" w:customStyle="1" w:styleId="xwtit4">
    <w:name w:val="xw_tit4"/>
    <w:basedOn w:val="a"/>
    <w:pPr>
      <w:shd w:val="clear" w:color="auto" w:fill="0067CC"/>
      <w:spacing w:after="12" w:line="600" w:lineRule="atLeast"/>
      <w:ind w:firstLine="600"/>
    </w:pPr>
    <w:rPr>
      <w:color w:val="FFFFFF"/>
      <w:sz w:val="22"/>
      <w:szCs w:val="22"/>
    </w:rPr>
  </w:style>
  <w:style w:type="character" w:customStyle="1" w:styleId="bg12">
    <w:name w:val="bg12"/>
    <w:basedOn w:val="a0"/>
    <w:rPr>
      <w:vanish w:val="0"/>
      <w:webHidden w:val="0"/>
      <w:color w:val="FFFFFF"/>
      <w:shd w:val="clear" w:color="auto" w:fill="1BD1D3"/>
      <w:specVanish w:val="0"/>
    </w:rPr>
  </w:style>
  <w:style w:type="character" w:customStyle="1" w:styleId="bg24">
    <w:name w:val="bg24"/>
    <w:basedOn w:val="a0"/>
    <w:rPr>
      <w:vanish w:val="0"/>
      <w:webHidden w:val="0"/>
      <w:color w:val="666666"/>
      <w:shd w:val="clear" w:color="auto" w:fill="1B94D3"/>
      <w:specVanish w:val="0"/>
    </w:rPr>
  </w:style>
  <w:style w:type="character" w:customStyle="1" w:styleId="bg34">
    <w:name w:val="bg34"/>
    <w:basedOn w:val="a0"/>
    <w:rPr>
      <w:vanish w:val="0"/>
      <w:webHidden w:val="0"/>
      <w:color w:val="666666"/>
      <w:shd w:val="clear" w:color="auto" w:fill="E12929"/>
      <w:specVanish w:val="0"/>
    </w:rPr>
  </w:style>
  <w:style w:type="character" w:customStyle="1" w:styleId="bg44">
    <w:name w:val="bg44"/>
    <w:basedOn w:val="a0"/>
    <w:rPr>
      <w:vanish w:val="0"/>
      <w:webHidden w:val="0"/>
      <w:color w:val="666666"/>
      <w:shd w:val="clear" w:color="auto" w:fill="1BD33A"/>
      <w:specVanish w:val="0"/>
    </w:rPr>
  </w:style>
  <w:style w:type="character" w:customStyle="1" w:styleId="bg54">
    <w:name w:val="bg54"/>
    <w:basedOn w:val="a0"/>
    <w:rPr>
      <w:vanish w:val="0"/>
      <w:webHidden w:val="0"/>
      <w:color w:val="666666"/>
      <w:shd w:val="clear" w:color="auto" w:fill="D31B8C"/>
      <w:specVanish w:val="0"/>
    </w:rPr>
  </w:style>
  <w:style w:type="character" w:customStyle="1" w:styleId="bg64">
    <w:name w:val="bg64"/>
    <w:basedOn w:val="a0"/>
    <w:rPr>
      <w:vanish w:val="0"/>
      <w:webHidden w:val="0"/>
      <w:color w:val="666666"/>
      <w:shd w:val="clear" w:color="auto" w:fill="D3721B"/>
      <w:specVanish w:val="0"/>
    </w:rPr>
  </w:style>
  <w:style w:type="character" w:customStyle="1" w:styleId="bg74">
    <w:name w:val="bg74"/>
    <w:basedOn w:val="a0"/>
    <w:rPr>
      <w:vanish w:val="0"/>
      <w:webHidden w:val="0"/>
      <w:color w:val="666666"/>
      <w:shd w:val="clear" w:color="auto" w:fill="D31B72"/>
      <w:specVanish w:val="0"/>
    </w:rPr>
  </w:style>
  <w:style w:type="character" w:customStyle="1" w:styleId="bg84">
    <w:name w:val="bg84"/>
    <w:basedOn w:val="a0"/>
    <w:rPr>
      <w:vanish w:val="0"/>
      <w:webHidden w:val="0"/>
      <w:color w:val="666666"/>
      <w:shd w:val="clear" w:color="auto" w:fill="1B4FD3"/>
      <w:specVanish w:val="0"/>
    </w:rPr>
  </w:style>
  <w:style w:type="character" w:customStyle="1" w:styleId="bg94">
    <w:name w:val="bg94"/>
    <w:basedOn w:val="a0"/>
    <w:rPr>
      <w:vanish w:val="0"/>
      <w:webHidden w:val="0"/>
      <w:color w:val="666666"/>
      <w:shd w:val="clear" w:color="auto" w:fill="BBD31B"/>
      <w:specVanish w:val="0"/>
    </w:rPr>
  </w:style>
  <w:style w:type="paragraph" w:customStyle="1" w:styleId="hover14">
    <w:name w:val="hover14"/>
    <w:basedOn w:val="a"/>
    <w:pPr>
      <w:shd w:val="clear" w:color="auto" w:fill="3DCA4E"/>
    </w:pPr>
    <w:rPr>
      <w:color w:val="FFFFFF"/>
    </w:rPr>
  </w:style>
  <w:style w:type="paragraph" w:customStyle="1" w:styleId="zxrmsearch8">
    <w:name w:val="zx_rm_search8"/>
    <w:basedOn w:val="a"/>
    <w:pPr>
      <w:shd w:val="clear" w:color="auto" w:fill="F5F7FA"/>
    </w:pPr>
  </w:style>
  <w:style w:type="paragraph" w:customStyle="1" w:styleId="zxmllistpage4">
    <w:name w:val="zx_ml_list_page4"/>
    <w:basedOn w:val="a"/>
    <w:pPr>
      <w:shd w:val="clear" w:color="auto" w:fill="E1EBF6"/>
    </w:pPr>
    <w:rPr>
      <w:b/>
      <w:bCs/>
      <w:sz w:val="17"/>
      <w:szCs w:val="17"/>
    </w:rPr>
  </w:style>
  <w:style w:type="paragraph" w:customStyle="1" w:styleId="zxmllist7">
    <w:name w:val="zx_ml_list7"/>
    <w:basedOn w:val="a"/>
    <w:pPr>
      <w:spacing w:before="60" w:after="360"/>
    </w:pPr>
  </w:style>
  <w:style w:type="paragraph" w:customStyle="1" w:styleId="conter14">
    <w:name w:val="conter14"/>
    <w:basedOn w:val="a"/>
    <w:pPr>
      <w:spacing w:before="480" w:after="480"/>
      <w:ind w:left="480" w:right="480"/>
    </w:pPr>
  </w:style>
  <w:style w:type="paragraph" w:customStyle="1" w:styleId="xxcon11">
    <w:name w:val="xx_con11"/>
    <w:basedOn w:val="a"/>
    <w:pPr>
      <w:pBdr>
        <w:bottom w:val="single" w:sz="4" w:space="0" w:color="C9C9C9"/>
      </w:pBdr>
      <w:spacing w:line="312" w:lineRule="atLeast"/>
    </w:pPr>
    <w:rPr>
      <w:vanish/>
    </w:rPr>
  </w:style>
  <w:style w:type="paragraph" w:customStyle="1" w:styleId="xxcon12">
    <w:name w:val="xx_con12"/>
    <w:basedOn w:val="a"/>
    <w:pPr>
      <w:pBdr>
        <w:top w:val="single" w:sz="4" w:space="3" w:color="C9C9C9"/>
        <w:left w:val="single" w:sz="4" w:space="0" w:color="C9C9C9"/>
        <w:bottom w:val="single" w:sz="4" w:space="3" w:color="C9C9C9"/>
        <w:right w:val="single" w:sz="4" w:space="0" w:color="C9C9C9"/>
      </w:pBdr>
    </w:pPr>
  </w:style>
  <w:style w:type="paragraph" w:customStyle="1" w:styleId="mingc8">
    <w:name w:val="mingc8"/>
    <w:basedOn w:val="a"/>
    <w:pPr>
      <w:spacing w:line="300" w:lineRule="atLeast"/>
    </w:pPr>
    <w:rPr>
      <w:color w:val="4A4A4A"/>
      <w:sz w:val="17"/>
      <w:szCs w:val="17"/>
    </w:rPr>
  </w:style>
  <w:style w:type="paragraph" w:customStyle="1" w:styleId="tit26">
    <w:name w:val="tit26"/>
    <w:basedOn w:val="a"/>
    <w:pPr>
      <w:shd w:val="clear" w:color="auto" w:fill="F8F8F8"/>
      <w:spacing w:before="240" w:after="240"/>
    </w:pPr>
  </w:style>
  <w:style w:type="paragraph" w:customStyle="1" w:styleId="newscontdwrap4">
    <w:name w:val="news_cont_d_wrap4"/>
    <w:basedOn w:val="a"/>
  </w:style>
  <w:style w:type="paragraph" w:customStyle="1" w:styleId="tit27">
    <w:name w:val="tit27"/>
    <w:basedOn w:val="a"/>
    <w:pPr>
      <w:pBdr>
        <w:bottom w:val="single" w:sz="18" w:space="0" w:color="FFFFFF"/>
      </w:pBdr>
      <w:spacing w:line="528" w:lineRule="atLeast"/>
      <w:ind w:firstLine="240"/>
    </w:pPr>
    <w:rPr>
      <w:color w:val="003D93"/>
      <w:sz w:val="19"/>
      <w:szCs w:val="19"/>
    </w:rPr>
  </w:style>
  <w:style w:type="paragraph" w:customStyle="1" w:styleId="texttx4">
    <w:name w:val="text_tx4"/>
    <w:basedOn w:val="a"/>
    <w:pPr>
      <w:spacing w:line="336" w:lineRule="atLeast"/>
    </w:pPr>
    <w:rPr>
      <w:sz w:val="17"/>
      <w:szCs w:val="17"/>
    </w:rPr>
  </w:style>
  <w:style w:type="paragraph" w:customStyle="1" w:styleId="nameinput4">
    <w:name w:val="nameinput4"/>
    <w:basedOn w:val="a"/>
    <w:pPr>
      <w:spacing w:line="360" w:lineRule="atLeast"/>
      <w:ind w:left="240" w:right="240"/>
    </w:pPr>
    <w:rPr>
      <w:color w:val="003D93"/>
      <w:sz w:val="17"/>
      <w:szCs w:val="17"/>
    </w:rPr>
  </w:style>
  <w:style w:type="paragraph" w:customStyle="1" w:styleId="radionm4">
    <w:name w:val="radionm4"/>
    <w:basedOn w:val="a"/>
    <w:pPr>
      <w:spacing w:before="120"/>
    </w:pPr>
  </w:style>
  <w:style w:type="paragraph" w:customStyle="1" w:styleId="prtext4">
    <w:name w:val="prtext4"/>
    <w:basedOn w:val="a"/>
    <w:pPr>
      <w:spacing w:before="120" w:after="120"/>
      <w:ind w:left="240" w:right="240"/>
    </w:pPr>
  </w:style>
  <w:style w:type="paragraph" w:customStyle="1" w:styleId="tjbtn4">
    <w:name w:val="tjbtn4"/>
    <w:basedOn w:val="a"/>
    <w:pPr>
      <w:ind w:left="240" w:right="240"/>
    </w:pPr>
  </w:style>
  <w:style w:type="paragraph" w:customStyle="1" w:styleId="daying4">
    <w:name w:val="daying4"/>
    <w:basedOn w:val="a"/>
    <w:pPr>
      <w:spacing w:line="480" w:lineRule="atLeast"/>
    </w:pPr>
    <w:rPr>
      <w:vanish/>
      <w:sz w:val="17"/>
      <w:szCs w:val="17"/>
    </w:rPr>
  </w:style>
  <w:style w:type="paragraph" w:customStyle="1" w:styleId="next4">
    <w:name w:val="next4"/>
    <w:basedOn w:val="a"/>
    <w:pPr>
      <w:spacing w:line="480" w:lineRule="atLeast"/>
      <w:jc w:val="right"/>
    </w:pPr>
  </w:style>
  <w:style w:type="character" w:customStyle="1" w:styleId="jiab7">
    <w:name w:val="jiab7"/>
    <w:basedOn w:val="a0"/>
  </w:style>
  <w:style w:type="paragraph" w:customStyle="1" w:styleId="mltitzq10">
    <w:name w:val="ml_tit_zq10"/>
    <w:basedOn w:val="a"/>
    <w:pPr>
      <w:pBdr>
        <w:bottom w:val="dotted" w:sz="4" w:space="7" w:color="D8D8D8"/>
      </w:pBdr>
      <w:spacing w:before="120"/>
      <w:ind w:left="240" w:right="240"/>
    </w:pPr>
    <w:rPr>
      <w:color w:val="0067CC"/>
      <w:sz w:val="19"/>
      <w:szCs w:val="19"/>
    </w:rPr>
  </w:style>
  <w:style w:type="paragraph" w:customStyle="1" w:styleId="tit28">
    <w:name w:val="tit28"/>
    <w:basedOn w:val="a"/>
    <w:pPr>
      <w:spacing w:line="360" w:lineRule="atLeast"/>
      <w:ind w:left="360" w:right="360"/>
    </w:pPr>
  </w:style>
  <w:style w:type="paragraph" w:customStyle="1" w:styleId="zxtopcon4">
    <w:name w:val="zx_top_con4"/>
    <w:basedOn w:val="a"/>
  </w:style>
  <w:style w:type="paragraph" w:customStyle="1" w:styleId="piccon4">
    <w:name w:val="pic_con4"/>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8">
    <w:name w:val="rightcon8"/>
    <w:basedOn w:val="a"/>
  </w:style>
  <w:style w:type="paragraph" w:customStyle="1" w:styleId="conter15">
    <w:name w:val="conter15"/>
    <w:basedOn w:val="a"/>
    <w:pPr>
      <w:spacing w:line="288" w:lineRule="atLeast"/>
    </w:pPr>
    <w:rPr>
      <w:sz w:val="17"/>
      <w:szCs w:val="17"/>
    </w:rPr>
  </w:style>
  <w:style w:type="paragraph" w:customStyle="1" w:styleId="more8">
    <w:name w:val="more8"/>
    <w:basedOn w:val="a"/>
    <w:pPr>
      <w:spacing w:before="360" w:after="360"/>
      <w:jc w:val="center"/>
    </w:pPr>
    <w:rPr>
      <w:color w:val="0167CC"/>
      <w:sz w:val="22"/>
      <w:szCs w:val="22"/>
    </w:rPr>
  </w:style>
  <w:style w:type="paragraph" w:customStyle="1" w:styleId="rightcont4">
    <w:name w:val="right_cont4"/>
    <w:basedOn w:val="a"/>
    <w:pPr>
      <w:spacing w:line="264" w:lineRule="atLeast"/>
    </w:pPr>
    <w:rPr>
      <w:color w:val="383838"/>
      <w:sz w:val="17"/>
      <w:szCs w:val="17"/>
    </w:rPr>
  </w:style>
  <w:style w:type="paragraph" w:customStyle="1" w:styleId="zmmltit4">
    <w:name w:val="zm_ml_tit4"/>
    <w:basedOn w:val="a"/>
    <w:pPr>
      <w:pBdr>
        <w:bottom w:val="single" w:sz="4" w:space="0" w:color="E0E0E0"/>
      </w:pBdr>
      <w:spacing w:before="240" w:after="240"/>
    </w:pPr>
  </w:style>
  <w:style w:type="paragraph" w:customStyle="1" w:styleId="xxgkslidecontainer4">
    <w:name w:val="xxgk_slidecontainer4"/>
    <w:basedOn w:val="a"/>
    <w:pPr>
      <w:spacing w:before="240" w:after="240"/>
      <w:ind w:left="240" w:right="240"/>
    </w:pPr>
  </w:style>
  <w:style w:type="paragraph" w:customStyle="1" w:styleId="xxgkjdnum4">
    <w:name w:val="xxgk_jd_num4"/>
    <w:basedOn w:val="a"/>
  </w:style>
  <w:style w:type="character" w:customStyle="1" w:styleId="jiab8">
    <w:name w:val="jiab8"/>
    <w:basedOn w:val="a0"/>
  </w:style>
  <w:style w:type="paragraph" w:customStyle="1" w:styleId="cxtit7">
    <w:name w:val="cx_tit7"/>
    <w:basedOn w:val="a"/>
    <w:pPr>
      <w:shd w:val="clear" w:color="auto" w:fill="E9F4F7"/>
      <w:spacing w:line="1200" w:lineRule="atLeast"/>
      <w:jc w:val="center"/>
    </w:pPr>
    <w:rPr>
      <w:color w:val="000000"/>
      <w:sz w:val="19"/>
      <w:szCs w:val="19"/>
    </w:rPr>
  </w:style>
  <w:style w:type="paragraph" w:customStyle="1" w:styleId="cxcon7">
    <w:name w:val="cx_con7"/>
    <w:basedOn w:val="a"/>
    <w:pPr>
      <w:spacing w:before="120" w:after="120"/>
      <w:ind w:left="120" w:right="120"/>
    </w:pPr>
  </w:style>
  <w:style w:type="paragraph" w:customStyle="1" w:styleId="btn22">
    <w:name w:val="btn22"/>
    <w:basedOn w:val="a"/>
    <w:pPr>
      <w:shd w:val="clear" w:color="auto" w:fill="0067CC"/>
      <w:spacing w:line="360" w:lineRule="atLeast"/>
      <w:ind w:left="60"/>
      <w:jc w:val="center"/>
    </w:pPr>
    <w:rPr>
      <w:color w:val="FFFFFF"/>
    </w:rPr>
  </w:style>
  <w:style w:type="paragraph" w:customStyle="1" w:styleId="btnbg7">
    <w:name w:val="btnbg7"/>
    <w:basedOn w:val="a"/>
    <w:pPr>
      <w:shd w:val="clear" w:color="auto" w:fill="11A10E"/>
      <w:spacing w:line="480" w:lineRule="atLeast"/>
    </w:pPr>
  </w:style>
  <w:style w:type="paragraph" w:customStyle="1" w:styleId="chaxcon7">
    <w:name w:val="chax_con7"/>
    <w:basedOn w:val="a"/>
    <w:pPr>
      <w:spacing w:before="480" w:after="480"/>
      <w:ind w:left="240" w:right="240"/>
    </w:pPr>
  </w:style>
  <w:style w:type="paragraph" w:customStyle="1" w:styleId="zjlistcon7">
    <w:name w:val="zj_list_con7"/>
    <w:basedOn w:val="a"/>
    <w:pPr>
      <w:pBdr>
        <w:top w:val="dashed" w:sz="4" w:space="6" w:color="A4A4A4"/>
      </w:pBdr>
      <w:spacing w:before="120" w:after="120"/>
      <w:ind w:left="600" w:right="600"/>
    </w:pPr>
  </w:style>
  <w:style w:type="paragraph" w:customStyle="1" w:styleId="mltitzq11">
    <w:name w:val="ml_tit_zq11"/>
    <w:basedOn w:val="a"/>
  </w:style>
  <w:style w:type="paragraph" w:customStyle="1" w:styleId="zxzqttleft4">
    <w:name w:val="zx_zqt_t_left4"/>
    <w:basedOn w:val="a"/>
    <w:pPr>
      <w:shd w:val="clear" w:color="auto" w:fill="FBFBFB"/>
    </w:pPr>
  </w:style>
  <w:style w:type="paragraph" w:customStyle="1" w:styleId="zqtit4">
    <w:name w:val="zq_tit4"/>
    <w:basedOn w:val="a"/>
    <w:pPr>
      <w:spacing w:line="480" w:lineRule="atLeast"/>
      <w:jc w:val="center"/>
    </w:pPr>
    <w:rPr>
      <w:sz w:val="17"/>
      <w:szCs w:val="17"/>
    </w:rPr>
  </w:style>
  <w:style w:type="paragraph" w:customStyle="1" w:styleId="zxmllist8">
    <w:name w:val="zx_ml_list8"/>
    <w:basedOn w:val="a"/>
  </w:style>
  <w:style w:type="character" w:customStyle="1" w:styleId="number8">
    <w:name w:val="number8"/>
    <w:basedOn w:val="a0"/>
  </w:style>
  <w:style w:type="paragraph" w:customStyle="1" w:styleId="zxzqttright4">
    <w:name w:val="zx_zqt_t_right4"/>
    <w:basedOn w:val="a"/>
    <w:pPr>
      <w:ind w:left="240"/>
    </w:pPr>
  </w:style>
  <w:style w:type="paragraph" w:customStyle="1" w:styleId="topft4">
    <w:name w:val="top_ft4"/>
    <w:basedOn w:val="a"/>
    <w:pPr>
      <w:ind w:left="240" w:right="240"/>
    </w:pPr>
  </w:style>
  <w:style w:type="paragraph" w:customStyle="1" w:styleId="mltitzq12">
    <w:name w:val="ml_tit_zq12"/>
    <w:basedOn w:val="a"/>
  </w:style>
  <w:style w:type="paragraph" w:customStyle="1" w:styleId="mlcon17">
    <w:name w:val="ml_con17"/>
    <w:basedOn w:val="a"/>
    <w:pPr>
      <w:spacing w:before="120" w:after="120"/>
    </w:pPr>
  </w:style>
  <w:style w:type="paragraph" w:customStyle="1" w:styleId="yjxtit4">
    <w:name w:val="yjx_tit4"/>
    <w:basedOn w:val="a"/>
    <w:pPr>
      <w:spacing w:line="720" w:lineRule="atLeast"/>
      <w:jc w:val="center"/>
    </w:pPr>
    <w:rPr>
      <w:color w:val="0067CC"/>
      <w:sz w:val="53"/>
      <w:szCs w:val="53"/>
    </w:rPr>
  </w:style>
  <w:style w:type="paragraph" w:customStyle="1" w:styleId="chaxtit4">
    <w:name w:val="chax_tit4"/>
    <w:basedOn w:val="a"/>
    <w:pPr>
      <w:spacing w:before="240" w:after="240" w:line="432" w:lineRule="atLeast"/>
      <w:ind w:left="480" w:right="480"/>
    </w:pPr>
    <w:rPr>
      <w:color w:val="2F2F2F"/>
      <w:sz w:val="22"/>
      <w:szCs w:val="22"/>
    </w:rPr>
  </w:style>
  <w:style w:type="paragraph" w:customStyle="1" w:styleId="chaxcon8">
    <w:name w:val="chax_con8"/>
    <w:basedOn w:val="a"/>
    <w:pPr>
      <w:ind w:left="480" w:right="480"/>
    </w:pPr>
  </w:style>
  <w:style w:type="paragraph" w:customStyle="1" w:styleId="chaxjycon4">
    <w:name w:val="chax_jy_con4"/>
    <w:basedOn w:val="a"/>
    <w:pPr>
      <w:spacing w:before="240"/>
      <w:ind w:left="240" w:right="240"/>
    </w:pPr>
  </w:style>
  <w:style w:type="paragraph" w:customStyle="1" w:styleId="tis4">
    <w:name w:val="tis4"/>
    <w:basedOn w:val="a"/>
    <w:rPr>
      <w:sz w:val="14"/>
      <w:szCs w:val="14"/>
    </w:rPr>
  </w:style>
  <w:style w:type="paragraph" w:customStyle="1" w:styleId="cxtit8">
    <w:name w:val="cx_tit8"/>
    <w:basedOn w:val="a"/>
    <w:pPr>
      <w:pBdr>
        <w:left w:val="single" w:sz="4" w:space="0" w:color="DFDFDF"/>
      </w:pBdr>
      <w:ind w:left="120" w:right="120"/>
      <w:jc w:val="right"/>
    </w:pPr>
    <w:rPr>
      <w:b/>
      <w:bCs/>
      <w:color w:val="000000"/>
      <w:sz w:val="17"/>
      <w:szCs w:val="17"/>
    </w:rPr>
  </w:style>
  <w:style w:type="paragraph" w:customStyle="1" w:styleId="cxcon8">
    <w:name w:val="cx_con8"/>
    <w:basedOn w:val="a"/>
    <w:pPr>
      <w:spacing w:before="132" w:line="360" w:lineRule="atLeast"/>
    </w:pPr>
  </w:style>
  <w:style w:type="paragraph" w:customStyle="1" w:styleId="btn23">
    <w:name w:val="btn23"/>
    <w:basedOn w:val="a"/>
    <w:pPr>
      <w:shd w:val="clear" w:color="auto" w:fill="0067CC"/>
      <w:spacing w:line="360" w:lineRule="atLeast"/>
      <w:ind w:left="60"/>
      <w:jc w:val="center"/>
    </w:pPr>
    <w:rPr>
      <w:color w:val="FFFFFF"/>
    </w:rPr>
  </w:style>
  <w:style w:type="paragraph" w:customStyle="1" w:styleId="btnbg8">
    <w:name w:val="btnbg8"/>
    <w:basedOn w:val="a"/>
    <w:pPr>
      <w:shd w:val="clear" w:color="auto" w:fill="11A10E"/>
    </w:pPr>
  </w:style>
  <w:style w:type="paragraph" w:customStyle="1" w:styleId="btncon4">
    <w:name w:val="btncon4"/>
    <w:basedOn w:val="a"/>
  </w:style>
  <w:style w:type="paragraph" w:customStyle="1" w:styleId="btncona4">
    <w:name w:val="btncon_a4"/>
    <w:basedOn w:val="a"/>
    <w:pPr>
      <w:ind w:right="1560"/>
    </w:pPr>
  </w:style>
  <w:style w:type="paragraph" w:customStyle="1" w:styleId="tit29">
    <w:name w:val="tit29"/>
    <w:basedOn w:val="a"/>
    <w:pPr>
      <w:spacing w:line="840" w:lineRule="atLeast"/>
      <w:jc w:val="center"/>
    </w:pPr>
    <w:rPr>
      <w:color w:val="000000"/>
      <w:sz w:val="26"/>
      <w:szCs w:val="26"/>
    </w:rPr>
  </w:style>
  <w:style w:type="paragraph" w:customStyle="1" w:styleId="conter16">
    <w:name w:val="conter16"/>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4">
    <w:name w:val="grxx_con4"/>
    <w:basedOn w:val="a"/>
  </w:style>
  <w:style w:type="paragraph" w:customStyle="1" w:styleId="bottombtn4">
    <w:name w:val="bottom_btn4"/>
    <w:basedOn w:val="a"/>
    <w:pPr>
      <w:jc w:val="center"/>
    </w:pPr>
  </w:style>
  <w:style w:type="paragraph" w:customStyle="1" w:styleId="tit30">
    <w:name w:val="tit30"/>
    <w:basedOn w:val="a"/>
  </w:style>
  <w:style w:type="character" w:customStyle="1" w:styleId="tit31">
    <w:name w:val="tit31"/>
    <w:basedOn w:val="a0"/>
  </w:style>
  <w:style w:type="character" w:customStyle="1" w:styleId="ttit4">
    <w:name w:val="t_tit4"/>
    <w:basedOn w:val="a0"/>
  </w:style>
  <w:style w:type="paragraph" w:customStyle="1" w:styleId="mlsearchcon4">
    <w:name w:val="ml_search_con4"/>
    <w:basedOn w:val="a"/>
    <w:pPr>
      <w:spacing w:after="240"/>
      <w:ind w:left="240" w:right="240"/>
    </w:pPr>
  </w:style>
  <w:style w:type="paragraph" w:customStyle="1" w:styleId="tit32">
    <w:name w:val="tit32"/>
    <w:basedOn w:val="a"/>
    <w:pPr>
      <w:pBdr>
        <w:bottom w:val="dashed" w:sz="4" w:space="0" w:color="A4A4A4"/>
      </w:pBdr>
      <w:spacing w:line="600" w:lineRule="atLeast"/>
    </w:pPr>
    <w:rPr>
      <w:color w:val="0067CC"/>
      <w:sz w:val="19"/>
      <w:szCs w:val="19"/>
    </w:rPr>
  </w:style>
  <w:style w:type="paragraph" w:customStyle="1" w:styleId="topcon4">
    <w:name w:val="top_con4"/>
    <w:basedOn w:val="a"/>
    <w:pPr>
      <w:spacing w:before="240" w:after="240" w:line="396" w:lineRule="atLeast"/>
    </w:pPr>
    <w:rPr>
      <w:color w:val="3F3F3F"/>
      <w:sz w:val="19"/>
      <w:szCs w:val="19"/>
    </w:rPr>
  </w:style>
  <w:style w:type="paragraph" w:customStyle="1" w:styleId="btn113">
    <w:name w:val="btn113"/>
    <w:basedOn w:val="a"/>
    <w:pPr>
      <w:shd w:val="clear" w:color="auto" w:fill="0067CC"/>
      <w:spacing w:line="396" w:lineRule="atLeast"/>
    </w:pPr>
    <w:rPr>
      <w:color w:val="FFFFFF"/>
      <w:sz w:val="19"/>
      <w:szCs w:val="19"/>
    </w:rPr>
  </w:style>
  <w:style w:type="paragraph" w:customStyle="1" w:styleId="bottomcon4">
    <w:name w:val="bottom_con4"/>
    <w:basedOn w:val="a"/>
  </w:style>
  <w:style w:type="paragraph" w:customStyle="1" w:styleId="btn114">
    <w:name w:val="btn114"/>
    <w:basedOn w:val="a"/>
    <w:pPr>
      <w:shd w:val="clear" w:color="auto" w:fill="0067CC"/>
      <w:spacing w:before="120" w:line="396" w:lineRule="atLeast"/>
    </w:pPr>
    <w:rPr>
      <w:color w:val="FFFFFF"/>
      <w:sz w:val="19"/>
      <w:szCs w:val="19"/>
    </w:rPr>
  </w:style>
  <w:style w:type="paragraph" w:customStyle="1" w:styleId="yjxjtit4">
    <w:name w:val="yjxj_tit4"/>
    <w:basedOn w:val="a"/>
    <w:pPr>
      <w:pBdr>
        <w:bottom w:val="dashed" w:sz="4" w:space="0" w:color="A4A4A4"/>
      </w:pBdr>
      <w:spacing w:before="120" w:after="120" w:line="600" w:lineRule="atLeast"/>
      <w:ind w:left="240" w:right="240"/>
    </w:pPr>
    <w:rPr>
      <w:color w:val="0067CC"/>
      <w:sz w:val="19"/>
      <w:szCs w:val="19"/>
    </w:rPr>
  </w:style>
  <w:style w:type="paragraph" w:customStyle="1" w:styleId="zjlistcon8">
    <w:name w:val="zj_list_con8"/>
    <w:basedOn w:val="a"/>
  </w:style>
  <w:style w:type="paragraph" w:customStyle="1" w:styleId="applist4">
    <w:name w:val="applist4"/>
    <w:basedOn w:val="a"/>
  </w:style>
  <w:style w:type="paragraph" w:customStyle="1" w:styleId="apptit4">
    <w:name w:val="app_tit4"/>
    <w:basedOn w:val="a"/>
    <w:pPr>
      <w:spacing w:line="720" w:lineRule="atLeast"/>
    </w:pPr>
    <w:rPr>
      <w:color w:val="353535"/>
    </w:rPr>
  </w:style>
  <w:style w:type="paragraph" w:customStyle="1" w:styleId="appleftcon4">
    <w:name w:val="app_leftcon4"/>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4">
    <w:name w:val="app_con_l4"/>
    <w:basedOn w:val="a"/>
  </w:style>
  <w:style w:type="paragraph" w:customStyle="1" w:styleId="appconr4">
    <w:name w:val="app_con_r4"/>
    <w:basedOn w:val="a"/>
  </w:style>
  <w:style w:type="character" w:customStyle="1" w:styleId="android4">
    <w:name w:val="android4"/>
    <w:basedOn w:val="a0"/>
    <w:rPr>
      <w:vanish w:val="0"/>
      <w:webHidden w:val="0"/>
      <w:color w:val="52B529"/>
      <w:sz w:val="17"/>
      <w:szCs w:val="17"/>
      <w:specVanish w:val="0"/>
    </w:rPr>
  </w:style>
  <w:style w:type="paragraph" w:customStyle="1" w:styleId="appmore4">
    <w:name w:val="app_more4"/>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4">
    <w:name w:val="zx_zwzt_more4"/>
    <w:basedOn w:val="a"/>
    <w:pPr>
      <w:shd w:val="clear" w:color="auto" w:fill="EDEDED"/>
    </w:pPr>
  </w:style>
  <w:style w:type="paragraph" w:customStyle="1" w:styleId="topbanner4">
    <w:name w:val="top_banner4"/>
    <w:basedOn w:val="a"/>
    <w:pPr>
      <w:pBdr>
        <w:bottom w:val="single" w:sz="36" w:space="0" w:color="D00202"/>
      </w:pBdr>
    </w:pPr>
  </w:style>
  <w:style w:type="paragraph" w:customStyle="1" w:styleId="zxzqtcon4">
    <w:name w:val="zx_zqt_con4"/>
    <w:basedOn w:val="a"/>
    <w:pPr>
      <w:shd w:val="clear" w:color="auto" w:fill="FBFBFB"/>
      <w:spacing w:before="240"/>
    </w:pPr>
  </w:style>
  <w:style w:type="paragraph" w:customStyle="1" w:styleId="toptit4">
    <w:name w:val="top_tit4"/>
    <w:basedOn w:val="a"/>
    <w:pPr>
      <w:shd w:val="clear" w:color="auto" w:fill="F7F7F7"/>
      <w:spacing w:line="360" w:lineRule="atLeast"/>
    </w:pPr>
  </w:style>
  <w:style w:type="paragraph" w:customStyle="1" w:styleId="righttext4">
    <w:name w:val="right_text4"/>
    <w:basedOn w:val="a"/>
    <w:pPr>
      <w:shd w:val="clear" w:color="auto" w:fill="FCFCFC"/>
      <w:spacing w:before="60" w:after="120" w:line="312" w:lineRule="atLeast"/>
    </w:pPr>
    <w:rPr>
      <w:color w:val="333333"/>
      <w:sz w:val="17"/>
      <w:szCs w:val="17"/>
    </w:rPr>
  </w:style>
  <w:style w:type="paragraph" w:customStyle="1" w:styleId="rightsearch4">
    <w:name w:val="right_search4"/>
    <w:basedOn w:val="a"/>
    <w:pPr>
      <w:shd w:val="clear" w:color="auto" w:fill="FCFCFC"/>
      <w:spacing w:before="60" w:after="120"/>
    </w:pPr>
  </w:style>
  <w:style w:type="paragraph" w:customStyle="1" w:styleId="btn115">
    <w:name w:val="btn115"/>
    <w:basedOn w:val="a"/>
    <w:pPr>
      <w:shd w:val="clear" w:color="auto" w:fill="0167CC"/>
      <w:ind w:left="120"/>
    </w:pPr>
    <w:rPr>
      <w:color w:val="FFFFFF"/>
    </w:rPr>
  </w:style>
  <w:style w:type="paragraph" w:customStyle="1" w:styleId="rightlx4">
    <w:name w:val="right_lx4"/>
    <w:basedOn w:val="a"/>
    <w:pPr>
      <w:shd w:val="clear" w:color="auto" w:fill="FCFCFC"/>
      <w:spacing w:before="60" w:after="120" w:line="312" w:lineRule="atLeast"/>
    </w:pPr>
    <w:rPr>
      <w:color w:val="333333"/>
      <w:sz w:val="17"/>
      <w:szCs w:val="17"/>
    </w:rPr>
  </w:style>
  <w:style w:type="paragraph" w:customStyle="1" w:styleId="mltit12">
    <w:name w:val="ml_tit12"/>
    <w:basedOn w:val="a"/>
    <w:pPr>
      <w:spacing w:line="408" w:lineRule="atLeast"/>
    </w:pPr>
  </w:style>
  <w:style w:type="paragraph" w:customStyle="1" w:styleId="wgktit4">
    <w:name w:val="wgk_tit4"/>
    <w:basedOn w:val="a"/>
    <w:pPr>
      <w:pBdr>
        <w:bottom w:val="single" w:sz="4" w:space="1" w:color="0067CC"/>
      </w:pBdr>
      <w:spacing w:after="360"/>
      <w:jc w:val="center"/>
    </w:pPr>
  </w:style>
  <w:style w:type="paragraph" w:customStyle="1" w:styleId="wgkleft4">
    <w:name w:val="wgk_left4"/>
    <w:basedOn w:val="a"/>
    <w:pPr>
      <w:shd w:val="clear" w:color="auto" w:fill="FFFFFF"/>
    </w:pPr>
  </w:style>
  <w:style w:type="paragraph" w:customStyle="1" w:styleId="daoyu4">
    <w:name w:val="daoyu4"/>
    <w:basedOn w:val="a"/>
    <w:pPr>
      <w:spacing w:line="360" w:lineRule="atLeast"/>
    </w:pPr>
    <w:rPr>
      <w:color w:val="535353"/>
      <w:sz w:val="17"/>
      <w:szCs w:val="17"/>
    </w:rPr>
  </w:style>
  <w:style w:type="paragraph" w:customStyle="1" w:styleId="mlcon18">
    <w:name w:val="ml_con18"/>
    <w:basedOn w:val="a"/>
  </w:style>
  <w:style w:type="paragraph" w:customStyle="1" w:styleId="wgktabcon4">
    <w:name w:val="wgk_tab_con4"/>
    <w:basedOn w:val="a"/>
    <w:pPr>
      <w:shd w:val="clear" w:color="auto" w:fill="F9F9F9"/>
      <w:spacing w:after="240"/>
    </w:pPr>
  </w:style>
  <w:style w:type="paragraph" w:customStyle="1" w:styleId="wgktabtit4">
    <w:name w:val="wgk_tab_tit4"/>
    <w:basedOn w:val="a"/>
    <w:pPr>
      <w:ind w:right="120"/>
    </w:pPr>
  </w:style>
  <w:style w:type="character" w:customStyle="1" w:styleId="hover15">
    <w:name w:val="hover15"/>
    <w:basedOn w:val="a0"/>
    <w:rPr>
      <w:vanish w:val="0"/>
      <w:webHidden w:val="0"/>
      <w:color w:val="FFFFFF"/>
      <w:sz w:val="19"/>
      <w:szCs w:val="19"/>
      <w:shd w:val="clear" w:color="auto" w:fill="80B6EB"/>
      <w:specVanish w:val="0"/>
    </w:rPr>
  </w:style>
  <w:style w:type="paragraph" w:customStyle="1" w:styleId="mlcon19">
    <w:name w:val="ml_con19"/>
    <w:basedOn w:val="a"/>
    <w:rPr>
      <w:vanish/>
    </w:rPr>
  </w:style>
  <w:style w:type="paragraph" w:customStyle="1" w:styleId="bottomtb4">
    <w:name w:val="bottom_tb4"/>
    <w:basedOn w:val="a"/>
    <w:pPr>
      <w:spacing w:before="288"/>
    </w:pPr>
  </w:style>
  <w:style w:type="paragraph" w:customStyle="1" w:styleId="wgktabconb4">
    <w:name w:val="wgk_tab_con_b4"/>
    <w:basedOn w:val="a"/>
    <w:pPr>
      <w:shd w:val="clear" w:color="auto" w:fill="F9F9F9"/>
      <w:spacing w:after="240"/>
    </w:pPr>
  </w:style>
  <w:style w:type="paragraph" w:customStyle="1" w:styleId="wgktabtitb7">
    <w:name w:val="wgk_tab_tit_b7"/>
    <w:basedOn w:val="a"/>
    <w:pPr>
      <w:shd w:val="clear" w:color="auto" w:fill="EFEFEF"/>
      <w:spacing w:after="120"/>
    </w:pPr>
  </w:style>
  <w:style w:type="character" w:customStyle="1" w:styleId="hover16">
    <w:name w:val="hover16"/>
    <w:basedOn w:val="a0"/>
    <w:rPr>
      <w:color w:val="FFFFFF"/>
      <w:sz w:val="19"/>
      <w:szCs w:val="19"/>
      <w:shd w:val="clear" w:color="auto" w:fill="508ECA"/>
    </w:rPr>
  </w:style>
  <w:style w:type="paragraph" w:customStyle="1" w:styleId="wgkbottombtn4">
    <w:name w:val="wgk_bottom_btn4"/>
    <w:basedOn w:val="a"/>
    <w:pPr>
      <w:spacing w:before="480" w:after="480"/>
    </w:pPr>
  </w:style>
  <w:style w:type="paragraph" w:customStyle="1" w:styleId="mlcon20">
    <w:name w:val="ml_con20"/>
    <w:basedOn w:val="a"/>
    <w:rPr>
      <w:vanish/>
    </w:rPr>
  </w:style>
  <w:style w:type="paragraph" w:customStyle="1" w:styleId="wgkright4">
    <w:name w:val="wgk_right4"/>
    <w:basedOn w:val="a"/>
    <w:pPr>
      <w:ind w:left="5808"/>
    </w:pPr>
  </w:style>
  <w:style w:type="paragraph" w:customStyle="1" w:styleId="wgktabconc4">
    <w:name w:val="wgk_tab_con_c4"/>
    <w:basedOn w:val="a"/>
    <w:pPr>
      <w:shd w:val="clear" w:color="auto" w:fill="F9F9F9"/>
      <w:spacing w:after="240"/>
    </w:pPr>
  </w:style>
  <w:style w:type="paragraph" w:customStyle="1" w:styleId="wgktabtitb8">
    <w:name w:val="wgk_tab_tit_b8"/>
    <w:basedOn w:val="a"/>
    <w:pPr>
      <w:shd w:val="clear" w:color="auto" w:fill="EFEFEF"/>
      <w:spacing w:after="120"/>
    </w:pPr>
  </w:style>
  <w:style w:type="paragraph" w:customStyle="1" w:styleId="newsyugao4">
    <w:name w:val="news_yugao4"/>
    <w:basedOn w:val="a"/>
    <w:pPr>
      <w:spacing w:before="240" w:after="240"/>
    </w:pPr>
  </w:style>
  <w:style w:type="paragraph" w:customStyle="1" w:styleId="yugaolcon4">
    <w:name w:val="yugao_l_con4"/>
    <w:basedOn w:val="a"/>
  </w:style>
  <w:style w:type="paragraph" w:customStyle="1" w:styleId="yugaorcon4">
    <w:name w:val="yugao_r_con4"/>
    <w:basedOn w:val="a"/>
    <w:pPr>
      <w:spacing w:line="360" w:lineRule="atLeast"/>
    </w:pPr>
    <w:rPr>
      <w:color w:val="333333"/>
    </w:rPr>
  </w:style>
  <w:style w:type="paragraph" w:customStyle="1" w:styleId="leftbotton7">
    <w:name w:val="leftbotton7"/>
    <w:basedOn w:val="a"/>
    <w:pPr>
      <w:shd w:val="clear" w:color="auto" w:fill="AAD4F1"/>
      <w:jc w:val="center"/>
    </w:pPr>
  </w:style>
  <w:style w:type="paragraph" w:customStyle="1" w:styleId="rightbotton7">
    <w:name w:val="rightbotton7"/>
    <w:basedOn w:val="a"/>
    <w:pPr>
      <w:shd w:val="clear" w:color="auto" w:fill="AAD4F1"/>
      <w:jc w:val="center"/>
    </w:pPr>
  </w:style>
  <w:style w:type="paragraph" w:customStyle="1" w:styleId="leftbotton8">
    <w:name w:val="leftbotton8"/>
    <w:basedOn w:val="a"/>
    <w:pPr>
      <w:shd w:val="clear" w:color="auto" w:fill="1B81C7"/>
      <w:jc w:val="center"/>
    </w:pPr>
  </w:style>
  <w:style w:type="paragraph" w:customStyle="1" w:styleId="rightbotton8">
    <w:name w:val="rightbotton8"/>
    <w:basedOn w:val="a"/>
    <w:pPr>
      <w:shd w:val="clear" w:color="auto" w:fill="1B81C7"/>
      <w:jc w:val="center"/>
    </w:pPr>
  </w:style>
  <w:style w:type="paragraph" w:customStyle="1" w:styleId="cont4">
    <w:name w:val="cont4"/>
    <w:basedOn w:val="a"/>
  </w:style>
  <w:style w:type="paragraph" w:customStyle="1" w:styleId="scrcont4">
    <w:name w:val="scrcont4"/>
    <w:basedOn w:val="a"/>
  </w:style>
  <w:style w:type="paragraph" w:customStyle="1" w:styleId="pic4">
    <w:name w:val="pic4"/>
    <w:basedOn w:val="a"/>
    <w:pPr>
      <w:jc w:val="center"/>
    </w:pPr>
  </w:style>
  <w:style w:type="paragraph" w:customStyle="1" w:styleId="newswenzicon4">
    <w:name w:val="news_wenzi_con4"/>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4">
    <w:name w:val="code4"/>
    <w:basedOn w:val="a"/>
    <w:pPr>
      <w:spacing w:after="240" w:line="360" w:lineRule="atLeast"/>
      <w:ind w:left="240" w:right="240"/>
    </w:pPr>
    <w:rPr>
      <w:color w:val="003D93"/>
      <w:sz w:val="17"/>
      <w:szCs w:val="17"/>
    </w:rPr>
  </w:style>
  <w:style w:type="paragraph" w:styleId="a8">
    <w:name w:val="Balloon Text"/>
    <w:basedOn w:val="a"/>
    <w:link w:val="Char"/>
    <w:uiPriority w:val="99"/>
    <w:semiHidden/>
    <w:unhideWhenUsed/>
    <w:rsid w:val="0004095C"/>
    <w:rPr>
      <w:sz w:val="18"/>
      <w:szCs w:val="18"/>
    </w:rPr>
  </w:style>
  <w:style w:type="character" w:customStyle="1" w:styleId="Char">
    <w:name w:val="批注框文本 Char"/>
    <w:basedOn w:val="a0"/>
    <w:link w:val="a8"/>
    <w:uiPriority w:val="99"/>
    <w:semiHidden/>
    <w:rsid w:val="0004095C"/>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10697">
      <w:marLeft w:val="0"/>
      <w:marRight w:val="0"/>
      <w:marTop w:val="0"/>
      <w:marBottom w:val="0"/>
      <w:divBdr>
        <w:top w:val="none" w:sz="0" w:space="0" w:color="auto"/>
        <w:left w:val="none" w:sz="0" w:space="0" w:color="auto"/>
        <w:bottom w:val="none" w:sz="0" w:space="0" w:color="auto"/>
        <w:right w:val="none" w:sz="0" w:space="0" w:color="auto"/>
      </w:divBdr>
    </w:div>
    <w:div w:id="473060747">
      <w:marLeft w:val="0"/>
      <w:marRight w:val="0"/>
      <w:marTop w:val="0"/>
      <w:marBottom w:val="0"/>
      <w:divBdr>
        <w:top w:val="none" w:sz="0" w:space="0" w:color="auto"/>
        <w:left w:val="none" w:sz="0" w:space="0" w:color="auto"/>
        <w:bottom w:val="none" w:sz="0" w:space="0" w:color="auto"/>
        <w:right w:val="none" w:sz="0" w:space="0" w:color="auto"/>
      </w:divBdr>
      <w:divsChild>
        <w:div w:id="1637029753">
          <w:marLeft w:val="0"/>
          <w:marRight w:val="0"/>
          <w:marTop w:val="0"/>
          <w:marBottom w:val="0"/>
          <w:divBdr>
            <w:top w:val="none" w:sz="0" w:space="0" w:color="auto"/>
            <w:left w:val="none" w:sz="0" w:space="0" w:color="auto"/>
            <w:bottom w:val="none" w:sz="0" w:space="0" w:color="auto"/>
            <w:right w:val="none" w:sz="0" w:space="0" w:color="auto"/>
          </w:divBdr>
        </w:div>
      </w:divsChild>
    </w:div>
    <w:div w:id="891690797">
      <w:marLeft w:val="0"/>
      <w:marRight w:val="0"/>
      <w:marTop w:val="0"/>
      <w:marBottom w:val="0"/>
      <w:divBdr>
        <w:top w:val="none" w:sz="0" w:space="0" w:color="auto"/>
        <w:left w:val="none" w:sz="0" w:space="0" w:color="auto"/>
        <w:bottom w:val="none" w:sz="0" w:space="0" w:color="auto"/>
        <w:right w:val="none" w:sz="0" w:space="0" w:color="auto"/>
      </w:divBdr>
    </w:div>
    <w:div w:id="1181621821">
      <w:marLeft w:val="0"/>
      <w:marRight w:val="0"/>
      <w:marTop w:val="0"/>
      <w:marBottom w:val="0"/>
      <w:divBdr>
        <w:top w:val="none" w:sz="0" w:space="0" w:color="auto"/>
        <w:left w:val="none" w:sz="0" w:space="0" w:color="auto"/>
        <w:bottom w:val="none" w:sz="0" w:space="0" w:color="auto"/>
        <w:right w:val="none" w:sz="0" w:space="0" w:color="auto"/>
      </w:divBdr>
    </w:div>
    <w:div w:id="1443957058">
      <w:marLeft w:val="0"/>
      <w:marRight w:val="0"/>
      <w:marTop w:val="0"/>
      <w:marBottom w:val="0"/>
      <w:divBdr>
        <w:top w:val="none" w:sz="0" w:space="0" w:color="auto"/>
        <w:left w:val="none" w:sz="0" w:space="0" w:color="auto"/>
        <w:bottom w:val="none" w:sz="0" w:space="0" w:color="auto"/>
        <w:right w:val="none" w:sz="0" w:space="0" w:color="auto"/>
      </w:divBdr>
      <w:divsChild>
        <w:div w:id="511455508">
          <w:marLeft w:val="0"/>
          <w:marRight w:val="0"/>
          <w:marTop w:val="0"/>
          <w:marBottom w:val="0"/>
          <w:divBdr>
            <w:top w:val="none" w:sz="0" w:space="0" w:color="auto"/>
            <w:left w:val="none" w:sz="0" w:space="0" w:color="auto"/>
            <w:bottom w:val="none" w:sz="0" w:space="0" w:color="auto"/>
            <w:right w:val="none" w:sz="0" w:space="0" w:color="auto"/>
          </w:divBdr>
          <w:divsChild>
            <w:div w:id="638808424">
              <w:marLeft w:val="0"/>
              <w:marRight w:val="0"/>
              <w:marTop w:val="0"/>
              <w:marBottom w:val="0"/>
              <w:divBdr>
                <w:top w:val="none" w:sz="0" w:space="0" w:color="auto"/>
                <w:left w:val="none" w:sz="0" w:space="0" w:color="auto"/>
                <w:bottom w:val="none" w:sz="0" w:space="0" w:color="auto"/>
                <w:right w:val="none" w:sz="0" w:space="0" w:color="auto"/>
              </w:divBdr>
            </w:div>
            <w:div w:id="1436630820">
              <w:marLeft w:val="0"/>
              <w:marRight w:val="0"/>
              <w:marTop w:val="0"/>
              <w:marBottom w:val="0"/>
              <w:divBdr>
                <w:top w:val="none" w:sz="0" w:space="0" w:color="auto"/>
                <w:left w:val="none" w:sz="0" w:space="0" w:color="auto"/>
                <w:bottom w:val="none" w:sz="0" w:space="0" w:color="auto"/>
                <w:right w:val="none" w:sz="0" w:space="0" w:color="auto"/>
              </w:divBdr>
              <w:divsChild>
                <w:div w:id="1422871814">
                  <w:marLeft w:val="0"/>
                  <w:marRight w:val="0"/>
                  <w:marTop w:val="0"/>
                  <w:marBottom w:val="0"/>
                  <w:divBdr>
                    <w:top w:val="none" w:sz="0" w:space="0" w:color="auto"/>
                    <w:left w:val="none" w:sz="0" w:space="0" w:color="auto"/>
                    <w:bottom w:val="none" w:sz="0" w:space="0" w:color="auto"/>
                    <w:right w:val="none" w:sz="0" w:space="0" w:color="auto"/>
                  </w:divBdr>
                </w:div>
                <w:div w:id="962493568">
                  <w:marLeft w:val="960"/>
                  <w:marRight w:val="0"/>
                  <w:marTop w:val="240"/>
                  <w:marBottom w:val="0"/>
                  <w:divBdr>
                    <w:top w:val="none" w:sz="0" w:space="0" w:color="auto"/>
                    <w:left w:val="none" w:sz="0" w:space="0" w:color="auto"/>
                    <w:bottom w:val="none" w:sz="0" w:space="0" w:color="auto"/>
                    <w:right w:val="none" w:sz="0" w:space="0" w:color="auto"/>
                  </w:divBdr>
                  <w:divsChild>
                    <w:div w:id="2084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9727">
              <w:marLeft w:val="0"/>
              <w:marRight w:val="0"/>
              <w:marTop w:val="0"/>
              <w:marBottom w:val="600"/>
              <w:divBdr>
                <w:top w:val="none" w:sz="0" w:space="0" w:color="auto"/>
                <w:left w:val="none" w:sz="0" w:space="0" w:color="auto"/>
                <w:bottom w:val="none" w:sz="0" w:space="0" w:color="auto"/>
                <w:right w:val="none" w:sz="0" w:space="0" w:color="auto"/>
              </w:divBdr>
              <w:divsChild>
                <w:div w:id="267389797">
                  <w:marLeft w:val="0"/>
                  <w:marRight w:val="0"/>
                  <w:marTop w:val="0"/>
                  <w:marBottom w:val="0"/>
                  <w:divBdr>
                    <w:top w:val="single" w:sz="4" w:space="0" w:color="F0F0F0"/>
                    <w:left w:val="single" w:sz="4" w:space="0" w:color="F0F0F0"/>
                    <w:bottom w:val="single" w:sz="4" w:space="0" w:color="0CC426"/>
                    <w:right w:val="single" w:sz="4" w:space="0" w:color="F0F0F0"/>
                  </w:divBdr>
                </w:div>
                <w:div w:id="701518779">
                  <w:marLeft w:val="0"/>
                  <w:marRight w:val="0"/>
                  <w:marTop w:val="0"/>
                  <w:marBottom w:val="0"/>
                  <w:divBdr>
                    <w:top w:val="single" w:sz="4" w:space="3" w:color="C9C9C9"/>
                    <w:left w:val="single" w:sz="4" w:space="0" w:color="C9C9C9"/>
                    <w:bottom w:val="single" w:sz="4" w:space="3" w:color="C9C9C9"/>
                    <w:right w:val="single" w:sz="4" w:space="0" w:color="C9C9C9"/>
                  </w:divBdr>
                </w:div>
                <w:div w:id="1436905610">
                  <w:marLeft w:val="0"/>
                  <w:marRight w:val="0"/>
                  <w:marTop w:val="240"/>
                  <w:marBottom w:val="240"/>
                  <w:divBdr>
                    <w:top w:val="none" w:sz="0" w:space="0" w:color="auto"/>
                    <w:left w:val="none" w:sz="0" w:space="0" w:color="auto"/>
                    <w:bottom w:val="none" w:sz="0" w:space="0" w:color="auto"/>
                    <w:right w:val="none" w:sz="0" w:space="0" w:color="auto"/>
                  </w:divBdr>
                </w:div>
                <w:div w:id="77555665">
                  <w:marLeft w:val="0"/>
                  <w:marRight w:val="0"/>
                  <w:marTop w:val="0"/>
                  <w:marBottom w:val="0"/>
                  <w:divBdr>
                    <w:top w:val="none" w:sz="0" w:space="0" w:color="auto"/>
                    <w:left w:val="none" w:sz="0" w:space="0" w:color="auto"/>
                    <w:bottom w:val="none" w:sz="0" w:space="0" w:color="auto"/>
                    <w:right w:val="none" w:sz="0" w:space="0" w:color="auto"/>
                  </w:divBdr>
                </w:div>
                <w:div w:id="946162790">
                  <w:marLeft w:val="0"/>
                  <w:marRight w:val="0"/>
                  <w:marTop w:val="480"/>
                  <w:marBottom w:val="0"/>
                  <w:divBdr>
                    <w:top w:val="none" w:sz="0" w:space="0" w:color="auto"/>
                    <w:left w:val="none" w:sz="0" w:space="0" w:color="auto"/>
                    <w:bottom w:val="none" w:sz="0" w:space="0" w:color="auto"/>
                    <w:right w:val="none" w:sz="0" w:space="0" w:color="auto"/>
                  </w:divBdr>
                  <w:divsChild>
                    <w:div w:id="593788500">
                      <w:marLeft w:val="0"/>
                      <w:marRight w:val="0"/>
                      <w:marTop w:val="0"/>
                      <w:marBottom w:val="0"/>
                      <w:divBdr>
                        <w:top w:val="none" w:sz="0" w:space="0" w:color="auto"/>
                        <w:left w:val="none" w:sz="0" w:space="0" w:color="auto"/>
                        <w:bottom w:val="none" w:sz="0" w:space="0" w:color="auto"/>
                        <w:right w:val="none" w:sz="0" w:space="0" w:color="auto"/>
                      </w:divBdr>
                    </w:div>
                    <w:div w:id="7074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1181</Words>
  <Characters>6732</Characters>
  <Application>Microsoft Office Word</Application>
  <DocSecurity>0</DocSecurity>
  <Lines>56</Lines>
  <Paragraphs>15</Paragraphs>
  <ScaleCrop>false</ScaleCrop>
  <Company>CHINA</Company>
  <LinksUpToDate>false</LinksUpToDate>
  <CharactersWithSpaces>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深圳市政府信息公开目录系统</dc:title>
  <dc:subject/>
  <dc:creator>linfan</dc:creator>
  <cp:keywords/>
  <dc:description/>
  <cp:lastModifiedBy>个人用户</cp:lastModifiedBy>
  <cp:revision>6</cp:revision>
  <dcterms:created xsi:type="dcterms:W3CDTF">2018-05-02T10:36:00Z</dcterms:created>
  <dcterms:modified xsi:type="dcterms:W3CDTF">2018-06-22T06:27:00Z</dcterms:modified>
</cp:coreProperties>
</file>