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F3E" w:rsidRPr="00CA6F3E" w:rsidRDefault="00CA6F3E" w:rsidP="00CA6F3E">
      <w:pPr>
        <w:widowControl/>
        <w:shd w:val="clear" w:color="auto" w:fill="FFFFFF"/>
        <w:spacing w:before="525" w:after="375"/>
        <w:jc w:val="center"/>
        <w:outlineLvl w:val="0"/>
        <w:rPr>
          <w:rFonts w:ascii="微软雅黑" w:eastAsia="微软雅黑" w:hAnsi="微软雅黑" w:cs="宋体"/>
          <w:color w:val="CB0000"/>
          <w:kern w:val="36"/>
          <w:sz w:val="36"/>
          <w:szCs w:val="36"/>
        </w:rPr>
      </w:pPr>
      <w:r w:rsidRPr="00CA6F3E">
        <w:rPr>
          <w:rFonts w:ascii="微软雅黑" w:eastAsia="微软雅黑" w:hAnsi="微软雅黑" w:cs="宋体" w:hint="eastAsia"/>
          <w:color w:val="CB0000"/>
          <w:kern w:val="36"/>
          <w:sz w:val="36"/>
          <w:szCs w:val="36"/>
        </w:rPr>
        <w:t>关于发布2019年度无锡市工业互联网和智能制造发展资金项目指南及组织项目申报的通知</w:t>
      </w:r>
    </w:p>
    <w:p w:rsidR="00CA6F3E" w:rsidRPr="00CA6F3E" w:rsidRDefault="00CA6F3E" w:rsidP="00CA6F3E">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CA6F3E">
        <w:rPr>
          <w:rFonts w:ascii="Verdana" w:eastAsia="宋体" w:hAnsi="Verdana" w:cs="宋体"/>
          <w:color w:val="4F4F4F"/>
          <w:kern w:val="0"/>
          <w:sz w:val="18"/>
          <w:szCs w:val="18"/>
        </w:rPr>
        <w:t>时间：</w:t>
      </w:r>
      <w:r w:rsidRPr="00CA6F3E">
        <w:rPr>
          <w:rFonts w:ascii="Verdana" w:eastAsia="宋体" w:hAnsi="Verdana" w:cs="宋体"/>
          <w:color w:val="666666"/>
          <w:kern w:val="0"/>
          <w:sz w:val="18"/>
          <w:szCs w:val="18"/>
        </w:rPr>
        <w:t>2019-06-04</w:t>
      </w:r>
      <w:r w:rsidRPr="00CA6F3E">
        <w:rPr>
          <w:rFonts w:ascii="Verdana" w:eastAsia="宋体" w:hAnsi="Verdana" w:cs="宋体"/>
          <w:color w:val="4F4F4F"/>
          <w:kern w:val="0"/>
          <w:sz w:val="18"/>
          <w:szCs w:val="18"/>
        </w:rPr>
        <w:t>      </w:t>
      </w:r>
      <w:r w:rsidRPr="00CA6F3E">
        <w:rPr>
          <w:rFonts w:ascii="Verdana" w:eastAsia="宋体" w:hAnsi="Verdana" w:cs="宋体"/>
          <w:color w:val="4F4F4F"/>
          <w:kern w:val="0"/>
          <w:sz w:val="18"/>
          <w:szCs w:val="18"/>
        </w:rPr>
        <w:t>浏览次数：</w:t>
      </w:r>
      <w:r w:rsidRPr="00CA6F3E">
        <w:rPr>
          <w:rFonts w:ascii="Verdana" w:eastAsia="宋体" w:hAnsi="Verdana" w:cs="宋体"/>
          <w:color w:val="4F4F4F"/>
          <w:kern w:val="0"/>
          <w:sz w:val="18"/>
          <w:szCs w:val="18"/>
        </w:rPr>
        <w:t> </w:t>
      </w:r>
      <w:r w:rsidRPr="00CA6F3E">
        <w:rPr>
          <w:rFonts w:ascii="Verdana" w:eastAsia="宋体" w:hAnsi="Verdana" w:cs="宋体"/>
          <w:color w:val="666666"/>
          <w:kern w:val="0"/>
          <w:sz w:val="18"/>
          <w:szCs w:val="18"/>
        </w:rPr>
        <w:t>1189</w:t>
      </w:r>
      <w:r w:rsidRPr="00CA6F3E">
        <w:rPr>
          <w:rFonts w:ascii="Verdana" w:eastAsia="宋体" w:hAnsi="Verdana" w:cs="宋体"/>
          <w:color w:val="4F4F4F"/>
          <w:kern w:val="0"/>
          <w:sz w:val="18"/>
          <w:szCs w:val="18"/>
        </w:rPr>
        <w:t>      </w:t>
      </w:r>
      <w:r w:rsidRPr="00CA6F3E">
        <w:rPr>
          <w:rFonts w:ascii="Verdana" w:eastAsia="宋体" w:hAnsi="Verdana" w:cs="宋体"/>
          <w:color w:val="4F4F4F"/>
          <w:kern w:val="0"/>
          <w:sz w:val="18"/>
          <w:szCs w:val="18"/>
        </w:rPr>
        <w:t>来源：</w:t>
      </w:r>
      <w:r w:rsidRPr="00CA6F3E">
        <w:rPr>
          <w:rFonts w:ascii="Verdana" w:eastAsia="宋体" w:hAnsi="Verdana" w:cs="宋体"/>
          <w:color w:val="4F4F4F"/>
          <w:kern w:val="0"/>
          <w:sz w:val="18"/>
          <w:szCs w:val="18"/>
        </w:rPr>
        <w:t>       </w:t>
      </w:r>
      <w:r w:rsidRPr="00CA6F3E">
        <w:rPr>
          <w:rFonts w:ascii="Verdana" w:eastAsia="宋体" w:hAnsi="Verdana" w:cs="宋体"/>
          <w:color w:val="4F4F4F"/>
          <w:kern w:val="0"/>
          <w:sz w:val="18"/>
          <w:szCs w:val="18"/>
        </w:rPr>
        <w:t>字号：</w:t>
      </w:r>
      <w:r w:rsidRPr="00CA6F3E">
        <w:rPr>
          <w:rFonts w:ascii="Verdana" w:eastAsia="宋体" w:hAnsi="Verdana" w:cs="宋体"/>
          <w:color w:val="4F4F4F"/>
          <w:kern w:val="0"/>
          <w:sz w:val="18"/>
          <w:szCs w:val="18"/>
        </w:rPr>
        <w:t>[ </w:t>
      </w:r>
      <w:r w:rsidRPr="00CA6F3E">
        <w:rPr>
          <w:rFonts w:ascii="Verdana" w:eastAsia="宋体" w:hAnsi="Verdana" w:cs="宋体"/>
          <w:color w:val="666666"/>
          <w:kern w:val="0"/>
          <w:sz w:val="18"/>
          <w:szCs w:val="18"/>
        </w:rPr>
        <w:t>大</w:t>
      </w:r>
      <w:r w:rsidRPr="00CA6F3E">
        <w:rPr>
          <w:rFonts w:ascii="Verdana" w:eastAsia="宋体" w:hAnsi="Verdana" w:cs="宋体"/>
          <w:color w:val="4F4F4F"/>
          <w:kern w:val="0"/>
          <w:sz w:val="18"/>
          <w:szCs w:val="18"/>
        </w:rPr>
        <w:t> </w:t>
      </w:r>
      <w:r w:rsidRPr="00CA6F3E">
        <w:rPr>
          <w:rFonts w:ascii="Verdana" w:eastAsia="宋体" w:hAnsi="Verdana" w:cs="宋体"/>
          <w:color w:val="666666"/>
          <w:kern w:val="0"/>
          <w:sz w:val="18"/>
          <w:szCs w:val="18"/>
        </w:rPr>
        <w:t>中</w:t>
      </w:r>
      <w:r w:rsidRPr="00CA6F3E">
        <w:rPr>
          <w:rFonts w:ascii="Verdana" w:eastAsia="宋体" w:hAnsi="Verdana" w:cs="宋体"/>
          <w:color w:val="4F4F4F"/>
          <w:kern w:val="0"/>
          <w:sz w:val="18"/>
          <w:szCs w:val="18"/>
        </w:rPr>
        <w:t> </w:t>
      </w:r>
      <w:r w:rsidRPr="00CA6F3E">
        <w:rPr>
          <w:rFonts w:ascii="Verdana" w:eastAsia="宋体" w:hAnsi="Verdana" w:cs="宋体"/>
          <w:color w:val="666666"/>
          <w:kern w:val="0"/>
          <w:sz w:val="18"/>
          <w:szCs w:val="18"/>
        </w:rPr>
        <w:t>小</w:t>
      </w:r>
      <w:r w:rsidRPr="00CA6F3E">
        <w:rPr>
          <w:rFonts w:ascii="Verdana" w:eastAsia="宋体" w:hAnsi="Verdana" w:cs="宋体"/>
          <w:color w:val="4F4F4F"/>
          <w:kern w:val="0"/>
          <w:sz w:val="18"/>
          <w:szCs w:val="18"/>
        </w:rPr>
        <w:t> ]</w:t>
      </w:r>
    </w:p>
    <w:p w:rsidR="00CA6F3E" w:rsidRPr="00CA6F3E" w:rsidRDefault="00CA6F3E" w:rsidP="00CA6F3E">
      <w:pPr>
        <w:widowControl/>
        <w:shd w:val="clear" w:color="auto" w:fill="FFFFFF"/>
        <w:spacing w:before="180" w:after="180" w:line="480" w:lineRule="auto"/>
        <w:jc w:val="left"/>
        <w:rPr>
          <w:rFonts w:ascii="宋体" w:eastAsia="宋体" w:hAnsi="宋体" w:cs="宋体"/>
          <w:color w:val="333333"/>
          <w:kern w:val="0"/>
          <w:szCs w:val="21"/>
        </w:rPr>
      </w:pPr>
      <w:r w:rsidRPr="00CA6F3E">
        <w:rPr>
          <w:rFonts w:ascii="宋体" w:eastAsia="宋体" w:hAnsi="宋体" w:cs="宋体" w:hint="eastAsia"/>
          <w:color w:val="333333"/>
          <w:kern w:val="0"/>
          <w:szCs w:val="21"/>
        </w:rPr>
        <w:t>市各有关单位，各区工业和信息化局、财政局，无锡经济开发区经发局、财政局：</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为深入实施创新驱动核心战略和产业强市主导战略，加快推动我市制造业智能化、绿色化、服务化、高端化发展，根据《中共无锡市委  无锡市人民政府印发&lt;关于进一步深化现代产业发展政策的意见&gt;的通知》（锡委发〔2019〕21号）、《中共无锡市委  无锡市人民政府印发&lt;关于大力发展工业互联网深入推进智能制造的政策意见&gt;的通知》（锡委发〔2019〕18号）和《无锡市工业互联网和智能制造发展资金管理实施细则》（锡工信发〔2019〕8号、锡财工贸〔2019〕32号）的有关要求，现将2019年度无锡市工业互联网和智能制造发展资金项目指南印发给你们，请认真组织做好项目申报工作。</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一、支持重点领域</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根据国家、省、市产业政策和市委、市政府对经济高质量发展的总体要求，围绕工业互联网和智能制造等重点任务进行安排。包括：工业互联网平台开发应用类（A类：A1-A3）、智能制造产业提升类（B类：B1-B2）、智能制造示范标杆奖励类（C类:C1-C2），共三类。</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二、组织申报事项</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（一）申报单位基本条件</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lastRenderedPageBreak/>
        <w:t xml:space="preserve">　　1.申报单位为在无锡市区范围内登记、注册，具有独立法人或中央企业、普通高校二级法人资格，从事制造业、大数据、云计算、人工智能等智能制造和工业互联网相关领域研发、生产、运营的各类企事业单位和组织。</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2.申报单位具有完成项目任务所必须的能力和必要的保障条件。</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3.申报单位财务管理规范，会计核算体系健全，申报日期前三年无严重失信行为，无锡市公共信用信息中心出具的信用基准评价报告等级不得为C+及以下。</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4.申报单位符合市委市政府关于工业企业资源利用差别化产业项目扶持政策的相关条件。</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（二）申报项目基本条件</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1.申报项目符合相关“项目指南”支持的领域和对象。</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2.已享受过市同类财政专项资金扶持的项目不得重复申报。申报项目的数量限制按照《无锡市现代产业发展资金管理办法》（锡政发〔2016〕18号）第12条规定执行。</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3.申报项目实施时间按照本《通知》子项规定执行。</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4.项目申报除符合以上基本条件外，还需符合申报项目所属子项所规定的申报条件，详见附件。</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（三）申报要求</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1.申报项目按属地原则上报。</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（1）项目采用网络申报。符合条件的企业通过市现代产业发展资金申报和服务平台申报入口http://58.215.18.150:9090，注册登录后进行网络预申报（已注册企业无需重复</w:t>
      </w:r>
      <w:r w:rsidRPr="00CA6F3E">
        <w:rPr>
          <w:rFonts w:ascii="宋体" w:eastAsia="宋体" w:hAnsi="宋体" w:cs="宋体" w:hint="eastAsia"/>
          <w:color w:val="333333"/>
          <w:kern w:val="0"/>
          <w:szCs w:val="21"/>
        </w:rPr>
        <w:lastRenderedPageBreak/>
        <w:t>注册，但需增加2018年单位财务数据），报送准确、真实、完整、有效申报材料，企业对提供材料的真实性作出承诺。</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（2）各地区工业和信息化主管部门对辖区内企业申报的项目进行网络受理和核实。</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3）通过网络受理和核实的项目，由各申报单位登录网络申报系统下载并用A4纸规格打印申请书PDF和准备相关附件材料，按各类项目申报材料要求顺序装订成册，加盖单位公章，纸质版一式三份报送至各地区工业和信息化主管部门审核。</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（4）各地区工业和信息化主管部门正式行文并出具审核意见后，连同申报项目材料、工业企业资源利用绩效评价结果报送市工业和信息化局。</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2.申报材料、具体办法详见附件各子项“项目指南”。</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（四）网络申报注意事项</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1.请各申报单位或个人注册时认真填写准确的单位和个人信息，以便审核人员能及时与各申报单位或个人取得联系；</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2.本通知的文本及各类政策依据均可在市工业和信息化局政务网：http://etc.wuxi.gov.cn或无锡中小企业服务网：http://www.wxsme.org查询和下载。</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（五）申报受理时间</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项目实行常年申报受理，定期进行审核和资金拨付。</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2019年度工业互联网和智能制造发展资金项目定期审核的网上受理截止时间为6月28日（星期五）24:00，纸质材料送达截止时间为7月5日（星期五）17:00。</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三、具体工作要求</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lastRenderedPageBreak/>
        <w:t xml:space="preserve">　　（一）加强项目组织。各地要加大项目组织力度，组织推荐辖区内符合条件的优秀企业和优秀项目。</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（二）严格规范程序。各地要严格执行申报项目推荐程序，科学公正地组织本地区的项目申报和推荐工作，确保项目推荐程序公正、公平和操作过程的规范。</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xml:space="preserve">　　（三）严禁弄虚作假。各地要切实负起责任，严格把关，对不符合条件的企业和项目不得推荐，对弄虚作假、冒名顶替等获取财政资金行为，一经查实，将严肃处理。</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无锡市工业和信息化局      无锡市财政局</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2019年6月3日</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附件：</w:t>
      </w:r>
      <w:hyperlink r:id="rId4" w:tgtFrame="_blank" w:tooltip="1. 2019年度无锡市工业互联网平台建设项目指南（A1）.doc" w:history="1">
        <w:r w:rsidRPr="00CA6F3E">
          <w:rPr>
            <w:rFonts w:ascii="宋体" w:eastAsia="宋体" w:hAnsi="宋体" w:cs="宋体" w:hint="eastAsia"/>
            <w:color w:val="810081"/>
            <w:kern w:val="0"/>
            <w:szCs w:val="21"/>
            <w:u w:val="single"/>
          </w:rPr>
          <w:t>1. 2019年度无锡市工业互联网平台建设项目指南（A1）.doc</w:t>
        </w:r>
      </w:hyperlink>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w:t>
      </w:r>
      <w:hyperlink r:id="rId5" w:tgtFrame="_blank" w:tooltip="2. 2019年度无锡市工业大数据示范应用项目指南（A2）.doc" w:history="1">
        <w:r w:rsidRPr="00CA6F3E">
          <w:rPr>
            <w:rFonts w:ascii="宋体" w:eastAsia="宋体" w:hAnsi="宋体" w:cs="宋体" w:hint="eastAsia"/>
            <w:color w:val="810081"/>
            <w:kern w:val="0"/>
            <w:szCs w:val="21"/>
            <w:u w:val="single"/>
          </w:rPr>
          <w:t>2. 2019年度无锡市工业大数据示范应用项目指南（A2）.doc</w:t>
        </w:r>
      </w:hyperlink>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w:t>
      </w:r>
      <w:hyperlink r:id="rId6" w:tgtFrame="_blank" w:tooltip="3. 2019年度无锡市工业互联网标识解析体系节点建设项目指南（A3）.doc" w:history="1">
        <w:r w:rsidRPr="00CA6F3E">
          <w:rPr>
            <w:rFonts w:ascii="宋体" w:eastAsia="宋体" w:hAnsi="宋体" w:cs="宋体" w:hint="eastAsia"/>
            <w:color w:val="810081"/>
            <w:kern w:val="0"/>
            <w:szCs w:val="21"/>
            <w:u w:val="single"/>
          </w:rPr>
          <w:t>3. 2019年度无锡市工业互联网标识解析体系节点建设项目指南（A3）.doc</w:t>
        </w:r>
      </w:hyperlink>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lastRenderedPageBreak/>
        <w:t>              </w:t>
      </w:r>
      <w:hyperlink r:id="rId7" w:tgtFrame="_blank" w:tooltip="4. 2019年度无锡市智能化建设项目指南（B1）.doc" w:history="1">
        <w:r w:rsidRPr="00CA6F3E">
          <w:rPr>
            <w:rFonts w:ascii="宋体" w:eastAsia="宋体" w:hAnsi="宋体" w:cs="宋体" w:hint="eastAsia"/>
            <w:color w:val="810081"/>
            <w:kern w:val="0"/>
            <w:szCs w:val="21"/>
            <w:u w:val="single"/>
          </w:rPr>
          <w:t>4. 2019年度无锡市智能化建设项目指南（B1）.doc</w:t>
        </w:r>
      </w:hyperlink>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w:t>
      </w:r>
      <w:hyperlink r:id="rId8" w:tgtFrame="_blank" w:tooltip="5. 2019年度无锡市两化深度融合项目指南（B2）.doc" w:history="1">
        <w:r w:rsidRPr="00CA6F3E">
          <w:rPr>
            <w:rFonts w:ascii="宋体" w:eastAsia="宋体" w:hAnsi="宋体" w:cs="宋体" w:hint="eastAsia"/>
            <w:color w:val="810081"/>
            <w:kern w:val="0"/>
            <w:szCs w:val="21"/>
            <w:u w:val="single"/>
          </w:rPr>
          <w:t>5. 2019年度无锡市两化深度融合项目指南（B2）.doc</w:t>
        </w:r>
      </w:hyperlink>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w:t>
      </w:r>
      <w:hyperlink r:id="rId9" w:tgtFrame="_blank" w:tooltip="6. 2019年度无锡市智能制造示范标杆类奖励项目指南（C1）.doc" w:history="1">
        <w:r w:rsidRPr="00CA6F3E">
          <w:rPr>
            <w:rFonts w:ascii="宋体" w:eastAsia="宋体" w:hAnsi="宋体" w:cs="宋体" w:hint="eastAsia"/>
            <w:color w:val="810081"/>
            <w:kern w:val="0"/>
            <w:szCs w:val="21"/>
            <w:u w:val="single"/>
          </w:rPr>
          <w:t>6. 2019年度无锡市智能制造示范标杆类奖励项目指南（C1）.doc</w:t>
        </w:r>
      </w:hyperlink>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w:t>
      </w:r>
      <w:hyperlink r:id="rId10" w:tgtFrame="_blank" w:tooltip="7. 2019年度无锡市智能制造领域制造业创新中心奖励项目指南（C2）.doc" w:history="1">
        <w:r w:rsidRPr="00CA6F3E">
          <w:rPr>
            <w:rFonts w:ascii="宋体" w:eastAsia="宋体" w:hAnsi="宋体" w:cs="宋体" w:hint="eastAsia"/>
            <w:color w:val="810081"/>
            <w:kern w:val="0"/>
            <w:szCs w:val="21"/>
            <w:u w:val="single"/>
          </w:rPr>
          <w:t>7. 2019年度无锡市智能制造领域制造业创新中心奖励项目指南（C2）.doc</w:t>
        </w:r>
      </w:hyperlink>
      <w:r w:rsidRPr="00CA6F3E">
        <w:rPr>
          <w:rFonts w:ascii="宋体" w:eastAsia="宋体" w:hAnsi="宋体" w:cs="宋体" w:hint="eastAsia"/>
          <w:color w:val="333333"/>
          <w:kern w:val="0"/>
          <w:szCs w:val="21"/>
        </w:rPr>
        <w:t>             </w:t>
      </w:r>
    </w:p>
    <w:p w:rsidR="00CA6F3E" w:rsidRPr="00CA6F3E" w:rsidRDefault="00CA6F3E" w:rsidP="00CA6F3E">
      <w:pPr>
        <w:widowControl/>
        <w:shd w:val="clear" w:color="auto" w:fill="FFFFFF"/>
        <w:spacing w:before="180" w:after="180" w:line="480" w:lineRule="auto"/>
        <w:jc w:val="left"/>
        <w:rPr>
          <w:rFonts w:ascii="宋体" w:eastAsia="宋体" w:hAnsi="宋体" w:cs="宋体" w:hint="eastAsia"/>
          <w:color w:val="333333"/>
          <w:kern w:val="0"/>
          <w:szCs w:val="21"/>
        </w:rPr>
      </w:pPr>
      <w:r w:rsidRPr="00CA6F3E">
        <w:rPr>
          <w:rFonts w:ascii="宋体" w:eastAsia="宋体" w:hAnsi="宋体" w:cs="宋体" w:hint="eastAsia"/>
          <w:color w:val="333333"/>
          <w:kern w:val="0"/>
          <w:szCs w:val="21"/>
        </w:rPr>
        <w:t> </w:t>
      </w:r>
    </w:p>
    <w:p w:rsidR="003D62F6" w:rsidRDefault="003D62F6">
      <w:bookmarkStart w:id="0" w:name="_GoBack"/>
      <w:bookmarkEnd w:id="0"/>
    </w:p>
    <w:sectPr w:rsidR="003D62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C7"/>
    <w:rsid w:val="003D62F6"/>
    <w:rsid w:val="00B766C7"/>
    <w:rsid w:val="00CA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54691-B132-41C3-8760-25511DA1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A6F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6F3E"/>
    <w:rPr>
      <w:rFonts w:ascii="宋体" w:eastAsia="宋体" w:hAnsi="宋体" w:cs="宋体"/>
      <w:b/>
      <w:bCs/>
      <w:kern w:val="36"/>
      <w:sz w:val="48"/>
      <w:szCs w:val="48"/>
    </w:rPr>
  </w:style>
  <w:style w:type="paragraph" w:customStyle="1" w:styleId="explain">
    <w:name w:val="explain"/>
    <w:basedOn w:val="a"/>
    <w:rsid w:val="00CA6F3E"/>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CA6F3E"/>
    <w:rPr>
      <w:i/>
      <w:iCs/>
    </w:rPr>
  </w:style>
  <w:style w:type="character" w:customStyle="1" w:styleId="big">
    <w:name w:val="big"/>
    <w:basedOn w:val="a0"/>
    <w:rsid w:val="00CA6F3E"/>
  </w:style>
  <w:style w:type="character" w:customStyle="1" w:styleId="middle">
    <w:name w:val="middle"/>
    <w:basedOn w:val="a0"/>
    <w:rsid w:val="00CA6F3E"/>
  </w:style>
  <w:style w:type="character" w:customStyle="1" w:styleId="small">
    <w:name w:val="small"/>
    <w:basedOn w:val="a0"/>
    <w:rsid w:val="00CA6F3E"/>
  </w:style>
  <w:style w:type="paragraph" w:styleId="a4">
    <w:name w:val="Normal (Web)"/>
    <w:basedOn w:val="a"/>
    <w:uiPriority w:val="99"/>
    <w:semiHidden/>
    <w:unhideWhenUsed/>
    <w:rsid w:val="00CA6F3E"/>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CA6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1515">
      <w:bodyDiv w:val="1"/>
      <w:marLeft w:val="0"/>
      <w:marRight w:val="0"/>
      <w:marTop w:val="0"/>
      <w:marBottom w:val="0"/>
      <w:divBdr>
        <w:top w:val="none" w:sz="0" w:space="0" w:color="auto"/>
        <w:left w:val="none" w:sz="0" w:space="0" w:color="auto"/>
        <w:bottom w:val="none" w:sz="0" w:space="0" w:color="auto"/>
        <w:right w:val="none" w:sz="0" w:space="0" w:color="auto"/>
      </w:divBdr>
      <w:divsChild>
        <w:div w:id="73940376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xj.wuxi.gov.cn/uploadfiles/201906/04/2019060419070125822784.doc" TargetMode="External"/><Relationship Id="rId3" Type="http://schemas.openxmlformats.org/officeDocument/2006/relationships/webSettings" Target="webSettings.xml"/><Relationship Id="rId7" Type="http://schemas.openxmlformats.org/officeDocument/2006/relationships/hyperlink" Target="http://gxj.wuxi.gov.cn/uploadfiles/201906/04/2019060419065286732611.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xj.wuxi.gov.cn/uploadfiles/201906/04/2019060419064263696362.doc" TargetMode="External"/><Relationship Id="rId11" Type="http://schemas.openxmlformats.org/officeDocument/2006/relationships/fontTable" Target="fontTable.xml"/><Relationship Id="rId5" Type="http://schemas.openxmlformats.org/officeDocument/2006/relationships/hyperlink" Target="http://gxj.wuxi.gov.cn/uploadfiles/201906/04/2019060419060485691232.doc" TargetMode="External"/><Relationship Id="rId10" Type="http://schemas.openxmlformats.org/officeDocument/2006/relationships/hyperlink" Target="http://gxj.wuxi.gov.cn/uploadfiles/201906/04/2019060419071728941883.doc" TargetMode="External"/><Relationship Id="rId4" Type="http://schemas.openxmlformats.org/officeDocument/2006/relationships/hyperlink" Target="http://gxj.wuxi.gov.cn/uploadfiles/201906/04/2019060419055156290510.doc" TargetMode="External"/><Relationship Id="rId9" Type="http://schemas.openxmlformats.org/officeDocument/2006/relationships/hyperlink" Target="http://gxj.wuxi.gov.cn/uploadfiles/201906/04/201906041907102603692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519</Words>
  <Characters>2964</Characters>
  <Application>Microsoft Office Word</Application>
  <DocSecurity>0</DocSecurity>
  <Lines>24</Lines>
  <Paragraphs>6</Paragraphs>
  <ScaleCrop>false</ScaleCrop>
  <Company>微软中国</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2019-06-13T03:08:00Z</dcterms:created>
  <dcterms:modified xsi:type="dcterms:W3CDTF">2019-06-13T03:08:00Z</dcterms:modified>
</cp:coreProperties>
</file>