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EB" w:rsidRPr="00EE35EB" w:rsidRDefault="00EE35EB" w:rsidP="00EE35EB">
      <w:pPr>
        <w:rPr>
          <w:rFonts w:hint="eastAsia"/>
        </w:rPr>
      </w:pPr>
      <w:bookmarkStart w:id="0" w:name="_GoBack"/>
      <w:bookmarkEnd w:id="0"/>
      <w:r w:rsidRPr="00EE35EB">
        <w:rPr>
          <w:rFonts w:hint="eastAsia"/>
        </w:rPr>
        <w:t>青阳</w:t>
      </w:r>
      <w:proofErr w:type="gramStart"/>
      <w:r w:rsidRPr="00EE35EB">
        <w:rPr>
          <w:rFonts w:hint="eastAsia"/>
        </w:rPr>
        <w:t>县促进</w:t>
      </w:r>
      <w:proofErr w:type="gramEnd"/>
      <w:r w:rsidRPr="00EE35EB">
        <w:rPr>
          <w:rFonts w:hint="eastAsia"/>
        </w:rPr>
        <w:t>外贸进出口奖励办法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第一条</w:t>
      </w:r>
      <w:r w:rsidRPr="00EE35EB">
        <w:rPr>
          <w:rFonts w:hint="eastAsia"/>
          <w:bCs/>
        </w:rPr>
        <w:t>  </w:t>
      </w:r>
      <w:r w:rsidRPr="00EE35EB">
        <w:rPr>
          <w:rFonts w:hint="eastAsia"/>
          <w:bCs/>
        </w:rPr>
        <w:t>为扩大外贸进出口规模，鼓励技术含量较高的深加工产品出口，促进农产品出口基地建设和农业产业结构调整，优化出口商品结构，根据国家、省、市有关促进外贸进出口的政策规定，结合我县实际，制定本办法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第二条</w:t>
      </w:r>
      <w:r w:rsidRPr="00EE35EB">
        <w:rPr>
          <w:rFonts w:hint="eastAsia"/>
          <w:bCs/>
        </w:rPr>
        <w:t>  </w:t>
      </w:r>
      <w:r w:rsidRPr="00EE35EB">
        <w:rPr>
          <w:rFonts w:hint="eastAsia"/>
          <w:bCs/>
        </w:rPr>
        <w:t>对企业的进出口，每美元奖励人民币</w:t>
      </w:r>
      <w:r w:rsidRPr="00EE35EB">
        <w:rPr>
          <w:rFonts w:hint="eastAsia"/>
          <w:bCs/>
        </w:rPr>
        <w:t>0.01</w:t>
      </w:r>
      <w:r w:rsidRPr="00EE35EB">
        <w:rPr>
          <w:rFonts w:hint="eastAsia"/>
          <w:bCs/>
        </w:rPr>
        <w:t>元。对超出上年进出口额（以海关统计为准，下同）部分，每美元再奖励人民币</w:t>
      </w:r>
      <w:r w:rsidRPr="00EE35EB">
        <w:rPr>
          <w:rFonts w:hint="eastAsia"/>
          <w:bCs/>
        </w:rPr>
        <w:t>0.01</w:t>
      </w:r>
      <w:r w:rsidRPr="00EE35EB">
        <w:rPr>
          <w:rFonts w:hint="eastAsia"/>
          <w:bCs/>
        </w:rPr>
        <w:t>元。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第三条</w:t>
      </w:r>
      <w:r w:rsidRPr="00EE35EB">
        <w:rPr>
          <w:rFonts w:hint="eastAsia"/>
          <w:bCs/>
        </w:rPr>
        <w:t>  </w:t>
      </w:r>
      <w:r w:rsidRPr="00EE35EB">
        <w:rPr>
          <w:rFonts w:hint="eastAsia"/>
          <w:bCs/>
        </w:rPr>
        <w:t>对我县企业出口县内生产的农产品、机电产品、非金属矿深加工产品、高新技术产品，超出上年出口额部分，每美元奖励人民币</w:t>
      </w:r>
      <w:r w:rsidRPr="00EE35EB">
        <w:rPr>
          <w:rFonts w:hint="eastAsia"/>
          <w:bCs/>
        </w:rPr>
        <w:t>0.02</w:t>
      </w:r>
      <w:r w:rsidRPr="00EE35EB">
        <w:rPr>
          <w:rFonts w:hint="eastAsia"/>
          <w:bCs/>
        </w:rPr>
        <w:t>元。享受此条款奖励的企业，不再享受第二条超基数部分的奖励。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第四条</w:t>
      </w:r>
      <w:r w:rsidRPr="00EE35EB">
        <w:rPr>
          <w:rFonts w:hint="eastAsia"/>
          <w:bCs/>
        </w:rPr>
        <w:t>  </w:t>
      </w:r>
      <w:r w:rsidRPr="00EE35EB">
        <w:rPr>
          <w:rFonts w:hint="eastAsia"/>
          <w:bCs/>
        </w:rPr>
        <w:t>对当年出口实绩达到</w:t>
      </w:r>
      <w:r w:rsidRPr="00EE35EB">
        <w:rPr>
          <w:rFonts w:hint="eastAsia"/>
          <w:bCs/>
        </w:rPr>
        <w:t>100</w:t>
      </w:r>
      <w:r w:rsidRPr="00EE35EB">
        <w:rPr>
          <w:rFonts w:hint="eastAsia"/>
          <w:bCs/>
        </w:rPr>
        <w:t>万美元以上，并完成当年出口任务且实现增长的农产品经营企业，奖励人民币</w:t>
      </w:r>
      <w:r w:rsidRPr="00EE35EB">
        <w:rPr>
          <w:rFonts w:hint="eastAsia"/>
          <w:bCs/>
        </w:rPr>
        <w:t>1</w:t>
      </w:r>
      <w:r w:rsidRPr="00EE35EB">
        <w:rPr>
          <w:rFonts w:hint="eastAsia"/>
          <w:bCs/>
        </w:rPr>
        <w:t>万元；对当年实绩达到</w:t>
      </w:r>
      <w:r w:rsidRPr="00EE35EB">
        <w:rPr>
          <w:rFonts w:hint="eastAsia"/>
          <w:bCs/>
        </w:rPr>
        <w:t>200</w:t>
      </w:r>
      <w:r w:rsidRPr="00EE35EB">
        <w:rPr>
          <w:rFonts w:hint="eastAsia"/>
          <w:bCs/>
        </w:rPr>
        <w:t>万美元，并完成当年出口任务且实现增长的农产品经营企业，奖励人民币</w:t>
      </w:r>
      <w:r w:rsidRPr="00EE35EB">
        <w:rPr>
          <w:rFonts w:hint="eastAsia"/>
          <w:bCs/>
        </w:rPr>
        <w:t>2</w:t>
      </w:r>
      <w:r w:rsidRPr="00EE35EB">
        <w:rPr>
          <w:rFonts w:hint="eastAsia"/>
          <w:bCs/>
        </w:rPr>
        <w:t>万元。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第五条</w:t>
      </w:r>
      <w:r w:rsidRPr="00EE35EB">
        <w:rPr>
          <w:rFonts w:hint="eastAsia"/>
          <w:bCs/>
        </w:rPr>
        <w:t>  </w:t>
      </w:r>
      <w:r w:rsidRPr="00EE35EB">
        <w:rPr>
          <w:rFonts w:hint="eastAsia"/>
          <w:bCs/>
        </w:rPr>
        <w:t>对荣获安徽省出口名牌的企业，当年出口实现</w:t>
      </w:r>
      <w:r w:rsidRPr="00EE35EB">
        <w:rPr>
          <w:rFonts w:hint="eastAsia"/>
          <w:bCs/>
        </w:rPr>
        <w:t>150</w:t>
      </w:r>
      <w:r w:rsidRPr="00EE35EB">
        <w:rPr>
          <w:rFonts w:hint="eastAsia"/>
          <w:bCs/>
        </w:rPr>
        <w:t>万美元，完成当年出口任务且实现增长的，一次性奖励人民币</w:t>
      </w:r>
      <w:r w:rsidRPr="00EE35EB">
        <w:rPr>
          <w:rFonts w:hint="eastAsia"/>
          <w:bCs/>
        </w:rPr>
        <w:t>2</w:t>
      </w:r>
      <w:r w:rsidRPr="00EE35EB">
        <w:rPr>
          <w:rFonts w:hint="eastAsia"/>
          <w:bCs/>
        </w:rPr>
        <w:t>万元；对当年出口实绩达到</w:t>
      </w:r>
      <w:r w:rsidRPr="00EE35EB">
        <w:rPr>
          <w:rFonts w:hint="eastAsia"/>
          <w:bCs/>
        </w:rPr>
        <w:t>250</w:t>
      </w:r>
      <w:r w:rsidRPr="00EE35EB">
        <w:rPr>
          <w:rFonts w:hint="eastAsia"/>
          <w:bCs/>
        </w:rPr>
        <w:t>万美元，完成当年出口任务且实现增长的，一次性奖励人民币</w:t>
      </w:r>
      <w:r w:rsidRPr="00EE35EB">
        <w:rPr>
          <w:rFonts w:hint="eastAsia"/>
          <w:bCs/>
        </w:rPr>
        <w:t>3</w:t>
      </w:r>
      <w:r w:rsidRPr="00EE35EB">
        <w:rPr>
          <w:rFonts w:hint="eastAsia"/>
          <w:bCs/>
        </w:rPr>
        <w:t>万元。以此类推，出口每增加</w:t>
      </w:r>
      <w:r w:rsidRPr="00EE35EB">
        <w:rPr>
          <w:rFonts w:hint="eastAsia"/>
          <w:bCs/>
        </w:rPr>
        <w:t>100</w:t>
      </w:r>
      <w:r w:rsidRPr="00EE35EB">
        <w:rPr>
          <w:rFonts w:hint="eastAsia"/>
          <w:bCs/>
        </w:rPr>
        <w:t>万美元，增加人民币</w:t>
      </w:r>
      <w:r w:rsidRPr="00EE35EB">
        <w:rPr>
          <w:rFonts w:hint="eastAsia"/>
          <w:bCs/>
        </w:rPr>
        <w:t>1</w:t>
      </w:r>
      <w:r w:rsidRPr="00EE35EB">
        <w:rPr>
          <w:rFonts w:hint="eastAsia"/>
          <w:bCs/>
        </w:rPr>
        <w:t>万元奖励。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第六条</w:t>
      </w:r>
      <w:r w:rsidRPr="00EE35EB">
        <w:rPr>
          <w:rFonts w:hint="eastAsia"/>
          <w:bCs/>
        </w:rPr>
        <w:t>  </w:t>
      </w:r>
      <w:r w:rsidRPr="00EE35EB">
        <w:rPr>
          <w:rFonts w:hint="eastAsia"/>
          <w:bCs/>
        </w:rPr>
        <w:t>设立进出口企业贡献奖。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（一）对当年出口</w:t>
      </w:r>
      <w:r w:rsidRPr="00EE35EB">
        <w:rPr>
          <w:rFonts w:hint="eastAsia"/>
          <w:bCs/>
        </w:rPr>
        <w:t>200</w:t>
      </w:r>
      <w:r w:rsidRPr="00EE35EB">
        <w:rPr>
          <w:rFonts w:hint="eastAsia"/>
          <w:bCs/>
        </w:rPr>
        <w:t>万美元以上，且完成县政府下达的出口任务，出口</w:t>
      </w:r>
      <w:proofErr w:type="gramStart"/>
      <w:r w:rsidRPr="00EE35EB">
        <w:rPr>
          <w:rFonts w:hint="eastAsia"/>
          <w:bCs/>
        </w:rPr>
        <w:t>净增额列全县</w:t>
      </w:r>
      <w:proofErr w:type="gramEnd"/>
      <w:r w:rsidRPr="00EE35EB">
        <w:rPr>
          <w:rFonts w:hint="eastAsia"/>
          <w:bCs/>
        </w:rPr>
        <w:t>前三名的企业给予奖励。其中，第一名奖励人民币</w:t>
      </w:r>
      <w:r w:rsidRPr="00EE35EB">
        <w:rPr>
          <w:rFonts w:hint="eastAsia"/>
          <w:bCs/>
        </w:rPr>
        <w:t>3</w:t>
      </w:r>
      <w:r w:rsidRPr="00EE35EB">
        <w:rPr>
          <w:rFonts w:hint="eastAsia"/>
          <w:bCs/>
        </w:rPr>
        <w:t>万元，第二名奖励人民币</w:t>
      </w:r>
      <w:r w:rsidRPr="00EE35EB">
        <w:rPr>
          <w:rFonts w:hint="eastAsia"/>
          <w:bCs/>
        </w:rPr>
        <w:t>2</w:t>
      </w:r>
      <w:r w:rsidRPr="00EE35EB">
        <w:rPr>
          <w:rFonts w:hint="eastAsia"/>
          <w:bCs/>
        </w:rPr>
        <w:t>万元，第三名奖励人民币</w:t>
      </w:r>
      <w:r w:rsidRPr="00EE35EB">
        <w:rPr>
          <w:rFonts w:hint="eastAsia"/>
          <w:bCs/>
        </w:rPr>
        <w:t>1</w:t>
      </w:r>
      <w:r w:rsidRPr="00EE35EB">
        <w:rPr>
          <w:rFonts w:hint="eastAsia"/>
          <w:bCs/>
        </w:rPr>
        <w:t>万元。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（二）对当年进口</w:t>
      </w:r>
      <w:r w:rsidRPr="00EE35EB">
        <w:rPr>
          <w:rFonts w:hint="eastAsia"/>
          <w:bCs/>
        </w:rPr>
        <w:t>200</w:t>
      </w:r>
      <w:r w:rsidRPr="00EE35EB">
        <w:rPr>
          <w:rFonts w:hint="eastAsia"/>
          <w:bCs/>
        </w:rPr>
        <w:t>万美元以上，且完成县政府下达的进口任务，进口</w:t>
      </w:r>
      <w:proofErr w:type="gramStart"/>
      <w:r w:rsidRPr="00EE35EB">
        <w:rPr>
          <w:rFonts w:hint="eastAsia"/>
          <w:bCs/>
        </w:rPr>
        <w:t>净增额列全县</w:t>
      </w:r>
      <w:proofErr w:type="gramEnd"/>
      <w:r w:rsidRPr="00EE35EB">
        <w:rPr>
          <w:rFonts w:hint="eastAsia"/>
          <w:bCs/>
        </w:rPr>
        <w:t>前二名的企业给予奖励。其中，第一名奖励人民币</w:t>
      </w:r>
      <w:r w:rsidRPr="00EE35EB">
        <w:rPr>
          <w:rFonts w:hint="eastAsia"/>
          <w:bCs/>
        </w:rPr>
        <w:t>2</w:t>
      </w:r>
      <w:r w:rsidRPr="00EE35EB">
        <w:rPr>
          <w:rFonts w:hint="eastAsia"/>
          <w:bCs/>
        </w:rPr>
        <w:t>万元，第二名奖励人民币</w:t>
      </w:r>
      <w:r w:rsidRPr="00EE35EB">
        <w:rPr>
          <w:rFonts w:hint="eastAsia"/>
          <w:bCs/>
        </w:rPr>
        <w:t>1</w:t>
      </w:r>
      <w:r w:rsidRPr="00EE35EB">
        <w:rPr>
          <w:rFonts w:hint="eastAsia"/>
          <w:bCs/>
        </w:rPr>
        <w:t>万元。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第七条</w:t>
      </w:r>
      <w:r w:rsidRPr="00EE35EB">
        <w:rPr>
          <w:rFonts w:hint="eastAsia"/>
          <w:bCs/>
        </w:rPr>
        <w:t>  </w:t>
      </w:r>
      <w:r w:rsidRPr="00EE35EB">
        <w:rPr>
          <w:rFonts w:hint="eastAsia"/>
          <w:bCs/>
        </w:rPr>
        <w:t>设立进出口工作表彰奖。对超额完成当年县政府下达进出口任务的乡镇、开发区和为全县进出口工作</w:t>
      </w:r>
      <w:proofErr w:type="gramStart"/>
      <w:r w:rsidRPr="00EE35EB">
        <w:rPr>
          <w:rFonts w:hint="eastAsia"/>
          <w:bCs/>
        </w:rPr>
        <w:t>作出</w:t>
      </w:r>
      <w:proofErr w:type="gramEnd"/>
      <w:r w:rsidRPr="00EE35EB">
        <w:rPr>
          <w:rFonts w:hint="eastAsia"/>
          <w:bCs/>
        </w:rPr>
        <w:t>突出贡献的单位和个人，由县政府进行表彰并给予适当物质奖励。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第八条</w:t>
      </w:r>
      <w:r w:rsidRPr="00EE35EB">
        <w:rPr>
          <w:rFonts w:hint="eastAsia"/>
          <w:bCs/>
        </w:rPr>
        <w:t>  </w:t>
      </w:r>
      <w:r w:rsidRPr="00EE35EB">
        <w:rPr>
          <w:rFonts w:hint="eastAsia"/>
          <w:bCs/>
        </w:rPr>
        <w:t>奖励申报程序。年终由县商务局会同相关部门对各类进出口企业、单位和人员进行审核，提出建议名单，报县政府批准。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第九条</w:t>
      </w:r>
      <w:r w:rsidRPr="00EE35EB">
        <w:t>                   </w:t>
      </w:r>
      <w:r w:rsidRPr="00EE35EB">
        <w:rPr>
          <w:rFonts w:hint="eastAsia"/>
          <w:bCs/>
        </w:rPr>
        <w:t>本办法施行中的具体问题由县商务局负责解释。</w:t>
      </w:r>
    </w:p>
    <w:p w:rsidR="00EE35EB" w:rsidRPr="00EE35EB" w:rsidRDefault="00EE35EB" w:rsidP="00EE35EB">
      <w:pPr>
        <w:rPr>
          <w:rFonts w:hint="eastAsia"/>
        </w:rPr>
      </w:pPr>
      <w:r w:rsidRPr="00EE35EB">
        <w:rPr>
          <w:rFonts w:hint="eastAsia"/>
          <w:bCs/>
        </w:rPr>
        <w:t>第十条</w:t>
      </w:r>
      <w:r w:rsidRPr="00EE35EB">
        <w:t>                   </w:t>
      </w:r>
      <w:r w:rsidRPr="00EE35EB">
        <w:rPr>
          <w:rFonts w:hint="eastAsia"/>
          <w:bCs/>
        </w:rPr>
        <w:t>本办法自</w:t>
      </w:r>
      <w:r w:rsidRPr="00EE35EB">
        <w:rPr>
          <w:rFonts w:hint="eastAsia"/>
          <w:bCs/>
        </w:rPr>
        <w:t>2008</w:t>
      </w:r>
      <w:r w:rsidRPr="00EE35EB">
        <w:rPr>
          <w:rFonts w:hint="eastAsia"/>
          <w:bCs/>
        </w:rPr>
        <w:t>年起施行。</w:t>
      </w:r>
    </w:p>
    <w:p w:rsidR="002002E9" w:rsidRPr="00EE35EB" w:rsidRDefault="002002E9"/>
    <w:sectPr w:rsidR="002002E9" w:rsidRPr="00EE3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BA"/>
    <w:rsid w:val="001A2FBA"/>
    <w:rsid w:val="002002E9"/>
    <w:rsid w:val="00EE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177F6-19BA-482D-A47C-4877314D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2018-05-10T03:58:00Z</dcterms:created>
  <dcterms:modified xsi:type="dcterms:W3CDTF">2018-05-10T03:58:00Z</dcterms:modified>
</cp:coreProperties>
</file>