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020" w:rsidRPr="001F78BD" w:rsidRDefault="00561020" w:rsidP="00561020">
      <w:pPr>
        <w:widowControl/>
        <w:shd w:val="clear" w:color="auto" w:fill="FFFFFF"/>
        <w:snapToGrid w:val="0"/>
        <w:jc w:val="center"/>
        <w:rPr>
          <w:rFonts w:eastAsia="方正小标宋_GBK"/>
          <w:kern w:val="0"/>
          <w:sz w:val="32"/>
          <w:szCs w:val="32"/>
        </w:rPr>
      </w:pPr>
      <w:bookmarkStart w:id="0" w:name="_GoBack"/>
      <w:r w:rsidRPr="001F78BD">
        <w:rPr>
          <w:rFonts w:eastAsia="方正小标宋_GBK"/>
          <w:kern w:val="0"/>
          <w:sz w:val="32"/>
          <w:szCs w:val="32"/>
        </w:rPr>
        <w:t>重庆市中小企业局</w:t>
      </w:r>
      <w:r w:rsidRPr="001F78BD">
        <w:rPr>
          <w:rFonts w:eastAsia="方正小标宋_GBK"/>
          <w:kern w:val="0"/>
          <w:sz w:val="32"/>
          <w:szCs w:val="32"/>
        </w:rPr>
        <w:t xml:space="preserve">  </w:t>
      </w:r>
      <w:r w:rsidRPr="001F78BD">
        <w:rPr>
          <w:rFonts w:eastAsia="方正小标宋_GBK"/>
          <w:kern w:val="0"/>
          <w:sz w:val="32"/>
          <w:szCs w:val="32"/>
        </w:rPr>
        <w:t>重庆市财政局</w:t>
      </w:r>
    </w:p>
    <w:p w:rsidR="00561020" w:rsidRPr="001F78BD" w:rsidRDefault="00561020" w:rsidP="00561020">
      <w:pPr>
        <w:widowControl/>
        <w:shd w:val="clear" w:color="auto" w:fill="FFFFFF"/>
        <w:snapToGrid w:val="0"/>
        <w:jc w:val="center"/>
        <w:rPr>
          <w:rFonts w:eastAsia="方正小标宋_GBK"/>
          <w:kern w:val="0"/>
          <w:sz w:val="32"/>
          <w:szCs w:val="32"/>
        </w:rPr>
      </w:pPr>
      <w:r w:rsidRPr="001F78BD">
        <w:rPr>
          <w:rFonts w:eastAsia="方正小标宋_GBK"/>
          <w:kern w:val="0"/>
          <w:sz w:val="32"/>
          <w:szCs w:val="32"/>
        </w:rPr>
        <w:t>关于印发</w:t>
      </w:r>
      <w:proofErr w:type="gramStart"/>
      <w:r w:rsidRPr="001F78BD">
        <w:rPr>
          <w:rFonts w:eastAsia="方正小标宋_GBK"/>
          <w:kern w:val="0"/>
          <w:sz w:val="32"/>
          <w:szCs w:val="32"/>
        </w:rPr>
        <w:t>《</w:t>
      </w:r>
      <w:proofErr w:type="gramEnd"/>
      <w:r w:rsidRPr="001F78BD">
        <w:rPr>
          <w:rFonts w:eastAsia="方正小标宋_GBK"/>
          <w:kern w:val="0"/>
          <w:sz w:val="32"/>
          <w:szCs w:val="32"/>
        </w:rPr>
        <w:t>重庆市重点楼宇产业园租金补贴</w:t>
      </w:r>
    </w:p>
    <w:p w:rsidR="00561020" w:rsidRPr="001F78BD" w:rsidRDefault="00561020" w:rsidP="00561020">
      <w:pPr>
        <w:widowControl/>
        <w:shd w:val="clear" w:color="auto" w:fill="FFFFFF"/>
        <w:snapToGrid w:val="0"/>
        <w:jc w:val="center"/>
        <w:rPr>
          <w:rFonts w:eastAsia="方正小标宋_GBK"/>
          <w:kern w:val="0"/>
          <w:sz w:val="32"/>
          <w:szCs w:val="32"/>
        </w:rPr>
      </w:pPr>
      <w:r w:rsidRPr="001F78BD">
        <w:rPr>
          <w:rFonts w:eastAsia="方正小标宋_GBK"/>
          <w:kern w:val="0"/>
          <w:sz w:val="32"/>
          <w:szCs w:val="32"/>
        </w:rPr>
        <w:t>暂行办法</w:t>
      </w:r>
      <w:proofErr w:type="gramStart"/>
      <w:r w:rsidRPr="001F78BD">
        <w:rPr>
          <w:rFonts w:eastAsia="方正小标宋_GBK"/>
          <w:kern w:val="0"/>
          <w:sz w:val="32"/>
          <w:szCs w:val="32"/>
        </w:rPr>
        <w:t>》</w:t>
      </w:r>
      <w:proofErr w:type="gramEnd"/>
      <w:r w:rsidRPr="001F78BD">
        <w:rPr>
          <w:rFonts w:eastAsia="方正小标宋_GBK"/>
          <w:kern w:val="0"/>
          <w:sz w:val="32"/>
          <w:szCs w:val="32"/>
        </w:rPr>
        <w:t>的通知</w:t>
      </w:r>
    </w:p>
    <w:bookmarkEnd w:id="0"/>
    <w:p w:rsidR="00561020" w:rsidRPr="001F78BD" w:rsidRDefault="00561020" w:rsidP="00561020">
      <w:pPr>
        <w:widowControl/>
        <w:shd w:val="clear" w:color="auto" w:fill="FFFFFF"/>
        <w:spacing w:line="400" w:lineRule="exact"/>
        <w:jc w:val="center"/>
        <w:rPr>
          <w:rFonts w:eastAsia="方正仿宋_GBK"/>
          <w:spacing w:val="-2"/>
          <w:kern w:val="0"/>
          <w:szCs w:val="21"/>
        </w:rPr>
      </w:pPr>
      <w:proofErr w:type="gramStart"/>
      <w:r w:rsidRPr="001F78BD">
        <w:rPr>
          <w:rFonts w:eastAsia="方正仿宋_GBK"/>
          <w:spacing w:val="-2"/>
          <w:kern w:val="0"/>
          <w:szCs w:val="21"/>
        </w:rPr>
        <w:t>渝</w:t>
      </w:r>
      <w:proofErr w:type="gramEnd"/>
      <w:r w:rsidRPr="001F78BD">
        <w:rPr>
          <w:rFonts w:eastAsia="方正仿宋_GBK"/>
          <w:spacing w:val="-2"/>
          <w:kern w:val="0"/>
          <w:szCs w:val="21"/>
        </w:rPr>
        <w:t>中小企〔</w:t>
      </w:r>
      <w:r w:rsidRPr="001F78BD">
        <w:rPr>
          <w:rFonts w:eastAsia="方正仿宋_GBK"/>
          <w:spacing w:val="-2"/>
          <w:kern w:val="0"/>
          <w:szCs w:val="21"/>
        </w:rPr>
        <w:t>2016</w:t>
      </w:r>
      <w:r w:rsidRPr="001F78BD">
        <w:rPr>
          <w:rFonts w:eastAsia="方正仿宋_GBK"/>
          <w:spacing w:val="-2"/>
          <w:kern w:val="0"/>
          <w:szCs w:val="21"/>
        </w:rPr>
        <w:t>〕</w:t>
      </w:r>
      <w:r w:rsidRPr="001F78BD">
        <w:rPr>
          <w:rFonts w:eastAsia="方正仿宋_GBK"/>
          <w:spacing w:val="-2"/>
          <w:kern w:val="0"/>
          <w:szCs w:val="21"/>
        </w:rPr>
        <w:t>81</w:t>
      </w:r>
      <w:r w:rsidRPr="001F78BD">
        <w:rPr>
          <w:rFonts w:eastAsia="方正仿宋_GBK"/>
          <w:spacing w:val="-2"/>
          <w:kern w:val="0"/>
          <w:szCs w:val="21"/>
        </w:rPr>
        <w:t>号</w:t>
      </w:r>
    </w:p>
    <w:p w:rsidR="00561020" w:rsidRPr="001F78BD" w:rsidRDefault="00561020" w:rsidP="00561020">
      <w:pPr>
        <w:spacing w:line="400" w:lineRule="exact"/>
        <w:rPr>
          <w:rFonts w:eastAsia="方正仿宋_GBK"/>
          <w:szCs w:val="21"/>
        </w:rPr>
      </w:pPr>
    </w:p>
    <w:p w:rsidR="00561020" w:rsidRPr="001F78BD" w:rsidRDefault="00561020" w:rsidP="00561020">
      <w:pPr>
        <w:spacing w:line="400" w:lineRule="exact"/>
        <w:rPr>
          <w:rFonts w:eastAsia="方正仿宋_GBK"/>
          <w:szCs w:val="21"/>
        </w:rPr>
      </w:pPr>
      <w:r w:rsidRPr="001F78BD">
        <w:rPr>
          <w:rFonts w:eastAsia="方正仿宋_GBK"/>
          <w:szCs w:val="21"/>
        </w:rPr>
        <w:t>各区县（自治县）中小企业局（经信委）、财政局：</w:t>
      </w:r>
    </w:p>
    <w:p w:rsidR="00561020" w:rsidRPr="001F78BD" w:rsidRDefault="00561020" w:rsidP="00561020">
      <w:pPr>
        <w:widowControl/>
        <w:shd w:val="clear" w:color="auto" w:fill="FFFFFF"/>
        <w:spacing w:line="400" w:lineRule="exact"/>
        <w:ind w:firstLineChars="200" w:firstLine="412"/>
        <w:jc w:val="left"/>
        <w:rPr>
          <w:rFonts w:eastAsia="方正仿宋_GBK"/>
          <w:spacing w:val="-2"/>
          <w:kern w:val="0"/>
          <w:szCs w:val="21"/>
        </w:rPr>
      </w:pPr>
      <w:r w:rsidRPr="001F78BD">
        <w:rPr>
          <w:rFonts w:eastAsia="方正仿宋_GBK"/>
          <w:spacing w:val="-2"/>
          <w:kern w:val="0"/>
          <w:szCs w:val="21"/>
        </w:rPr>
        <w:t>为促进我市楼宇产业园建设，扶持小</w:t>
      </w:r>
      <w:proofErr w:type="gramStart"/>
      <w:r w:rsidRPr="001F78BD">
        <w:rPr>
          <w:rFonts w:eastAsia="方正仿宋_GBK"/>
          <w:spacing w:val="-2"/>
          <w:kern w:val="0"/>
          <w:szCs w:val="21"/>
        </w:rPr>
        <w:t>微企业</w:t>
      </w:r>
      <w:proofErr w:type="gramEnd"/>
      <w:r w:rsidRPr="001F78BD">
        <w:rPr>
          <w:rFonts w:eastAsia="方正仿宋_GBK"/>
          <w:spacing w:val="-2"/>
          <w:kern w:val="0"/>
          <w:szCs w:val="21"/>
        </w:rPr>
        <w:t>健康发展，规范和加强财政资金的使用和管理，市中小企业局会同市财政局研究制定了《重庆市重点楼宇产业园租金补贴暂行办法》，现印发给你们，请遵照执行。</w:t>
      </w:r>
    </w:p>
    <w:p w:rsidR="00561020" w:rsidRPr="001F78BD" w:rsidRDefault="00561020" w:rsidP="00561020">
      <w:pPr>
        <w:widowControl/>
        <w:shd w:val="clear" w:color="auto" w:fill="FFFFFF"/>
        <w:spacing w:line="400" w:lineRule="exact"/>
        <w:ind w:firstLineChars="200" w:firstLine="412"/>
        <w:jc w:val="left"/>
        <w:rPr>
          <w:rFonts w:eastAsia="方正仿宋_GBK"/>
          <w:spacing w:val="-2"/>
          <w:kern w:val="0"/>
          <w:szCs w:val="21"/>
        </w:rPr>
      </w:pPr>
    </w:p>
    <w:p w:rsidR="00561020" w:rsidRPr="001F78BD" w:rsidRDefault="00561020" w:rsidP="00561020">
      <w:pPr>
        <w:widowControl/>
        <w:shd w:val="clear" w:color="auto" w:fill="FFFFFF"/>
        <w:spacing w:line="400" w:lineRule="exact"/>
        <w:ind w:firstLineChars="200" w:firstLine="412"/>
        <w:jc w:val="left"/>
        <w:rPr>
          <w:rFonts w:eastAsia="方正仿宋_GBK"/>
          <w:spacing w:val="-2"/>
          <w:kern w:val="0"/>
          <w:szCs w:val="21"/>
        </w:rPr>
      </w:pPr>
    </w:p>
    <w:p w:rsidR="00561020" w:rsidRPr="001F78BD" w:rsidRDefault="00561020" w:rsidP="00561020">
      <w:pPr>
        <w:widowControl/>
        <w:shd w:val="clear" w:color="auto" w:fill="FFFFFF"/>
        <w:spacing w:line="400" w:lineRule="exact"/>
        <w:ind w:firstLineChars="200" w:firstLine="412"/>
        <w:jc w:val="left"/>
        <w:rPr>
          <w:rFonts w:eastAsia="方正仿宋_GBK"/>
          <w:spacing w:val="-2"/>
          <w:kern w:val="0"/>
          <w:szCs w:val="21"/>
        </w:rPr>
      </w:pPr>
      <w:r w:rsidRPr="001F78BD">
        <w:rPr>
          <w:rFonts w:eastAsia="方正仿宋_GBK"/>
          <w:spacing w:val="-2"/>
          <w:kern w:val="0"/>
          <w:szCs w:val="21"/>
        </w:rPr>
        <w:t xml:space="preserve">   </w:t>
      </w:r>
      <w:r w:rsidRPr="001F78BD">
        <w:rPr>
          <w:rFonts w:eastAsia="方正仿宋_GBK"/>
          <w:spacing w:val="-2"/>
          <w:kern w:val="0"/>
          <w:szCs w:val="21"/>
        </w:rPr>
        <w:t>重庆市中小企业局</w:t>
      </w:r>
      <w:r w:rsidRPr="001F78BD">
        <w:rPr>
          <w:rFonts w:eastAsia="方正仿宋_GBK"/>
          <w:spacing w:val="-2"/>
          <w:kern w:val="0"/>
          <w:szCs w:val="21"/>
        </w:rPr>
        <w:t xml:space="preserve">                </w:t>
      </w:r>
      <w:r w:rsidRPr="001F78BD">
        <w:rPr>
          <w:rFonts w:eastAsia="方正仿宋_GBK"/>
          <w:spacing w:val="-2"/>
          <w:kern w:val="0"/>
          <w:szCs w:val="21"/>
        </w:rPr>
        <w:t>重庆市财政局</w:t>
      </w:r>
    </w:p>
    <w:p w:rsidR="00561020" w:rsidRPr="001F78BD" w:rsidRDefault="00561020" w:rsidP="00561020">
      <w:pPr>
        <w:widowControl/>
        <w:shd w:val="clear" w:color="auto" w:fill="FFFFFF"/>
        <w:spacing w:line="400" w:lineRule="exact"/>
        <w:ind w:firstLineChars="200" w:firstLine="412"/>
        <w:jc w:val="left"/>
        <w:rPr>
          <w:rFonts w:eastAsia="方正仿宋_GBK"/>
          <w:spacing w:val="-2"/>
          <w:kern w:val="0"/>
          <w:szCs w:val="21"/>
        </w:rPr>
      </w:pPr>
      <w:r w:rsidRPr="001F78BD">
        <w:rPr>
          <w:rFonts w:eastAsia="方正仿宋_GBK"/>
          <w:spacing w:val="-2"/>
          <w:kern w:val="0"/>
          <w:szCs w:val="21"/>
        </w:rPr>
        <w:t xml:space="preserve">                      2016</w:t>
      </w:r>
      <w:r w:rsidRPr="001F78BD">
        <w:rPr>
          <w:rFonts w:eastAsia="方正仿宋_GBK"/>
          <w:spacing w:val="-2"/>
          <w:kern w:val="0"/>
          <w:szCs w:val="21"/>
        </w:rPr>
        <w:t>年</w:t>
      </w:r>
      <w:r w:rsidRPr="001F78BD">
        <w:rPr>
          <w:rFonts w:eastAsia="方正仿宋_GBK"/>
          <w:spacing w:val="-2"/>
          <w:kern w:val="0"/>
          <w:szCs w:val="21"/>
        </w:rPr>
        <w:t>6</w:t>
      </w:r>
      <w:r w:rsidRPr="001F78BD">
        <w:rPr>
          <w:rFonts w:eastAsia="方正仿宋_GBK"/>
          <w:spacing w:val="-2"/>
          <w:kern w:val="0"/>
          <w:szCs w:val="21"/>
        </w:rPr>
        <w:t>月</w:t>
      </w:r>
      <w:r w:rsidRPr="001F78BD">
        <w:rPr>
          <w:rFonts w:eastAsia="方正仿宋_GBK"/>
          <w:spacing w:val="-2"/>
          <w:kern w:val="0"/>
          <w:szCs w:val="21"/>
        </w:rPr>
        <w:t>24</w:t>
      </w:r>
      <w:r w:rsidRPr="001F78BD">
        <w:rPr>
          <w:rFonts w:eastAsia="方正仿宋_GBK"/>
          <w:spacing w:val="-2"/>
          <w:kern w:val="0"/>
          <w:szCs w:val="21"/>
        </w:rPr>
        <w:t>日</w:t>
      </w:r>
    </w:p>
    <w:p w:rsidR="00561020" w:rsidRPr="001F78BD" w:rsidRDefault="00561020" w:rsidP="00561020">
      <w:pPr>
        <w:widowControl/>
        <w:shd w:val="clear" w:color="auto" w:fill="FFFFFF"/>
        <w:spacing w:line="400" w:lineRule="exact"/>
        <w:ind w:firstLineChars="200" w:firstLine="412"/>
        <w:jc w:val="left"/>
        <w:rPr>
          <w:rFonts w:eastAsia="方正仿宋_GBK"/>
          <w:spacing w:val="-2"/>
          <w:kern w:val="0"/>
          <w:szCs w:val="21"/>
        </w:rPr>
      </w:pPr>
    </w:p>
    <w:p w:rsidR="00561020" w:rsidRPr="001F78BD" w:rsidRDefault="00561020" w:rsidP="00561020">
      <w:pPr>
        <w:widowControl/>
        <w:shd w:val="clear" w:color="auto" w:fill="FFFFFF"/>
        <w:snapToGrid w:val="0"/>
        <w:jc w:val="center"/>
        <w:rPr>
          <w:rFonts w:eastAsia="方正小标宋_GBK"/>
          <w:kern w:val="0"/>
          <w:sz w:val="32"/>
          <w:szCs w:val="32"/>
        </w:rPr>
      </w:pPr>
      <w:r w:rsidRPr="001F78BD">
        <w:rPr>
          <w:rFonts w:eastAsia="方正小标宋_GBK"/>
          <w:kern w:val="0"/>
          <w:sz w:val="32"/>
          <w:szCs w:val="32"/>
        </w:rPr>
        <w:br w:type="page"/>
      </w:r>
      <w:r w:rsidRPr="001F78BD">
        <w:rPr>
          <w:rFonts w:eastAsia="方正小标宋_GBK"/>
          <w:kern w:val="0"/>
          <w:sz w:val="32"/>
          <w:szCs w:val="32"/>
        </w:rPr>
        <w:lastRenderedPageBreak/>
        <w:t>重庆市重点楼宇产业园租金补贴暂行办法</w:t>
      </w:r>
    </w:p>
    <w:p w:rsidR="00561020" w:rsidRPr="001F78BD" w:rsidRDefault="00561020" w:rsidP="00561020">
      <w:pPr>
        <w:widowControl/>
        <w:shd w:val="clear" w:color="auto" w:fill="FFFFFF"/>
        <w:spacing w:line="400" w:lineRule="exact"/>
        <w:ind w:firstLineChars="200" w:firstLine="412"/>
        <w:jc w:val="left"/>
        <w:rPr>
          <w:rFonts w:eastAsia="方正仿宋_GBK"/>
          <w:spacing w:val="-2"/>
          <w:kern w:val="0"/>
          <w:szCs w:val="21"/>
        </w:rPr>
      </w:pPr>
    </w:p>
    <w:p w:rsidR="00561020" w:rsidRPr="001F78BD" w:rsidRDefault="00561020" w:rsidP="00561020">
      <w:pPr>
        <w:widowControl/>
        <w:shd w:val="clear" w:color="auto" w:fill="FFFFFF"/>
        <w:spacing w:line="400" w:lineRule="exact"/>
        <w:jc w:val="center"/>
        <w:rPr>
          <w:rFonts w:eastAsia="方正黑体_GBK"/>
          <w:spacing w:val="-2"/>
          <w:kern w:val="0"/>
          <w:szCs w:val="21"/>
        </w:rPr>
      </w:pPr>
      <w:r w:rsidRPr="001F78BD">
        <w:rPr>
          <w:rFonts w:eastAsia="方正黑体_GBK"/>
          <w:spacing w:val="-2"/>
          <w:kern w:val="0"/>
          <w:szCs w:val="21"/>
        </w:rPr>
        <w:t>第一章</w:t>
      </w:r>
      <w:r w:rsidRPr="001F78BD">
        <w:rPr>
          <w:rFonts w:eastAsia="方正黑体_GBK"/>
          <w:spacing w:val="-2"/>
          <w:kern w:val="0"/>
          <w:szCs w:val="21"/>
        </w:rPr>
        <w:t xml:space="preserve">  </w:t>
      </w:r>
      <w:r w:rsidRPr="001F78BD">
        <w:rPr>
          <w:rFonts w:eastAsia="方正黑体_GBK"/>
          <w:spacing w:val="-2"/>
          <w:kern w:val="0"/>
          <w:szCs w:val="21"/>
        </w:rPr>
        <w:t>总</w:t>
      </w:r>
      <w:r w:rsidRPr="001F78BD">
        <w:rPr>
          <w:rFonts w:eastAsia="方正黑体_GBK"/>
          <w:spacing w:val="-2"/>
          <w:kern w:val="0"/>
          <w:szCs w:val="21"/>
        </w:rPr>
        <w:t xml:space="preserve">  </w:t>
      </w:r>
      <w:r w:rsidRPr="001F78BD">
        <w:rPr>
          <w:rFonts w:eastAsia="方正黑体_GBK"/>
          <w:spacing w:val="-2"/>
          <w:kern w:val="0"/>
          <w:szCs w:val="21"/>
        </w:rPr>
        <w:t>则</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r w:rsidRPr="001F78BD">
        <w:rPr>
          <w:rFonts w:eastAsia="方正仿宋_GBK"/>
          <w:spacing w:val="-2"/>
          <w:kern w:val="0"/>
          <w:szCs w:val="21"/>
        </w:rPr>
        <w:t>第一条</w:t>
      </w:r>
      <w:r w:rsidRPr="001F78BD">
        <w:rPr>
          <w:rFonts w:eastAsia="方正仿宋_GBK"/>
          <w:spacing w:val="-2"/>
          <w:kern w:val="0"/>
          <w:szCs w:val="21"/>
        </w:rPr>
        <w:t xml:space="preserve">  </w:t>
      </w:r>
      <w:r w:rsidRPr="001F78BD">
        <w:rPr>
          <w:rFonts w:eastAsia="方正仿宋_GBK"/>
          <w:spacing w:val="-2"/>
          <w:kern w:val="0"/>
          <w:szCs w:val="21"/>
        </w:rPr>
        <w:t>为促进我市楼宇产业园建设，扶持小</w:t>
      </w:r>
      <w:proofErr w:type="gramStart"/>
      <w:r w:rsidRPr="001F78BD">
        <w:rPr>
          <w:rFonts w:eastAsia="方正仿宋_GBK"/>
          <w:spacing w:val="-2"/>
          <w:kern w:val="0"/>
          <w:szCs w:val="21"/>
        </w:rPr>
        <w:t>微企业</w:t>
      </w:r>
      <w:proofErr w:type="gramEnd"/>
      <w:r w:rsidRPr="001F78BD">
        <w:rPr>
          <w:rFonts w:eastAsia="方正仿宋_GBK"/>
          <w:spacing w:val="-2"/>
          <w:kern w:val="0"/>
          <w:szCs w:val="21"/>
        </w:rPr>
        <w:t>快速发展，规范资金管理，提高资金使用效益，根据《重庆市人民政府关于印发</w:t>
      </w:r>
      <w:r w:rsidRPr="001F78BD">
        <w:rPr>
          <w:rFonts w:eastAsia="方正仿宋_GBK"/>
          <w:spacing w:val="-2"/>
          <w:kern w:val="0"/>
          <w:szCs w:val="21"/>
        </w:rPr>
        <w:t>&lt;</w:t>
      </w:r>
      <w:r w:rsidRPr="001F78BD">
        <w:rPr>
          <w:rFonts w:eastAsia="方正仿宋_GBK"/>
          <w:spacing w:val="-2"/>
          <w:kern w:val="0"/>
          <w:szCs w:val="21"/>
        </w:rPr>
        <w:t>重庆市完善小微企业扶持机制实施方案</w:t>
      </w:r>
      <w:r w:rsidRPr="001F78BD">
        <w:rPr>
          <w:rFonts w:eastAsia="方正仿宋_GBK"/>
          <w:spacing w:val="-2"/>
          <w:kern w:val="0"/>
          <w:szCs w:val="21"/>
        </w:rPr>
        <w:t>&gt;</w:t>
      </w:r>
      <w:r w:rsidRPr="001F78BD">
        <w:rPr>
          <w:rFonts w:eastAsia="方正仿宋_GBK"/>
          <w:spacing w:val="-2"/>
          <w:kern w:val="0"/>
          <w:szCs w:val="21"/>
        </w:rPr>
        <w:t>的通知》（</w:t>
      </w:r>
      <w:proofErr w:type="gramStart"/>
      <w:r w:rsidRPr="001F78BD">
        <w:rPr>
          <w:rFonts w:eastAsia="方正仿宋_GBK"/>
          <w:spacing w:val="-2"/>
          <w:kern w:val="0"/>
          <w:szCs w:val="21"/>
        </w:rPr>
        <w:t>渝府发</w:t>
      </w:r>
      <w:proofErr w:type="gramEnd"/>
      <w:r w:rsidRPr="001F78BD">
        <w:rPr>
          <w:rFonts w:eastAsia="方正仿宋_GBK"/>
          <w:spacing w:val="-2"/>
          <w:kern w:val="0"/>
          <w:szCs w:val="21"/>
        </w:rPr>
        <w:t>〔</w:t>
      </w:r>
      <w:r w:rsidRPr="001F78BD">
        <w:rPr>
          <w:rFonts w:eastAsia="方正仿宋_GBK"/>
          <w:spacing w:val="-2"/>
          <w:kern w:val="0"/>
          <w:szCs w:val="21"/>
        </w:rPr>
        <w:t>2014</w:t>
      </w:r>
      <w:r w:rsidRPr="001F78BD">
        <w:rPr>
          <w:rFonts w:eastAsia="方正仿宋_GBK"/>
          <w:spacing w:val="-2"/>
          <w:kern w:val="0"/>
          <w:szCs w:val="21"/>
        </w:rPr>
        <w:t>〕</w:t>
      </w:r>
      <w:r w:rsidRPr="001F78BD">
        <w:rPr>
          <w:rFonts w:eastAsia="方正仿宋_GBK"/>
          <w:spacing w:val="-2"/>
          <w:kern w:val="0"/>
          <w:szCs w:val="21"/>
        </w:rPr>
        <w:t>36</w:t>
      </w:r>
      <w:r w:rsidRPr="001F78BD">
        <w:rPr>
          <w:rFonts w:eastAsia="方正仿宋_GBK"/>
          <w:spacing w:val="-2"/>
          <w:kern w:val="0"/>
          <w:szCs w:val="21"/>
        </w:rPr>
        <w:t>号）、《关于印发</w:t>
      </w:r>
      <w:r w:rsidRPr="001F78BD">
        <w:rPr>
          <w:rFonts w:eastAsia="方正仿宋_GBK"/>
          <w:spacing w:val="-2"/>
          <w:kern w:val="0"/>
          <w:szCs w:val="21"/>
        </w:rPr>
        <w:t>&lt;</w:t>
      </w:r>
      <w:r w:rsidRPr="001F78BD">
        <w:rPr>
          <w:rFonts w:eastAsia="方正仿宋_GBK"/>
          <w:spacing w:val="-2"/>
          <w:kern w:val="0"/>
          <w:szCs w:val="21"/>
        </w:rPr>
        <w:t>重庆市小微企业扶持资金管理暂行办法</w:t>
      </w:r>
      <w:r w:rsidRPr="001F78BD">
        <w:rPr>
          <w:rFonts w:eastAsia="方正仿宋_GBK"/>
          <w:spacing w:val="-2"/>
          <w:kern w:val="0"/>
          <w:szCs w:val="21"/>
        </w:rPr>
        <w:t>&gt;</w:t>
      </w:r>
      <w:r w:rsidRPr="001F78BD">
        <w:rPr>
          <w:rFonts w:eastAsia="方正仿宋_GBK"/>
          <w:spacing w:val="-2"/>
          <w:kern w:val="0"/>
          <w:szCs w:val="21"/>
        </w:rPr>
        <w:t>的通知》（</w:t>
      </w:r>
      <w:proofErr w:type="gramStart"/>
      <w:r w:rsidRPr="001F78BD">
        <w:rPr>
          <w:rFonts w:eastAsia="方正仿宋_GBK"/>
          <w:spacing w:val="-2"/>
          <w:kern w:val="0"/>
          <w:szCs w:val="21"/>
        </w:rPr>
        <w:t>渝财企</w:t>
      </w:r>
      <w:proofErr w:type="gramEnd"/>
      <w:r w:rsidRPr="001F78BD">
        <w:rPr>
          <w:rFonts w:eastAsia="方正仿宋_GBK"/>
          <w:spacing w:val="-2"/>
          <w:kern w:val="0"/>
          <w:szCs w:val="21"/>
        </w:rPr>
        <w:t>〔</w:t>
      </w:r>
      <w:r w:rsidRPr="001F78BD">
        <w:rPr>
          <w:rFonts w:eastAsia="方正仿宋_GBK"/>
          <w:spacing w:val="-2"/>
          <w:kern w:val="0"/>
          <w:szCs w:val="21"/>
        </w:rPr>
        <w:t>2014</w:t>
      </w:r>
      <w:r w:rsidRPr="001F78BD">
        <w:rPr>
          <w:rFonts w:eastAsia="方正仿宋_GBK"/>
          <w:spacing w:val="-2"/>
          <w:kern w:val="0"/>
          <w:szCs w:val="21"/>
        </w:rPr>
        <w:t>〕</w:t>
      </w:r>
      <w:r w:rsidRPr="001F78BD">
        <w:rPr>
          <w:rFonts w:eastAsia="方正仿宋_GBK"/>
          <w:spacing w:val="-2"/>
          <w:kern w:val="0"/>
          <w:szCs w:val="21"/>
        </w:rPr>
        <w:t>359</w:t>
      </w:r>
      <w:r w:rsidRPr="001F78BD">
        <w:rPr>
          <w:rFonts w:eastAsia="方正仿宋_GBK"/>
          <w:spacing w:val="-2"/>
          <w:kern w:val="0"/>
          <w:szCs w:val="21"/>
        </w:rPr>
        <w:t>号）和《关于印发</w:t>
      </w:r>
      <w:r w:rsidRPr="001F78BD">
        <w:rPr>
          <w:rFonts w:eastAsia="方正仿宋_GBK"/>
          <w:spacing w:val="-2"/>
          <w:kern w:val="0"/>
          <w:szCs w:val="21"/>
        </w:rPr>
        <w:t>&lt;</w:t>
      </w:r>
      <w:r w:rsidRPr="001F78BD">
        <w:rPr>
          <w:rFonts w:eastAsia="方正仿宋_GBK"/>
          <w:spacing w:val="-2"/>
          <w:kern w:val="0"/>
          <w:szCs w:val="21"/>
        </w:rPr>
        <w:t>贯彻落实重庆市完善中小企业扶持机制的实施办法</w:t>
      </w:r>
      <w:r w:rsidRPr="001F78BD">
        <w:rPr>
          <w:rFonts w:eastAsia="方正仿宋_GBK"/>
          <w:spacing w:val="-2"/>
          <w:kern w:val="0"/>
          <w:szCs w:val="21"/>
        </w:rPr>
        <w:t>&gt;</w:t>
      </w:r>
      <w:r w:rsidRPr="001F78BD">
        <w:rPr>
          <w:rFonts w:eastAsia="方正仿宋_GBK"/>
          <w:spacing w:val="-2"/>
          <w:kern w:val="0"/>
          <w:szCs w:val="21"/>
        </w:rPr>
        <w:t>的通知》（渝中小企〔</w:t>
      </w:r>
      <w:r w:rsidRPr="001F78BD">
        <w:rPr>
          <w:rFonts w:eastAsia="方正仿宋_GBK"/>
          <w:spacing w:val="-2"/>
          <w:kern w:val="0"/>
          <w:szCs w:val="21"/>
        </w:rPr>
        <w:t>2014</w:t>
      </w:r>
      <w:r w:rsidRPr="001F78BD">
        <w:rPr>
          <w:rFonts w:eastAsia="方正仿宋_GBK"/>
          <w:spacing w:val="-2"/>
          <w:kern w:val="0"/>
          <w:szCs w:val="21"/>
        </w:rPr>
        <w:t>〕</w:t>
      </w:r>
      <w:r w:rsidRPr="001F78BD">
        <w:rPr>
          <w:rFonts w:eastAsia="方正仿宋_GBK"/>
          <w:spacing w:val="-2"/>
          <w:kern w:val="0"/>
          <w:szCs w:val="21"/>
        </w:rPr>
        <w:t>187</w:t>
      </w:r>
      <w:r w:rsidRPr="001F78BD">
        <w:rPr>
          <w:rFonts w:eastAsia="方正仿宋_GBK"/>
          <w:spacing w:val="-2"/>
          <w:kern w:val="0"/>
          <w:szCs w:val="21"/>
        </w:rPr>
        <w:t>号）的有关要求和规定，特制定本办法。</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r w:rsidRPr="001F78BD">
        <w:rPr>
          <w:rFonts w:eastAsia="方正仿宋_GBK"/>
          <w:spacing w:val="-2"/>
          <w:kern w:val="0"/>
          <w:szCs w:val="21"/>
        </w:rPr>
        <w:t>第二条</w:t>
      </w:r>
      <w:r w:rsidRPr="001F78BD">
        <w:rPr>
          <w:rFonts w:eastAsia="方正仿宋_GBK"/>
          <w:spacing w:val="-2"/>
          <w:kern w:val="0"/>
          <w:szCs w:val="21"/>
        </w:rPr>
        <w:t xml:space="preserve">  </w:t>
      </w:r>
      <w:r w:rsidRPr="001F78BD">
        <w:rPr>
          <w:rFonts w:eastAsia="方正仿宋_GBK"/>
          <w:spacing w:val="-2"/>
          <w:kern w:val="0"/>
          <w:szCs w:val="21"/>
        </w:rPr>
        <w:t>按照市、区县两级财政补助和楼宇业主（运营管理机构）让利的</w:t>
      </w:r>
      <w:r w:rsidRPr="001F78BD">
        <w:rPr>
          <w:rFonts w:eastAsia="方正仿宋_GBK"/>
          <w:spacing w:val="-2"/>
          <w:kern w:val="0"/>
          <w:szCs w:val="21"/>
        </w:rPr>
        <w:t>“</w:t>
      </w:r>
      <w:r w:rsidRPr="001F78BD">
        <w:rPr>
          <w:rFonts w:eastAsia="方正仿宋_GBK"/>
          <w:spacing w:val="-2"/>
          <w:kern w:val="0"/>
          <w:szCs w:val="21"/>
        </w:rPr>
        <w:t>三个一点</w:t>
      </w:r>
      <w:r w:rsidRPr="001F78BD">
        <w:rPr>
          <w:rFonts w:eastAsia="方正仿宋_GBK"/>
          <w:spacing w:val="-2"/>
          <w:kern w:val="0"/>
          <w:szCs w:val="21"/>
        </w:rPr>
        <w:t>”</w:t>
      </w:r>
      <w:r w:rsidRPr="001F78BD">
        <w:rPr>
          <w:rFonts w:eastAsia="方正仿宋_GBK"/>
          <w:spacing w:val="-2"/>
          <w:kern w:val="0"/>
          <w:szCs w:val="21"/>
        </w:rPr>
        <w:t>支持方式，对入驻重点楼宇产业园的中小</w:t>
      </w:r>
      <w:proofErr w:type="gramStart"/>
      <w:r w:rsidRPr="001F78BD">
        <w:rPr>
          <w:rFonts w:eastAsia="方正仿宋_GBK"/>
          <w:spacing w:val="-2"/>
          <w:kern w:val="0"/>
          <w:szCs w:val="21"/>
        </w:rPr>
        <w:t>微企业</w:t>
      </w:r>
      <w:proofErr w:type="gramEnd"/>
      <w:r w:rsidRPr="001F78BD">
        <w:rPr>
          <w:rFonts w:eastAsia="方正仿宋_GBK"/>
          <w:spacing w:val="-2"/>
          <w:kern w:val="0"/>
          <w:szCs w:val="21"/>
        </w:rPr>
        <w:t>给予房租补贴。</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r w:rsidRPr="001F78BD">
        <w:rPr>
          <w:rFonts w:eastAsia="方正仿宋_GBK"/>
          <w:spacing w:val="-2"/>
          <w:kern w:val="0"/>
          <w:szCs w:val="21"/>
        </w:rPr>
        <w:t>第三条</w:t>
      </w:r>
      <w:r w:rsidRPr="001F78BD">
        <w:rPr>
          <w:rFonts w:eastAsia="方正仿宋_GBK"/>
          <w:spacing w:val="-2"/>
          <w:kern w:val="0"/>
          <w:szCs w:val="21"/>
        </w:rPr>
        <w:t xml:space="preserve">  </w:t>
      </w:r>
      <w:r w:rsidRPr="001F78BD">
        <w:rPr>
          <w:rFonts w:eastAsia="方正仿宋_GBK"/>
          <w:spacing w:val="-2"/>
          <w:kern w:val="0"/>
          <w:szCs w:val="21"/>
        </w:rPr>
        <w:t>市中小企业局会同市财政局从中小企业专项资金中，确定年度补贴资金预算，对申报项目及其补贴金额进行审核，下达补贴资金项目计划，对实施情况进行跟踪服务和监督检查。市财政局负责补贴资金的预算管理和拨付，并对资金使用情况进行监督检查。</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p>
    <w:p w:rsidR="00561020" w:rsidRPr="001F78BD" w:rsidRDefault="00561020" w:rsidP="00561020">
      <w:pPr>
        <w:widowControl/>
        <w:shd w:val="clear" w:color="auto" w:fill="FFFFFF"/>
        <w:spacing w:line="400" w:lineRule="exact"/>
        <w:jc w:val="center"/>
        <w:rPr>
          <w:rFonts w:eastAsia="方正仿宋_GBK"/>
          <w:spacing w:val="-2"/>
          <w:kern w:val="0"/>
          <w:szCs w:val="21"/>
        </w:rPr>
      </w:pPr>
      <w:r w:rsidRPr="001F78BD">
        <w:rPr>
          <w:rFonts w:eastAsia="方正黑体_GBK"/>
          <w:spacing w:val="-2"/>
          <w:kern w:val="0"/>
          <w:szCs w:val="21"/>
        </w:rPr>
        <w:t>第二章</w:t>
      </w:r>
      <w:r w:rsidRPr="001F78BD">
        <w:rPr>
          <w:rFonts w:eastAsia="方正黑体_GBK"/>
          <w:spacing w:val="-2"/>
          <w:kern w:val="0"/>
          <w:szCs w:val="21"/>
        </w:rPr>
        <w:tab/>
      </w:r>
      <w:r w:rsidRPr="001F78BD">
        <w:rPr>
          <w:rFonts w:eastAsia="方正黑体_GBK"/>
          <w:spacing w:val="-2"/>
          <w:kern w:val="0"/>
          <w:szCs w:val="21"/>
        </w:rPr>
        <w:t>重点楼宇产业园的入选条件及程序</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r w:rsidRPr="001F78BD">
        <w:rPr>
          <w:rFonts w:eastAsia="方正仿宋_GBK"/>
          <w:spacing w:val="-2"/>
          <w:kern w:val="0"/>
          <w:szCs w:val="21"/>
        </w:rPr>
        <w:t>第四条</w:t>
      </w:r>
      <w:r w:rsidRPr="001F78BD">
        <w:rPr>
          <w:rFonts w:eastAsia="方正仿宋_GBK"/>
          <w:spacing w:val="-2"/>
          <w:kern w:val="0"/>
          <w:szCs w:val="21"/>
        </w:rPr>
        <w:t xml:space="preserve">  </w:t>
      </w:r>
      <w:r w:rsidRPr="001F78BD">
        <w:rPr>
          <w:rFonts w:eastAsia="方正仿宋_GBK"/>
          <w:spacing w:val="-2"/>
          <w:kern w:val="0"/>
          <w:szCs w:val="21"/>
        </w:rPr>
        <w:t>入选重点楼宇</w:t>
      </w:r>
      <w:proofErr w:type="gramStart"/>
      <w:r w:rsidRPr="001F78BD">
        <w:rPr>
          <w:rFonts w:eastAsia="方正仿宋_GBK"/>
          <w:spacing w:val="-2"/>
          <w:kern w:val="0"/>
          <w:szCs w:val="21"/>
        </w:rPr>
        <w:t>产业园须同时</w:t>
      </w:r>
      <w:proofErr w:type="gramEnd"/>
      <w:r w:rsidRPr="001F78BD">
        <w:rPr>
          <w:rFonts w:eastAsia="方正仿宋_GBK"/>
          <w:spacing w:val="-2"/>
          <w:kern w:val="0"/>
          <w:szCs w:val="21"/>
        </w:rPr>
        <w:t>具备下列条件：</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r w:rsidRPr="001F78BD">
        <w:rPr>
          <w:rFonts w:eastAsia="方正仿宋_GBK"/>
          <w:spacing w:val="-2"/>
          <w:kern w:val="0"/>
          <w:szCs w:val="21"/>
        </w:rPr>
        <w:t>（一）楼宇</w:t>
      </w:r>
      <w:proofErr w:type="gramStart"/>
      <w:r w:rsidRPr="001F78BD">
        <w:rPr>
          <w:rFonts w:eastAsia="方正仿宋_GBK"/>
          <w:spacing w:val="-2"/>
          <w:kern w:val="0"/>
          <w:szCs w:val="21"/>
        </w:rPr>
        <w:t>产业园须符合</w:t>
      </w:r>
      <w:proofErr w:type="gramEnd"/>
      <w:r w:rsidRPr="001F78BD">
        <w:rPr>
          <w:rFonts w:eastAsia="方正仿宋_GBK"/>
          <w:spacing w:val="-2"/>
          <w:kern w:val="0"/>
          <w:szCs w:val="21"/>
        </w:rPr>
        <w:t>全市发展战略、区域功能定位和产业布局。</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r w:rsidRPr="001F78BD">
        <w:rPr>
          <w:rFonts w:eastAsia="方正仿宋_GBK"/>
          <w:spacing w:val="-2"/>
          <w:kern w:val="0"/>
          <w:szCs w:val="21"/>
        </w:rPr>
        <w:t>（二）楼宇</w:t>
      </w:r>
      <w:proofErr w:type="gramStart"/>
      <w:r w:rsidRPr="001F78BD">
        <w:rPr>
          <w:rFonts w:eastAsia="方正仿宋_GBK"/>
          <w:spacing w:val="-2"/>
          <w:kern w:val="0"/>
          <w:szCs w:val="21"/>
        </w:rPr>
        <w:t>产业园须有</w:t>
      </w:r>
      <w:proofErr w:type="gramEnd"/>
      <w:r w:rsidRPr="001F78BD">
        <w:rPr>
          <w:rFonts w:eastAsia="方正仿宋_GBK"/>
          <w:spacing w:val="-2"/>
          <w:kern w:val="0"/>
          <w:szCs w:val="21"/>
        </w:rPr>
        <w:t>明确的产业定位，并制定楼宇产业园建设规划（或方案）和企业入驻与退出规则。产业定位应属于我市工业支柱产业和现代服务业。</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r w:rsidRPr="001F78BD">
        <w:rPr>
          <w:rFonts w:eastAsia="方正仿宋_GBK"/>
          <w:spacing w:val="-2"/>
          <w:kern w:val="0"/>
          <w:szCs w:val="21"/>
        </w:rPr>
        <w:t>（三）利用新建或闲置的楼宇且总建筑面积应在</w:t>
      </w:r>
      <w:r w:rsidRPr="001F78BD">
        <w:rPr>
          <w:rFonts w:eastAsia="方正仿宋_GBK"/>
          <w:spacing w:val="-2"/>
          <w:kern w:val="0"/>
          <w:szCs w:val="21"/>
        </w:rPr>
        <w:t>2</w:t>
      </w:r>
      <w:r w:rsidRPr="001F78BD">
        <w:rPr>
          <w:rFonts w:eastAsia="方正仿宋_GBK"/>
          <w:spacing w:val="-2"/>
          <w:kern w:val="0"/>
          <w:szCs w:val="21"/>
        </w:rPr>
        <w:t>万平方米以上，并具有楼宇产业园运营的配套设施。</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r w:rsidRPr="001F78BD">
        <w:rPr>
          <w:rFonts w:eastAsia="方正仿宋_GBK"/>
          <w:spacing w:val="-2"/>
          <w:kern w:val="0"/>
          <w:szCs w:val="21"/>
        </w:rPr>
        <w:t>（四）楼宇产业园应建有企业服务平台，配备服务场所和服务人员，为入驻企业的生产、生活提供配套服务。</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r w:rsidRPr="001F78BD">
        <w:rPr>
          <w:rFonts w:eastAsia="方正仿宋_GBK"/>
          <w:spacing w:val="-2"/>
          <w:kern w:val="0"/>
          <w:szCs w:val="21"/>
        </w:rPr>
        <w:t>（五）楼宇产业园所在区县政府给予重点支持。</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r w:rsidRPr="001F78BD">
        <w:rPr>
          <w:rFonts w:eastAsia="方正仿宋_GBK"/>
          <w:spacing w:val="-2"/>
          <w:kern w:val="0"/>
          <w:szCs w:val="21"/>
        </w:rPr>
        <w:t>（六）楼宇产业园的业主（运营管理机构）应积极支持楼宇产业园建设和发展。</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r w:rsidRPr="001F78BD">
        <w:rPr>
          <w:rFonts w:eastAsia="方正仿宋_GBK"/>
          <w:spacing w:val="-2"/>
          <w:kern w:val="0"/>
          <w:szCs w:val="21"/>
        </w:rPr>
        <w:t>（七）楼宇产业园应符合土地利用、城镇建设有关规定和要求。</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r w:rsidRPr="001F78BD">
        <w:rPr>
          <w:rFonts w:eastAsia="方正仿宋_GBK"/>
          <w:spacing w:val="-2"/>
          <w:kern w:val="0"/>
          <w:szCs w:val="21"/>
        </w:rPr>
        <w:t>第五条</w:t>
      </w:r>
      <w:r w:rsidRPr="001F78BD">
        <w:rPr>
          <w:rFonts w:eastAsia="方正仿宋_GBK"/>
          <w:spacing w:val="-2"/>
          <w:kern w:val="0"/>
          <w:szCs w:val="21"/>
        </w:rPr>
        <w:t xml:space="preserve">  </w:t>
      </w:r>
      <w:r w:rsidRPr="001F78BD">
        <w:rPr>
          <w:rFonts w:eastAsia="方正仿宋_GBK"/>
          <w:spacing w:val="-2"/>
          <w:kern w:val="0"/>
          <w:szCs w:val="21"/>
        </w:rPr>
        <w:t>重点楼宇产业园的入选程序：</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r w:rsidRPr="001F78BD">
        <w:rPr>
          <w:rFonts w:eastAsia="方正仿宋_GBK"/>
          <w:spacing w:val="-2"/>
          <w:kern w:val="0"/>
          <w:szCs w:val="21"/>
        </w:rPr>
        <w:t>（一）业主或运营机构自荐。符合条件的楼宇产业园，由业主或运营管理机构向楼宇产业园所在区县中小企业主管部门提出自荐报告，并提供相关自荐材料。</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r w:rsidRPr="001F78BD">
        <w:rPr>
          <w:rFonts w:eastAsia="方正仿宋_GBK"/>
          <w:spacing w:val="-2"/>
          <w:kern w:val="0"/>
          <w:szCs w:val="21"/>
        </w:rPr>
        <w:t>（二）推荐上报。区县中小企业主管部门按照重点楼宇产业园应具备的条件和要求签署推荐意见，并行文将相关材料报市中小企业局。</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r w:rsidRPr="001F78BD">
        <w:rPr>
          <w:rFonts w:eastAsia="方正仿宋_GBK"/>
          <w:spacing w:val="-2"/>
          <w:kern w:val="0"/>
          <w:szCs w:val="21"/>
        </w:rPr>
        <w:t>（三）确定名单。市中小企业局对推荐上报的楼宇产业园申报资料进行审查后，确定并公布重点楼宇产业园培育名单。</w:t>
      </w:r>
    </w:p>
    <w:p w:rsidR="00561020" w:rsidRPr="001F78BD" w:rsidRDefault="00561020" w:rsidP="00561020">
      <w:pPr>
        <w:widowControl/>
        <w:shd w:val="clear" w:color="auto" w:fill="FFFFFF"/>
        <w:spacing w:line="400" w:lineRule="exact"/>
        <w:ind w:firstLineChars="200" w:firstLine="412"/>
        <w:jc w:val="left"/>
        <w:rPr>
          <w:rFonts w:eastAsia="方正仿宋_GBK"/>
          <w:spacing w:val="-2"/>
          <w:kern w:val="0"/>
          <w:szCs w:val="21"/>
        </w:rPr>
      </w:pPr>
    </w:p>
    <w:p w:rsidR="00561020" w:rsidRPr="001F78BD" w:rsidRDefault="00561020" w:rsidP="00561020">
      <w:pPr>
        <w:widowControl/>
        <w:shd w:val="clear" w:color="auto" w:fill="FFFFFF"/>
        <w:spacing w:line="400" w:lineRule="exact"/>
        <w:jc w:val="center"/>
        <w:rPr>
          <w:rFonts w:eastAsia="方正黑体_GBK"/>
          <w:spacing w:val="-2"/>
          <w:kern w:val="0"/>
          <w:szCs w:val="21"/>
        </w:rPr>
      </w:pPr>
      <w:r w:rsidRPr="001F78BD">
        <w:rPr>
          <w:rFonts w:eastAsia="方正黑体_GBK"/>
          <w:spacing w:val="-2"/>
          <w:kern w:val="0"/>
          <w:szCs w:val="21"/>
        </w:rPr>
        <w:br w:type="page"/>
      </w:r>
      <w:r w:rsidRPr="001F78BD">
        <w:rPr>
          <w:rFonts w:eastAsia="方正黑体_GBK"/>
          <w:spacing w:val="-2"/>
          <w:kern w:val="0"/>
          <w:szCs w:val="21"/>
        </w:rPr>
        <w:t>第三章</w:t>
      </w:r>
      <w:r w:rsidRPr="001F78BD">
        <w:rPr>
          <w:rFonts w:eastAsia="方正黑体_GBK"/>
          <w:spacing w:val="-2"/>
          <w:kern w:val="0"/>
          <w:szCs w:val="21"/>
        </w:rPr>
        <w:t xml:space="preserve">  </w:t>
      </w:r>
      <w:r w:rsidRPr="001F78BD">
        <w:rPr>
          <w:rFonts w:eastAsia="方正黑体_GBK"/>
          <w:spacing w:val="-2"/>
          <w:kern w:val="0"/>
          <w:szCs w:val="21"/>
        </w:rPr>
        <w:t>补贴标准及核拨程序</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r w:rsidRPr="001F78BD">
        <w:rPr>
          <w:rFonts w:eastAsia="方正仿宋_GBK"/>
          <w:spacing w:val="-2"/>
          <w:kern w:val="0"/>
          <w:szCs w:val="21"/>
        </w:rPr>
        <w:t>第六条</w:t>
      </w:r>
      <w:r w:rsidRPr="001F78BD">
        <w:rPr>
          <w:rFonts w:eastAsia="方正仿宋_GBK"/>
          <w:spacing w:val="-2"/>
          <w:kern w:val="0"/>
          <w:szCs w:val="21"/>
        </w:rPr>
        <w:t xml:space="preserve">  </w:t>
      </w:r>
      <w:r w:rsidRPr="001F78BD">
        <w:rPr>
          <w:rFonts w:eastAsia="方正仿宋_GBK"/>
          <w:spacing w:val="-2"/>
          <w:kern w:val="0"/>
          <w:szCs w:val="21"/>
        </w:rPr>
        <w:t>市级财政对重点楼宇产业园入驻企业的租金补贴标准为不超过租金价格的三分之一，每个楼宇产业园的补贴额度据实核算且每年不超过</w:t>
      </w:r>
      <w:r w:rsidRPr="001F78BD">
        <w:rPr>
          <w:rFonts w:eastAsia="方正仿宋_GBK"/>
          <w:spacing w:val="-2"/>
          <w:kern w:val="0"/>
          <w:szCs w:val="21"/>
        </w:rPr>
        <w:t>300</w:t>
      </w:r>
      <w:r w:rsidRPr="001F78BD">
        <w:rPr>
          <w:rFonts w:eastAsia="方正仿宋_GBK"/>
          <w:spacing w:val="-2"/>
          <w:kern w:val="0"/>
          <w:szCs w:val="21"/>
        </w:rPr>
        <w:t>万元，补贴周期原则上不超过三年。</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r w:rsidRPr="001F78BD">
        <w:rPr>
          <w:rFonts w:eastAsia="方正仿宋_GBK"/>
          <w:spacing w:val="-2"/>
          <w:kern w:val="0"/>
          <w:szCs w:val="21"/>
        </w:rPr>
        <w:t>第七条</w:t>
      </w:r>
      <w:r w:rsidRPr="001F78BD">
        <w:rPr>
          <w:rFonts w:eastAsia="方正仿宋_GBK"/>
          <w:spacing w:val="-2"/>
          <w:kern w:val="0"/>
          <w:szCs w:val="21"/>
        </w:rPr>
        <w:t xml:space="preserve">  </w:t>
      </w:r>
      <w:r w:rsidRPr="001F78BD">
        <w:rPr>
          <w:rFonts w:eastAsia="方正仿宋_GBK"/>
          <w:spacing w:val="-2"/>
          <w:kern w:val="0"/>
          <w:szCs w:val="21"/>
        </w:rPr>
        <w:t>补贴资金申报、审核及拨付程序：</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r w:rsidRPr="001F78BD">
        <w:rPr>
          <w:rFonts w:eastAsia="方正仿宋_GBK"/>
          <w:spacing w:val="-2"/>
          <w:kern w:val="0"/>
          <w:szCs w:val="21"/>
        </w:rPr>
        <w:t>（一）签订三方合作框架协议。市中小企业局与重点楼宇产业园所在区县政府及其业主（运营管理机构）签订三方共同打造合作框架协议，明确各方责任义务及入驻企业房租补贴标准。市中小企业局将三方合作协议复印件送市财政局一份。</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r w:rsidRPr="001F78BD">
        <w:rPr>
          <w:rFonts w:eastAsia="方正仿宋_GBK"/>
          <w:spacing w:val="-2"/>
          <w:kern w:val="0"/>
          <w:szCs w:val="21"/>
        </w:rPr>
        <w:t>（二）申报。已签订三方共同打造合作框架协议的重点楼宇产业园业主（运营管理机构），分别于每年</w:t>
      </w:r>
      <w:r w:rsidRPr="001F78BD">
        <w:rPr>
          <w:rFonts w:eastAsia="方正仿宋_GBK"/>
          <w:spacing w:val="-2"/>
          <w:kern w:val="0"/>
          <w:szCs w:val="21"/>
        </w:rPr>
        <w:t>4</w:t>
      </w:r>
      <w:r w:rsidRPr="001F78BD">
        <w:rPr>
          <w:rFonts w:eastAsia="方正仿宋_GBK"/>
          <w:spacing w:val="-2"/>
          <w:kern w:val="0"/>
          <w:szCs w:val="21"/>
        </w:rPr>
        <w:t>月和</w:t>
      </w:r>
      <w:r w:rsidRPr="001F78BD">
        <w:rPr>
          <w:rFonts w:eastAsia="方正仿宋_GBK"/>
          <w:spacing w:val="-2"/>
          <w:kern w:val="0"/>
          <w:szCs w:val="21"/>
        </w:rPr>
        <w:t>10</w:t>
      </w:r>
      <w:r w:rsidRPr="001F78BD">
        <w:rPr>
          <w:rFonts w:eastAsia="方正仿宋_GBK"/>
          <w:spacing w:val="-2"/>
          <w:kern w:val="0"/>
          <w:szCs w:val="21"/>
        </w:rPr>
        <w:t>月底前向楼宇产业园所在区县中小企业主管部门和财政部门提出租金补贴申报。申请内容包括园区发展情况、入驻企业名单、租房协议、实际招租面积、租金实际支付金额和申请补贴额度等。</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r w:rsidRPr="001F78BD">
        <w:rPr>
          <w:rFonts w:eastAsia="方正仿宋_GBK"/>
          <w:spacing w:val="-2"/>
          <w:kern w:val="0"/>
          <w:szCs w:val="21"/>
        </w:rPr>
        <w:t>（三）推荐。区县中小企业主管部门会同财政部门对重点楼宇产业园补贴资金申报的有关情况进行核查，签署推荐意见，并联合行文将申报材料报市中小企业局。</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r w:rsidRPr="001F78BD">
        <w:rPr>
          <w:rFonts w:eastAsia="方正仿宋_GBK"/>
          <w:spacing w:val="-2"/>
          <w:kern w:val="0"/>
          <w:szCs w:val="21"/>
        </w:rPr>
        <w:t>（四）审核。市中小企业局会同市财政局对补贴资金申报材料进行审核，据实核算补贴资金额度。</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r w:rsidRPr="001F78BD">
        <w:rPr>
          <w:rFonts w:eastAsia="方正仿宋_GBK"/>
          <w:spacing w:val="-2"/>
          <w:kern w:val="0"/>
          <w:szCs w:val="21"/>
        </w:rPr>
        <w:t>（五）公示。将审核符合要求的楼宇产业园的补贴标准、享受补贴情况等在重庆市中小企业局</w:t>
      </w:r>
      <w:proofErr w:type="gramStart"/>
      <w:r w:rsidRPr="001F78BD">
        <w:rPr>
          <w:rFonts w:eastAsia="方正仿宋_GBK"/>
          <w:spacing w:val="-2"/>
          <w:kern w:val="0"/>
          <w:szCs w:val="21"/>
        </w:rPr>
        <w:t>政务网</w:t>
      </w:r>
      <w:proofErr w:type="gramEnd"/>
      <w:r w:rsidRPr="001F78BD">
        <w:rPr>
          <w:rFonts w:eastAsia="方正仿宋_GBK"/>
          <w:spacing w:val="-2"/>
          <w:kern w:val="0"/>
          <w:szCs w:val="21"/>
        </w:rPr>
        <w:t>进行公示，接受社会监督。</w:t>
      </w:r>
    </w:p>
    <w:p w:rsidR="00561020" w:rsidRPr="001F78BD" w:rsidRDefault="00561020" w:rsidP="00561020">
      <w:pPr>
        <w:widowControl/>
        <w:shd w:val="clear" w:color="auto" w:fill="FFFFFF"/>
        <w:spacing w:line="400" w:lineRule="exact"/>
        <w:ind w:firstLineChars="200" w:firstLine="412"/>
        <w:rPr>
          <w:rFonts w:eastAsia="方正仿宋_GBK"/>
          <w:spacing w:val="-2"/>
          <w:kern w:val="0"/>
          <w:szCs w:val="21"/>
        </w:rPr>
      </w:pPr>
      <w:r w:rsidRPr="001F78BD">
        <w:rPr>
          <w:rFonts w:eastAsia="方正仿宋_GBK"/>
          <w:spacing w:val="-2"/>
          <w:kern w:val="0"/>
          <w:szCs w:val="21"/>
        </w:rPr>
        <w:t>（六）拨款。公示无异议的，由市财政局拨付补贴资金。</w:t>
      </w:r>
    </w:p>
    <w:p w:rsidR="00561020" w:rsidRPr="001F78BD" w:rsidRDefault="00561020" w:rsidP="00561020">
      <w:pPr>
        <w:widowControl/>
        <w:shd w:val="clear" w:color="auto" w:fill="FFFFFF"/>
        <w:spacing w:line="400" w:lineRule="exact"/>
        <w:ind w:firstLineChars="200" w:firstLine="412"/>
        <w:jc w:val="left"/>
        <w:rPr>
          <w:rFonts w:eastAsia="方正仿宋_GBK"/>
          <w:spacing w:val="-2"/>
          <w:kern w:val="0"/>
          <w:szCs w:val="21"/>
        </w:rPr>
      </w:pPr>
    </w:p>
    <w:p w:rsidR="00561020" w:rsidRPr="001F78BD" w:rsidRDefault="00561020" w:rsidP="00561020">
      <w:pPr>
        <w:widowControl/>
        <w:shd w:val="clear" w:color="auto" w:fill="FFFFFF"/>
        <w:spacing w:line="400" w:lineRule="exact"/>
        <w:jc w:val="center"/>
        <w:rPr>
          <w:rFonts w:eastAsia="方正仿宋_GBK"/>
          <w:spacing w:val="-2"/>
          <w:kern w:val="0"/>
          <w:szCs w:val="21"/>
        </w:rPr>
      </w:pPr>
      <w:r w:rsidRPr="001F78BD">
        <w:rPr>
          <w:rFonts w:eastAsia="方正黑体_GBK"/>
          <w:spacing w:val="-2"/>
          <w:kern w:val="0"/>
          <w:szCs w:val="21"/>
        </w:rPr>
        <w:br w:type="page"/>
      </w:r>
      <w:r w:rsidRPr="001F78BD">
        <w:rPr>
          <w:rFonts w:eastAsia="方正黑体_GBK"/>
          <w:spacing w:val="-2"/>
          <w:kern w:val="0"/>
          <w:szCs w:val="21"/>
        </w:rPr>
        <w:t>第四章</w:t>
      </w:r>
      <w:r w:rsidRPr="001F78BD">
        <w:rPr>
          <w:rFonts w:eastAsia="方正黑体_GBK"/>
          <w:spacing w:val="-2"/>
          <w:kern w:val="0"/>
          <w:szCs w:val="21"/>
        </w:rPr>
        <w:t xml:space="preserve">  </w:t>
      </w:r>
      <w:r w:rsidRPr="001F78BD">
        <w:rPr>
          <w:rFonts w:eastAsia="方正黑体_GBK"/>
          <w:spacing w:val="-2"/>
          <w:kern w:val="0"/>
          <w:szCs w:val="21"/>
        </w:rPr>
        <w:t>监督管理</w:t>
      </w:r>
    </w:p>
    <w:p w:rsidR="00561020" w:rsidRPr="001F78BD" w:rsidRDefault="00561020" w:rsidP="00561020">
      <w:pPr>
        <w:widowControl/>
        <w:shd w:val="clear" w:color="auto" w:fill="FFFFFF"/>
        <w:spacing w:line="400" w:lineRule="exact"/>
        <w:ind w:firstLineChars="200" w:firstLine="412"/>
        <w:jc w:val="left"/>
        <w:rPr>
          <w:rFonts w:eastAsia="方正仿宋_GBK"/>
          <w:spacing w:val="-2"/>
          <w:kern w:val="0"/>
          <w:szCs w:val="21"/>
        </w:rPr>
      </w:pPr>
      <w:r w:rsidRPr="001F78BD">
        <w:rPr>
          <w:rFonts w:eastAsia="方正仿宋_GBK"/>
          <w:spacing w:val="-2"/>
          <w:kern w:val="0"/>
          <w:szCs w:val="21"/>
        </w:rPr>
        <w:t>第八条</w:t>
      </w:r>
      <w:r w:rsidRPr="001F78BD">
        <w:rPr>
          <w:rFonts w:eastAsia="方正仿宋_GBK"/>
          <w:spacing w:val="-2"/>
          <w:kern w:val="0"/>
          <w:szCs w:val="21"/>
        </w:rPr>
        <w:t xml:space="preserve">  </w:t>
      </w:r>
      <w:r w:rsidRPr="001F78BD">
        <w:rPr>
          <w:rFonts w:eastAsia="方正仿宋_GBK"/>
          <w:spacing w:val="-2"/>
          <w:kern w:val="0"/>
          <w:szCs w:val="21"/>
        </w:rPr>
        <w:t>补贴资金的使用和管理坚持公开透明、定向使用、科学管理的原则，体现资金的引导性、鼓励性和补偿性功能。</w:t>
      </w:r>
    </w:p>
    <w:p w:rsidR="00561020" w:rsidRPr="001F78BD" w:rsidRDefault="00561020" w:rsidP="00561020">
      <w:pPr>
        <w:widowControl/>
        <w:shd w:val="clear" w:color="auto" w:fill="FFFFFF"/>
        <w:spacing w:line="400" w:lineRule="exact"/>
        <w:ind w:firstLineChars="200" w:firstLine="412"/>
        <w:jc w:val="left"/>
        <w:rPr>
          <w:rFonts w:eastAsia="方正仿宋_GBK"/>
          <w:spacing w:val="-2"/>
          <w:kern w:val="0"/>
          <w:szCs w:val="21"/>
        </w:rPr>
      </w:pPr>
      <w:r w:rsidRPr="001F78BD">
        <w:rPr>
          <w:rFonts w:eastAsia="方正仿宋_GBK"/>
          <w:spacing w:val="-2"/>
          <w:kern w:val="0"/>
          <w:szCs w:val="21"/>
        </w:rPr>
        <w:t>第九条</w:t>
      </w:r>
      <w:r w:rsidRPr="001F78BD">
        <w:rPr>
          <w:rFonts w:eastAsia="方正仿宋_GBK"/>
          <w:spacing w:val="-2"/>
          <w:kern w:val="0"/>
          <w:szCs w:val="21"/>
        </w:rPr>
        <w:t xml:space="preserve">  </w:t>
      </w:r>
      <w:r w:rsidRPr="001F78BD">
        <w:rPr>
          <w:rFonts w:eastAsia="方正仿宋_GBK"/>
          <w:spacing w:val="-2"/>
          <w:kern w:val="0"/>
          <w:szCs w:val="21"/>
        </w:rPr>
        <w:t>市中小企业局会同市财政局将定期或不定期对项目实施情况、补贴资金的使用情况进行监督检查。申请租金补贴的项目单位应积极配合，及时准确提供相应的文件、资料等。入选重点楼宇产业园名单的应按要求定期填报有关运行数据。</w:t>
      </w:r>
    </w:p>
    <w:p w:rsidR="00561020" w:rsidRPr="001F78BD" w:rsidRDefault="00561020" w:rsidP="00561020">
      <w:pPr>
        <w:widowControl/>
        <w:shd w:val="clear" w:color="auto" w:fill="FFFFFF"/>
        <w:spacing w:line="400" w:lineRule="exact"/>
        <w:ind w:firstLineChars="200" w:firstLine="412"/>
        <w:jc w:val="left"/>
        <w:rPr>
          <w:rFonts w:eastAsia="方正仿宋_GBK"/>
          <w:spacing w:val="-2"/>
          <w:kern w:val="0"/>
          <w:szCs w:val="21"/>
        </w:rPr>
      </w:pPr>
      <w:r w:rsidRPr="001F78BD">
        <w:rPr>
          <w:rFonts w:eastAsia="方正仿宋_GBK"/>
          <w:spacing w:val="-2"/>
          <w:kern w:val="0"/>
          <w:szCs w:val="21"/>
        </w:rPr>
        <w:t>第十条</w:t>
      </w:r>
      <w:r w:rsidRPr="001F78BD">
        <w:rPr>
          <w:rFonts w:eastAsia="方正仿宋_GBK"/>
          <w:spacing w:val="-2"/>
          <w:kern w:val="0"/>
          <w:szCs w:val="21"/>
        </w:rPr>
        <w:t xml:space="preserve">  </w:t>
      </w:r>
      <w:r w:rsidRPr="001F78BD">
        <w:rPr>
          <w:rFonts w:eastAsia="方正仿宋_GBK"/>
          <w:spacing w:val="-2"/>
          <w:kern w:val="0"/>
          <w:szCs w:val="21"/>
        </w:rPr>
        <w:t>补贴资金应当专款专用，严禁截留、挪用。对弄虚作假骗取补贴资金、不按规定用途使用补贴资金的项目单位，将按规定追回已</w:t>
      </w:r>
      <w:proofErr w:type="gramStart"/>
      <w:r w:rsidRPr="001F78BD">
        <w:rPr>
          <w:rFonts w:eastAsia="方正仿宋_GBK"/>
          <w:spacing w:val="-2"/>
          <w:kern w:val="0"/>
          <w:szCs w:val="21"/>
        </w:rPr>
        <w:t>拔付</w:t>
      </w:r>
      <w:proofErr w:type="gramEnd"/>
      <w:r w:rsidRPr="001F78BD">
        <w:rPr>
          <w:rFonts w:eastAsia="方正仿宋_GBK"/>
          <w:spacing w:val="-2"/>
          <w:kern w:val="0"/>
          <w:szCs w:val="21"/>
        </w:rPr>
        <w:t>的补贴资金。</w:t>
      </w:r>
    </w:p>
    <w:p w:rsidR="00561020" w:rsidRPr="001F78BD" w:rsidRDefault="00561020" w:rsidP="00561020">
      <w:pPr>
        <w:widowControl/>
        <w:shd w:val="clear" w:color="auto" w:fill="FFFFFF"/>
        <w:spacing w:line="400" w:lineRule="exact"/>
        <w:ind w:firstLineChars="200" w:firstLine="412"/>
        <w:jc w:val="left"/>
        <w:rPr>
          <w:rFonts w:eastAsia="方正仿宋_GBK"/>
          <w:spacing w:val="-2"/>
          <w:kern w:val="0"/>
          <w:szCs w:val="21"/>
        </w:rPr>
      </w:pPr>
    </w:p>
    <w:p w:rsidR="00561020" w:rsidRPr="001F78BD" w:rsidRDefault="00561020" w:rsidP="00561020">
      <w:pPr>
        <w:widowControl/>
        <w:shd w:val="clear" w:color="auto" w:fill="FFFFFF"/>
        <w:spacing w:line="400" w:lineRule="exact"/>
        <w:jc w:val="center"/>
        <w:rPr>
          <w:rFonts w:eastAsia="方正仿宋_GBK"/>
          <w:spacing w:val="-2"/>
          <w:kern w:val="0"/>
          <w:szCs w:val="21"/>
        </w:rPr>
      </w:pPr>
      <w:r w:rsidRPr="001F78BD">
        <w:rPr>
          <w:rFonts w:eastAsia="方正黑体_GBK"/>
          <w:spacing w:val="-2"/>
          <w:kern w:val="0"/>
          <w:szCs w:val="21"/>
        </w:rPr>
        <w:t>第五章</w:t>
      </w:r>
      <w:r w:rsidRPr="001F78BD">
        <w:rPr>
          <w:rFonts w:eastAsia="方正黑体_GBK"/>
          <w:spacing w:val="-2"/>
          <w:kern w:val="0"/>
          <w:szCs w:val="21"/>
        </w:rPr>
        <w:tab/>
      </w:r>
      <w:r w:rsidRPr="001F78BD">
        <w:rPr>
          <w:rFonts w:eastAsia="方正黑体_GBK"/>
          <w:spacing w:val="-2"/>
          <w:kern w:val="0"/>
          <w:szCs w:val="21"/>
        </w:rPr>
        <w:t>附</w:t>
      </w:r>
      <w:r w:rsidRPr="001F78BD">
        <w:rPr>
          <w:rFonts w:eastAsia="方正黑体_GBK"/>
          <w:spacing w:val="-2"/>
          <w:kern w:val="0"/>
          <w:szCs w:val="21"/>
        </w:rPr>
        <w:t xml:space="preserve">  </w:t>
      </w:r>
      <w:r w:rsidRPr="001F78BD">
        <w:rPr>
          <w:rFonts w:eastAsia="方正黑体_GBK"/>
          <w:spacing w:val="-2"/>
          <w:kern w:val="0"/>
          <w:szCs w:val="21"/>
        </w:rPr>
        <w:t>则</w:t>
      </w:r>
    </w:p>
    <w:p w:rsidR="00561020" w:rsidRPr="001F78BD" w:rsidRDefault="00561020" w:rsidP="00561020">
      <w:pPr>
        <w:widowControl/>
        <w:shd w:val="clear" w:color="auto" w:fill="FFFFFF"/>
        <w:spacing w:line="400" w:lineRule="exact"/>
        <w:ind w:firstLineChars="200" w:firstLine="412"/>
        <w:jc w:val="left"/>
        <w:rPr>
          <w:rFonts w:eastAsia="方正仿宋_GBK"/>
          <w:spacing w:val="-2"/>
          <w:kern w:val="0"/>
          <w:szCs w:val="21"/>
        </w:rPr>
      </w:pPr>
      <w:r w:rsidRPr="001F78BD">
        <w:rPr>
          <w:rFonts w:eastAsia="方正仿宋_GBK"/>
          <w:spacing w:val="-2"/>
          <w:kern w:val="0"/>
          <w:szCs w:val="21"/>
        </w:rPr>
        <w:t>第十一条</w:t>
      </w:r>
      <w:r w:rsidRPr="001F78BD">
        <w:rPr>
          <w:rFonts w:eastAsia="方正仿宋_GBK"/>
          <w:spacing w:val="-2"/>
          <w:kern w:val="0"/>
          <w:szCs w:val="21"/>
        </w:rPr>
        <w:t xml:space="preserve">  </w:t>
      </w:r>
      <w:r w:rsidRPr="001F78BD">
        <w:rPr>
          <w:rFonts w:eastAsia="方正仿宋_GBK"/>
          <w:spacing w:val="-2"/>
          <w:kern w:val="0"/>
          <w:szCs w:val="21"/>
        </w:rPr>
        <w:t>本办法由市中小企业局和市财政局负责解释。</w:t>
      </w:r>
    </w:p>
    <w:p w:rsidR="00561020" w:rsidRDefault="00561020" w:rsidP="00561020">
      <w:pPr>
        <w:widowControl/>
        <w:shd w:val="clear" w:color="auto" w:fill="FFFFFF"/>
        <w:spacing w:line="400" w:lineRule="exact"/>
        <w:ind w:firstLineChars="200" w:firstLine="412"/>
        <w:jc w:val="left"/>
        <w:rPr>
          <w:rFonts w:eastAsia="方正仿宋_GBK" w:hint="eastAsia"/>
          <w:spacing w:val="-2"/>
          <w:kern w:val="0"/>
          <w:szCs w:val="21"/>
        </w:rPr>
      </w:pPr>
      <w:r w:rsidRPr="001F78BD">
        <w:rPr>
          <w:rFonts w:eastAsia="方正仿宋_GBK"/>
          <w:spacing w:val="-2"/>
          <w:kern w:val="0"/>
          <w:szCs w:val="21"/>
        </w:rPr>
        <w:t>第十二条</w:t>
      </w:r>
      <w:r w:rsidRPr="001F78BD">
        <w:rPr>
          <w:rFonts w:eastAsia="方正仿宋_GBK"/>
          <w:spacing w:val="-2"/>
          <w:kern w:val="0"/>
          <w:szCs w:val="21"/>
        </w:rPr>
        <w:t xml:space="preserve">  </w:t>
      </w:r>
      <w:r w:rsidRPr="001F78BD">
        <w:rPr>
          <w:rFonts w:eastAsia="方正仿宋_GBK"/>
          <w:spacing w:val="-2"/>
          <w:kern w:val="0"/>
          <w:szCs w:val="21"/>
        </w:rPr>
        <w:t>本办法自印发之日起施行。</w:t>
      </w:r>
    </w:p>
    <w:p w:rsidR="00AB43C6" w:rsidRDefault="00AB43C6" w:rsidP="00561020"/>
    <w:sectPr w:rsidR="00AB43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default"/>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020"/>
    <w:rsid w:val="00561020"/>
    <w:rsid w:val="00AB4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DB5F5-5886-40D8-9C90-370C1E48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0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2018-05-23T06:26:00Z</dcterms:created>
  <dcterms:modified xsi:type="dcterms:W3CDTF">2018-05-23T06:27:00Z</dcterms:modified>
</cp:coreProperties>
</file>