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223806" w:rsidRPr="00223806" w:rsidTr="008A7D48">
        <w:tc>
          <w:tcPr>
            <w:tcW w:w="0" w:type="auto"/>
            <w:tcBorders>
              <w:bottom w:val="single" w:sz="6" w:space="0" w:color="CCCCCC"/>
            </w:tcBorders>
            <w:shd w:val="clear" w:color="auto" w:fill="auto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A7D48" w:rsidRPr="008A7D48" w:rsidTr="008A7D48"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auto"/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center"/>
                  <w:hideMark/>
                </w:tcPr>
                <w:p w:rsidR="008A7D48" w:rsidRPr="008A7D48" w:rsidRDefault="008A7D48" w:rsidP="008A7D48">
                  <w:pPr>
                    <w:widowControl/>
                    <w:spacing w:before="300" w:after="300" w:line="360" w:lineRule="auto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3D3D3D"/>
                      <w:kern w:val="0"/>
                      <w:sz w:val="39"/>
                      <w:szCs w:val="39"/>
                    </w:rPr>
                  </w:pPr>
                  <w:bookmarkStart w:id="0" w:name="_GoBack"/>
                  <w:r w:rsidRPr="008A7D48">
                    <w:rPr>
                      <w:rFonts w:ascii="微软雅黑" w:eastAsia="微软雅黑" w:hAnsi="微软雅黑" w:cs="宋体" w:hint="eastAsia"/>
                      <w:b/>
                      <w:bCs/>
                      <w:color w:val="3D3D3D"/>
                      <w:kern w:val="0"/>
                      <w:sz w:val="39"/>
                      <w:szCs w:val="39"/>
                    </w:rPr>
                    <w:t>济宁市任城区人民政府办公室关于印发《济宁市任城区创业创新孵化基地管理办法》</w:t>
                  </w:r>
                  <w:bookmarkEnd w:id="0"/>
                </w:p>
              </w:tc>
            </w:tr>
            <w:tr w:rsidR="008A7D48" w:rsidRPr="008A7D48" w:rsidTr="008A7D48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A7D48" w:rsidRPr="008A7D48" w:rsidRDefault="008A7D48" w:rsidP="008A7D48">
                  <w:pPr>
                    <w:widowControl/>
                    <w:spacing w:line="520" w:lineRule="exact"/>
                    <w:jc w:val="left"/>
                    <w:rPr>
                      <w:rFonts w:ascii="宋体" w:eastAsia="宋体" w:hAnsi="宋体" w:cs="宋体" w:hint="eastAsia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方正黑体简体" w:eastAsia="方正黑体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RCDR-2015-0020002</w:t>
                  </w:r>
                </w:p>
                <w:p w:rsidR="008A7D48" w:rsidRPr="008A7D48" w:rsidRDefault="008A7D48" w:rsidP="008A7D48">
                  <w:pPr>
                    <w:widowControl/>
                    <w:spacing w:line="520" w:lineRule="exac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32"/>
                      <w:szCs w:val="32"/>
                    </w:rPr>
                    <w:t> </w:t>
                  </w:r>
                </w:p>
                <w:p w:rsidR="008A7D48" w:rsidRPr="008A7D48" w:rsidRDefault="008A7D48" w:rsidP="008A7D48">
                  <w:pPr>
                    <w:widowControl/>
                    <w:spacing w:line="520" w:lineRule="exac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32"/>
                      <w:szCs w:val="32"/>
                    </w:rPr>
                    <w:t> </w:t>
                  </w:r>
                </w:p>
                <w:p w:rsidR="008A7D48" w:rsidRPr="008A7D48" w:rsidRDefault="008A7D48" w:rsidP="008A7D48">
                  <w:pPr>
                    <w:widowControl/>
                    <w:spacing w:line="520" w:lineRule="exac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32"/>
                      <w:szCs w:val="32"/>
                    </w:rPr>
                    <w:t> </w:t>
                  </w:r>
                </w:p>
                <w:p w:rsidR="008A7D48" w:rsidRPr="008A7D48" w:rsidRDefault="008A7D48" w:rsidP="008A7D48">
                  <w:pPr>
                    <w:widowControl/>
                    <w:spacing w:line="520" w:lineRule="exac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32"/>
                      <w:szCs w:val="32"/>
                    </w:rPr>
                    <w:t> </w:t>
                  </w:r>
                </w:p>
                <w:p w:rsidR="008A7D48" w:rsidRPr="008A7D48" w:rsidRDefault="008A7D48" w:rsidP="008A7D48">
                  <w:pPr>
                    <w:widowControl/>
                    <w:spacing w:line="520" w:lineRule="exac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32"/>
                      <w:szCs w:val="32"/>
                    </w:rPr>
                    <w:t> </w:t>
                  </w:r>
                </w:p>
                <w:p w:rsidR="008A7D48" w:rsidRPr="008A7D48" w:rsidRDefault="008A7D48" w:rsidP="008A7D48">
                  <w:pPr>
                    <w:widowControl/>
                    <w:spacing w:line="48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proofErr w:type="gramStart"/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济任政</w:t>
                  </w:r>
                  <w:proofErr w:type="gramEnd"/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办发〔</w:t>
                  </w: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32"/>
                      <w:szCs w:val="32"/>
                    </w:rPr>
                    <w:t>2015</w:t>
                  </w: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〕</w:t>
                  </w: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32"/>
                      <w:szCs w:val="32"/>
                    </w:rPr>
                    <w:t>6</w:t>
                  </w: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号</w:t>
                  </w:r>
                </w:p>
                <w:p w:rsidR="008A7D48" w:rsidRPr="008A7D48" w:rsidRDefault="008A7D48" w:rsidP="008A7D48">
                  <w:pPr>
                    <w:widowControl/>
                    <w:spacing w:line="48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32"/>
                      <w:szCs w:val="32"/>
                    </w:rPr>
                    <w:t> </w:t>
                  </w:r>
                </w:p>
                <w:p w:rsidR="008A7D48" w:rsidRPr="008A7D48" w:rsidRDefault="008A7D48" w:rsidP="008A7D48">
                  <w:pPr>
                    <w:widowControl/>
                    <w:spacing w:line="700" w:lineRule="exac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小标宋简体" w:hAnsi="宋体" w:cs="宋体" w:hint="eastAsia"/>
                      <w:b/>
                      <w:color w:val="3D3D3D"/>
                      <w:kern w:val="0"/>
                      <w:sz w:val="44"/>
                      <w:szCs w:val="44"/>
                    </w:rPr>
                    <w:t>济宁市任城区人民政府办公室</w:t>
                  </w:r>
                </w:p>
                <w:p w:rsidR="008A7D48" w:rsidRPr="008A7D48" w:rsidRDefault="008A7D48" w:rsidP="008A7D48">
                  <w:pPr>
                    <w:widowControl/>
                    <w:spacing w:line="700" w:lineRule="exac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bookmarkStart w:id="1" w:name="BKsubject"/>
                  <w:r w:rsidRPr="008A7D48">
                    <w:rPr>
                      <w:rFonts w:ascii="Times New Roman" w:eastAsia="方正小标宋简体" w:hAnsi="宋体" w:cs="宋体" w:hint="eastAsia"/>
                      <w:b/>
                      <w:color w:val="3D3D3D"/>
                      <w:kern w:val="0"/>
                      <w:sz w:val="44"/>
                      <w:szCs w:val="44"/>
                    </w:rPr>
                    <w:t>关于印发</w:t>
                  </w:r>
                  <w:proofErr w:type="gramStart"/>
                  <w:r w:rsidRPr="008A7D48">
                    <w:rPr>
                      <w:rFonts w:ascii="Times New Roman" w:eastAsia="方正小标宋简体" w:hAnsi="宋体" w:cs="宋体" w:hint="eastAsia"/>
                      <w:b/>
                      <w:color w:val="3D3D3D"/>
                      <w:kern w:val="0"/>
                      <w:sz w:val="44"/>
                      <w:szCs w:val="44"/>
                    </w:rPr>
                    <w:t>《</w:t>
                  </w:r>
                  <w:proofErr w:type="gramEnd"/>
                  <w:r w:rsidRPr="008A7D48">
                    <w:rPr>
                      <w:rFonts w:ascii="Times New Roman" w:eastAsia="方正小标宋简体" w:hAnsi="宋体" w:cs="宋体" w:hint="eastAsia"/>
                      <w:b/>
                      <w:color w:val="3D3D3D"/>
                      <w:kern w:val="0"/>
                      <w:sz w:val="44"/>
                      <w:szCs w:val="44"/>
                    </w:rPr>
                    <w:t>济宁市任城区创业创新孵化基地</w:t>
                  </w:r>
                </w:p>
                <w:p w:rsidR="008A7D48" w:rsidRPr="008A7D48" w:rsidRDefault="008A7D48" w:rsidP="008A7D48">
                  <w:pPr>
                    <w:widowControl/>
                    <w:spacing w:line="700" w:lineRule="exac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小标宋简体" w:hAnsi="宋体" w:cs="宋体" w:hint="eastAsia"/>
                      <w:b/>
                      <w:color w:val="3D3D3D"/>
                      <w:kern w:val="0"/>
                      <w:sz w:val="44"/>
                      <w:szCs w:val="44"/>
                    </w:rPr>
                    <w:t>管理办法</w:t>
                  </w:r>
                  <w:proofErr w:type="gramStart"/>
                  <w:r w:rsidRPr="008A7D48">
                    <w:rPr>
                      <w:rFonts w:ascii="Times New Roman" w:eastAsia="方正小标宋简体" w:hAnsi="宋体" w:cs="宋体" w:hint="eastAsia"/>
                      <w:b/>
                      <w:color w:val="3D3D3D"/>
                      <w:kern w:val="0"/>
                      <w:sz w:val="44"/>
                      <w:szCs w:val="44"/>
                    </w:rPr>
                    <w:t>》</w:t>
                  </w:r>
                  <w:proofErr w:type="gramEnd"/>
                  <w:r w:rsidRPr="008A7D48">
                    <w:rPr>
                      <w:rFonts w:ascii="Times New Roman" w:eastAsia="方正小标宋简体" w:hAnsi="宋体" w:cs="宋体" w:hint="eastAsia"/>
                      <w:b/>
                      <w:color w:val="3D3D3D"/>
                      <w:kern w:val="0"/>
                      <w:sz w:val="44"/>
                      <w:szCs w:val="44"/>
                    </w:rPr>
                    <w:t>的通知</w:t>
                  </w:r>
                  <w:bookmarkEnd w:id="1"/>
                </w:p>
                <w:p w:rsidR="008A7D48" w:rsidRPr="008A7D48" w:rsidRDefault="008A7D48" w:rsidP="008A7D48">
                  <w:pPr>
                    <w:widowControl/>
                    <w:spacing w:line="48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32"/>
                      <w:szCs w:val="32"/>
                    </w:rPr>
                    <w:t> </w:t>
                  </w:r>
                </w:p>
                <w:p w:rsidR="008A7D48" w:rsidRPr="008A7D48" w:rsidRDefault="008A7D48" w:rsidP="008A7D48">
                  <w:pPr>
                    <w:widowControl/>
                    <w:spacing w:line="560" w:lineRule="exac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各镇人民政府、街道办事处，区政府各部门、直属事业单位：</w:t>
                  </w:r>
                </w:p>
                <w:p w:rsidR="008A7D48" w:rsidRPr="008A7D48" w:rsidRDefault="008A7D48" w:rsidP="008A7D48">
                  <w:pPr>
                    <w:widowControl/>
                    <w:spacing w:line="58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《济宁市任城区创业创新孵化基地管理办法（试行）》已经区政府同意，现印发给你们，请认真组织实施。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32"/>
                      <w:szCs w:val="32"/>
                    </w:rPr>
                    <w:t> 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right="456"/>
                    <w:jc w:val="righ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000000"/>
                      <w:kern w:val="0"/>
                      <w:sz w:val="32"/>
                      <w:szCs w:val="32"/>
                    </w:rPr>
                    <w:t> 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right="456"/>
                    <w:jc w:val="righ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000000"/>
                      <w:kern w:val="0"/>
                      <w:sz w:val="32"/>
                      <w:szCs w:val="32"/>
                    </w:rPr>
                    <w:lastRenderedPageBreak/>
                    <w:t> 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right="456"/>
                    <w:jc w:val="righ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000000"/>
                      <w:kern w:val="0"/>
                      <w:sz w:val="32"/>
                      <w:szCs w:val="32"/>
                    </w:rPr>
                    <w:t>济宁市任城区人民政府办公室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right="1416"/>
                    <w:jc w:val="righ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000000"/>
                      <w:kern w:val="0"/>
                      <w:sz w:val="32"/>
                      <w:szCs w:val="32"/>
                    </w:rPr>
                    <w:t>2015</w:t>
                  </w: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000000"/>
                      <w:kern w:val="0"/>
                      <w:sz w:val="32"/>
                      <w:szCs w:val="32"/>
                    </w:rPr>
                    <w:t>年</w:t>
                  </w: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000000"/>
                      <w:kern w:val="0"/>
                      <w:sz w:val="32"/>
                      <w:szCs w:val="32"/>
                    </w:rPr>
                    <w:t>3</w:t>
                  </w: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000000"/>
                      <w:kern w:val="0"/>
                      <w:sz w:val="32"/>
                      <w:szCs w:val="32"/>
                    </w:rPr>
                    <w:t>月</w:t>
                  </w: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000000"/>
                      <w:kern w:val="0"/>
                      <w:sz w:val="32"/>
                      <w:szCs w:val="32"/>
                    </w:rPr>
                    <w:t>24</w:t>
                  </w: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000000"/>
                      <w:kern w:val="0"/>
                      <w:sz w:val="32"/>
                      <w:szCs w:val="32"/>
                    </w:rPr>
                    <w:t>日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方正小标宋简体" w:eastAsia="方正小标宋简体" w:hAnsi="仿宋" w:cs="宋体" w:hint="eastAsia"/>
                      <w:b/>
                      <w:color w:val="3D3D3D"/>
                      <w:kern w:val="0"/>
                      <w:sz w:val="44"/>
                      <w:szCs w:val="44"/>
                    </w:rPr>
                    <w:t>济宁市任城区创业创新孵化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方正小标宋简体" w:eastAsia="方正小标宋简体" w:hAnsi="仿宋" w:cs="宋体" w:hint="eastAsia"/>
                      <w:b/>
                      <w:color w:val="3D3D3D"/>
                      <w:kern w:val="0"/>
                      <w:sz w:val="44"/>
                      <w:szCs w:val="44"/>
                    </w:rPr>
                    <w:t>基地管理办法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489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24"/>
                      <w:szCs w:val="24"/>
                    </w:rPr>
                    <w:t> 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为贯彻落实济宁市人民政府办公室《关于促进创业带动就业的实施意见》（济政办发〔</w:t>
                  </w: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32"/>
                      <w:szCs w:val="32"/>
                    </w:rPr>
                    <w:t>2013</w:t>
                  </w: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〕</w:t>
                  </w: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32"/>
                      <w:szCs w:val="32"/>
                    </w:rPr>
                    <w:t>38</w:t>
                  </w: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号）精神，大力鼓励和扶持城乡劳动者自主创业，有序规范区创业创新孵化基地（以下简称：孵化基地）的综合管理，特制定本办法。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方正黑体简体" w:eastAsia="方正黑体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 xml:space="preserve">一、孵化基地功能　　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区创业创新孵化基地是为创业者提供生产、管理经营所需场地并免费提供创业指导、融资服务、管理咨询、人才培训、技术创新、事务代理、法律援助等服务的实体。孵化基地以扶持全民创业为核心目标，以公益性、示范性、专业性为主要特征，以适合在楼宇内经营的项目为主体，搭建</w:t>
                  </w:r>
                  <w:proofErr w:type="gramStart"/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集政策</w:t>
                  </w:r>
                  <w:proofErr w:type="gramEnd"/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扶持、创业指导、创业培训和综合服务为一体的创业孵化服务平台。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方正黑体简体" w:eastAsia="方正黑体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 xml:space="preserve">二、服务机构及职责　　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区创业创新孵化基地由区创业服务中心统一综合管理，负责实施基地内物业管理和配套服务。其职责为：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lastRenderedPageBreak/>
                    <w:t xml:space="preserve">（一）负责制定孵化基地发展规划和管理制度，并具体组织实施；　　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（二）为创业企业提供政策咨询、各类扶持资金申请、企业登记注册以及商务、融资、法律、市场开拓等方面的“一站式”服务；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 xml:space="preserve">（三）加强孵化基地创业创新企业的日常考核和监督管理，确保创业企业按照规定实施创业创新活动；　　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 xml:space="preserve">（四）发布创业创新扶持政策、办事流程、创业信息、服务资源等公共信息；　　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 xml:space="preserve">（五）对创业创新项目组织进行论证、评估、认定和跟踪服务；　　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 xml:space="preserve">（六）检查和督促各项促进创业创新政策的落实。　　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方正黑体简体" w:eastAsia="方正黑体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三、政策扶持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区政府每年设立创业扶持资金</w:t>
                  </w: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32"/>
                      <w:szCs w:val="32"/>
                    </w:rPr>
                    <w:t>400</w:t>
                  </w: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万元，主要用于创业培训、初次创业补贴、创业基地和人力资源服务产业园日常运行维护、小额担保贷款贴息及</w:t>
                  </w:r>
                  <w:proofErr w:type="gramStart"/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入驻区</w:t>
                  </w:r>
                  <w:proofErr w:type="gramEnd"/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人力资源服务产业园企业的政策扶持。入驻孵化基地企业享受的各类优惠政策按省市区有关文件执行。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方正黑体简体" w:eastAsia="方正黑体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 xml:space="preserve">四、企业入驻　　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楷体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 xml:space="preserve">（一）入驻条件　　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 xml:space="preserve">申请入驻企业应同时具备以下条件：　　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32"/>
                      <w:szCs w:val="32"/>
                    </w:rPr>
                    <w:lastRenderedPageBreak/>
                    <w:t>1.</w:t>
                  </w: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企业具有独立法人资格；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32"/>
                      <w:szCs w:val="32"/>
                    </w:rPr>
                    <w:t>2.</w:t>
                  </w: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创业业主系高校毕业生、登记失业人员、复退军人、返乡农民工等城乡各类劳动者，原则上要求创业业主参加过创业培训并取得培训合格证书。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32"/>
                      <w:szCs w:val="32"/>
                    </w:rPr>
                    <w:t>3.</w:t>
                  </w: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企业注册地及办公经营场所须在创业孵化基地内（已在其他地方注册的可办理变更手续），生产经营场所亦可根据条件在基地外，企业产权明晰，自主经营，自负盈亏；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32"/>
                      <w:szCs w:val="32"/>
                    </w:rPr>
                    <w:t>4.</w:t>
                  </w: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属新注册企业或企业成立时间不超过</w:t>
                  </w: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32"/>
                      <w:szCs w:val="32"/>
                    </w:rPr>
                    <w:t>2</w:t>
                  </w: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年，企业注册资金不得超过</w:t>
                  </w: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32"/>
                      <w:szCs w:val="32"/>
                    </w:rPr>
                    <w:t>500</w:t>
                  </w: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万元；</w:t>
                  </w: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32"/>
                      <w:szCs w:val="32"/>
                    </w:rPr>
                    <w:t xml:space="preserve"> 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32"/>
                      <w:szCs w:val="32"/>
                    </w:rPr>
                    <w:t>5.</w:t>
                  </w: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对我区创业带动就业具有示范和推动作用；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32"/>
                      <w:szCs w:val="32"/>
                    </w:rPr>
                    <w:t>6.</w:t>
                  </w: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经营项目符合国家产业、技术政策，具有一定的成熟性和创新性，有一定的技术含量和市场竞争力。不包括国家限制行业的项目；</w:t>
                  </w: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32"/>
                      <w:szCs w:val="32"/>
                    </w:rPr>
                    <w:t xml:space="preserve"> 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32"/>
                      <w:szCs w:val="32"/>
                    </w:rPr>
                    <w:t>7.</w:t>
                  </w: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从事国家规定的特殊行业的项目，须有行业主管部门出具的相关批准证明和有关测试报告；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32"/>
                      <w:szCs w:val="32"/>
                    </w:rPr>
                    <w:t>8.</w:t>
                  </w: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在孵化基地的孵化期一般不超过</w:t>
                  </w: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32"/>
                      <w:szCs w:val="32"/>
                    </w:rPr>
                    <w:t>3</w:t>
                  </w: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年。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楷体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 xml:space="preserve">（二）申请入园所需材料及程序　</w:t>
                  </w: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 xml:space="preserve">　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32"/>
                      <w:szCs w:val="32"/>
                    </w:rPr>
                    <w:t>1.</w:t>
                  </w: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创业企业在申请入驻孵化基地时，应提供以下资料：①《济宁市任城区创业创新孵化基地入驻申请表》；②项目创业计划书或项目可行性研究报告；③企业法定代表人、股东或创业个人（团队）的简历和一寸近期彩色照片两张，身份证原件及复印</w:t>
                  </w: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lastRenderedPageBreak/>
                    <w:t xml:space="preserve">件，高校毕业生提供《毕业证》原件及复印件，失业人员提供《就业失业登记证》原件及复印件；④企业营业执照、税务登记证、组织机构代码证副本原件及复印件；⑤区创业服务中心要求出具的其它证明材料。　　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32"/>
                      <w:szCs w:val="32"/>
                    </w:rPr>
                    <w:t>2.</w:t>
                  </w: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申请入园程序：①创业企业如实提供申请材料；②区创业服务中心组建评审委员会，本着“好中选优”的原则，对创业企业及其项目进行调查论证和评审筛选，确定入驻资格；③由区创业服务中心上报区人力资源和社会保障局审批；④通过审批的创业企业在接到进驻通知后的</w:t>
                  </w: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32"/>
                      <w:szCs w:val="32"/>
                    </w:rPr>
                    <w:t>5</w:t>
                  </w: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 xml:space="preserve">个工作日内与区创业服务中心签订入驻协议书，并办理其它相关手续；⑤创业企业正式入驻开展创业活动。　　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楷体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（三）场地配置标准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对经批准入驻的创业企业提供三年期限、</w:t>
                  </w: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32"/>
                      <w:szCs w:val="32"/>
                    </w:rPr>
                    <w:t>40</w:t>
                  </w: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平方米左右的创业办公场所，并对其房租实行全额补贴。对具有高新技术和拥有知识产权的项目，可根据创业项目的实施情况，经报批后适当增加创业办公场所配置面积或延长入驻时限。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方正黑体简体" w:eastAsia="方正黑体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 xml:space="preserve">五、评估与奖惩　</w:t>
                  </w: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 xml:space="preserve">　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 xml:space="preserve">（一）区创业服务中心应建立全方位的评估指标体系，并负责对入驻的创业企业进行定期或不定期评估。定期评估每年进行两次，每半年一次。　　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lastRenderedPageBreak/>
                    <w:t xml:space="preserve">（二）评估结果分优秀、合格与不合格三种，并以书面形式予以公布。依据评估结果，评选产生的优秀创业企业将予以重点扶持；评估不合格的企业将责令退出孵化基地。　　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方正黑体简体" w:eastAsia="方正黑体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 xml:space="preserve">六、退出机制　　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 xml:space="preserve">（一）协议期满退出：入驻企业与孵化基地协议期满的，应及时到创业服务中心办理退场手续。　　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（二）自动申请退出：入驻企业在创业实施中，涉及改变预定目标和项目内容，中止、提前或延期计划实施等变动，创业企业须提前</w:t>
                  </w: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32"/>
                      <w:szCs w:val="32"/>
                    </w:rPr>
                    <w:t>15</w:t>
                  </w: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 xml:space="preserve">天向区创业服务中心提出退出申请，经审核同意后，终止协议，办理相关退场手续。　　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（三）孵化成功后退出：对成功孵化出壳的企业，创业企业须提前</w:t>
                  </w: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32"/>
                      <w:szCs w:val="32"/>
                    </w:rPr>
                    <w:t>15</w:t>
                  </w: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天向区创业服务中心提出退出申请，经审核同意后，终止协议，办理相关退场手续。同时，区创业服务中心将推荐</w:t>
                  </w:r>
                  <w:proofErr w:type="gramStart"/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入驻任</w:t>
                  </w:r>
                  <w:proofErr w:type="gramEnd"/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 xml:space="preserve">城区产业园区，享受产业园区的优惠政策，或帮助联系任城区域范围内其它适合的生产经营场所。　　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 xml:space="preserve">（四）责令退出：创业企业有下列情况之一者，将由区创业服务中心发出《退出通知书》，提出终止协议，责令其退出孵化基地：　　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32"/>
                      <w:szCs w:val="32"/>
                    </w:rPr>
                    <w:t>1.</w:t>
                  </w: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 xml:space="preserve">经组织评估认定为不合格的；　　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32"/>
                      <w:szCs w:val="32"/>
                    </w:rPr>
                    <w:lastRenderedPageBreak/>
                    <w:t>2.</w:t>
                  </w: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 xml:space="preserve">入驻期间，其经营场所经常处于空闲或关闭状态，或占用场地开展与创业研发无关业务的，或私自将经营场所转租（让）、挪作它用的；　　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32"/>
                      <w:szCs w:val="32"/>
                    </w:rPr>
                    <w:t>3.</w:t>
                  </w: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 xml:space="preserve">被司法机关裁定破产或执行清算的；　　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32"/>
                      <w:szCs w:val="32"/>
                    </w:rPr>
                    <w:t>4.</w:t>
                  </w: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严重影响孵化基地内秩序的；</w:t>
                  </w: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32"/>
                      <w:szCs w:val="32"/>
                    </w:rPr>
                    <w:t xml:space="preserve"> </w:t>
                  </w: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 xml:space="preserve">　　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32"/>
                      <w:szCs w:val="32"/>
                    </w:rPr>
                    <w:t>5.</w:t>
                  </w: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 xml:space="preserve">其它不适宜在孵化基地继续创业的。　　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相关创业企业在收到《退出通知书》后</w:t>
                  </w: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32"/>
                      <w:szCs w:val="32"/>
                    </w:rPr>
                    <w:t>15</w:t>
                  </w: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 xml:space="preserve">日内，须自行撤出设备，清理场地，并办理有关手续。逾期不退出者，基地将从逾期之日起按基地房屋租赁标准收取房租，并保留采取法律手段维护自身合法权益的权利。　　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方正黑体简体" w:eastAsia="方正黑体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 xml:space="preserve">七、本办法自2015年4月23日起施行，有效期至2020年4月22日。 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32"/>
                      <w:szCs w:val="32"/>
                    </w:rPr>
                    <w:t> 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附件：济宁市任城区创业创新孵化基地入驻企业资格评审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402" w:firstLine="1291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委员会成员名单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489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24"/>
                      <w:szCs w:val="24"/>
                    </w:rPr>
                    <w:t>  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489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24"/>
                      <w:szCs w:val="24"/>
                    </w:rPr>
                    <w:t> 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489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24"/>
                      <w:szCs w:val="24"/>
                    </w:rPr>
                    <w:t> 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489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24"/>
                      <w:szCs w:val="24"/>
                    </w:rPr>
                    <w:t> 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方正黑体简体" w:eastAsia="方正黑体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 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489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24"/>
                      <w:szCs w:val="24"/>
                    </w:rPr>
                    <w:t> 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方正小标宋简体" w:eastAsia="方正小标宋简体" w:hAnsi="仿宋" w:cs="宋体" w:hint="eastAsia"/>
                      <w:b/>
                      <w:color w:val="3D3D3D"/>
                      <w:kern w:val="0"/>
                      <w:sz w:val="44"/>
                      <w:szCs w:val="44"/>
                    </w:rPr>
                    <w:lastRenderedPageBreak/>
                    <w:t>济宁市任城区创业创新孵化基地入驻企业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方正小标宋简体" w:eastAsia="方正小标宋简体" w:hAnsi="仿宋" w:cs="宋体" w:hint="eastAsia"/>
                      <w:b/>
                      <w:color w:val="3D3D3D"/>
                      <w:kern w:val="0"/>
                      <w:sz w:val="44"/>
                      <w:szCs w:val="44"/>
                    </w:rPr>
                    <w:t>资格评审委员会成员名单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489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24"/>
                      <w:szCs w:val="24"/>
                    </w:rPr>
                    <w:t> 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489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24"/>
                      <w:szCs w:val="24"/>
                    </w:rPr>
                    <w:t> 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方正黑体简体" w:eastAsia="方正黑体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主  任</w:t>
                  </w: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：陈宗扬（区人力资源和社会保障局局长）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方正黑体简体" w:eastAsia="方正黑体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副主任</w:t>
                  </w: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：王振华（区人力资源和社会保障局副局长）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32"/>
                      <w:szCs w:val="32"/>
                    </w:rPr>
                    <w:t xml:space="preserve">        </w:t>
                  </w: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潘世景（区财政局副局长）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595" w:firstLine="1911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高庆山（区科学技术局副局长）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203" w:firstLine="652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方正黑体简体" w:eastAsia="方正黑体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委  员</w:t>
                  </w: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：姚宏伟（区经济和信息化局副局长）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595" w:firstLine="1911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邵广旗（区经济合作局副局长）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595" w:firstLine="1911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proofErr w:type="gramStart"/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丁行鲁</w:t>
                  </w:r>
                  <w:proofErr w:type="gramEnd"/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（区工商行政管理局副局长）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595" w:firstLine="1911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张德顺（市地税局市中分局副局长）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595" w:firstLine="1911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刘家国（区公共就业服务局副局长）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595" w:firstLine="1911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王</w:t>
                  </w: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32"/>
                      <w:szCs w:val="32"/>
                    </w:rPr>
                    <w:t xml:space="preserve">  </w:t>
                  </w:r>
                  <w:proofErr w:type="gramStart"/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浩</w:t>
                  </w:r>
                  <w:proofErr w:type="gramEnd"/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（区发展和</w:t>
                  </w:r>
                  <w:proofErr w:type="gramStart"/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改革局</w:t>
                  </w:r>
                  <w:proofErr w:type="gramEnd"/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投资科科长）</w:t>
                  </w:r>
                </w:p>
                <w:p w:rsidR="008A7D48" w:rsidRPr="008A7D48" w:rsidRDefault="008A7D48" w:rsidP="008A7D48">
                  <w:pPr>
                    <w:widowControl/>
                    <w:spacing w:line="600" w:lineRule="exact"/>
                    <w:ind w:firstLineChars="595" w:firstLine="1911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proofErr w:type="gramStart"/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陶乃兵</w:t>
                  </w:r>
                  <w:proofErr w:type="gramEnd"/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（区环境保护</w:t>
                  </w:r>
                  <w:proofErr w:type="gramStart"/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局环评科</w:t>
                  </w:r>
                  <w:proofErr w:type="gramEnd"/>
                  <w:r w:rsidRPr="008A7D48">
                    <w:rPr>
                      <w:rFonts w:ascii="Times New Roman" w:eastAsia="方正仿宋简体" w:hAnsi="宋体" w:cs="宋体" w:hint="eastAsia"/>
                      <w:b/>
                      <w:color w:val="3D3D3D"/>
                      <w:kern w:val="0"/>
                      <w:sz w:val="32"/>
                      <w:szCs w:val="32"/>
                    </w:rPr>
                    <w:t>科长）</w:t>
                  </w:r>
                </w:p>
                <w:p w:rsidR="008A7D48" w:rsidRPr="008A7D48" w:rsidRDefault="008A7D48" w:rsidP="008A7D48">
                  <w:pPr>
                    <w:widowControl/>
                    <w:spacing w:line="560" w:lineRule="exact"/>
                    <w:ind w:firstLine="640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Times New Roman" w:eastAsia="方正仿宋简体" w:hAnsi="Times New Roman" w:cs="Times New Roman"/>
                      <w:b/>
                      <w:color w:val="3D3D3D"/>
                      <w:kern w:val="0"/>
                      <w:sz w:val="32"/>
                      <w:szCs w:val="32"/>
                    </w:rPr>
                    <w:t> </w:t>
                  </w:r>
                </w:p>
                <w:p w:rsidR="008A7D48" w:rsidRPr="008A7D48" w:rsidRDefault="008A7D48" w:rsidP="008A7D48">
                  <w:pPr>
                    <w:widowControl/>
                    <w:spacing w:line="480" w:lineRule="atLeast"/>
                    <w:jc w:val="left"/>
                    <w:rPr>
                      <w:rFonts w:ascii="微软雅黑" w:eastAsia="微软雅黑" w:hAnsi="微软雅黑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8A7D48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223806" w:rsidRPr="00223806" w:rsidRDefault="00223806" w:rsidP="00B4658E">
            <w:pPr>
              <w:widowControl/>
              <w:spacing w:before="300" w:after="300"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3D3D3D"/>
                <w:kern w:val="0"/>
                <w:sz w:val="39"/>
                <w:szCs w:val="39"/>
              </w:rPr>
            </w:pPr>
          </w:p>
        </w:tc>
      </w:tr>
      <w:tr w:rsidR="00B4658E" w:rsidRPr="00B4658E" w:rsidTr="008A7D48">
        <w:tc>
          <w:tcPr>
            <w:tcW w:w="0" w:type="auto"/>
            <w:tcBorders>
              <w:bottom w:val="single" w:sz="6" w:space="0" w:color="CCCCCC"/>
            </w:tcBorders>
            <w:shd w:val="clear" w:color="auto" w:fill="auto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</w:tcPr>
          <w:p w:rsidR="00B4658E" w:rsidRPr="00B4658E" w:rsidRDefault="00B4658E" w:rsidP="00B4658E">
            <w:pPr>
              <w:widowControl/>
              <w:spacing w:before="300" w:after="300"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3D3D3D"/>
                <w:kern w:val="0"/>
                <w:sz w:val="39"/>
                <w:szCs w:val="39"/>
              </w:rPr>
            </w:pPr>
          </w:p>
        </w:tc>
      </w:tr>
      <w:tr w:rsidR="00B4658E" w:rsidRPr="00B4658E" w:rsidTr="008A7D48">
        <w:tc>
          <w:tcPr>
            <w:tcW w:w="0" w:type="auto"/>
            <w:tcBorders>
              <w:bottom w:val="single" w:sz="6" w:space="0" w:color="CCCCCC"/>
            </w:tcBorders>
            <w:shd w:val="clear" w:color="auto" w:fill="auto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</w:tcPr>
          <w:p w:rsidR="00B4658E" w:rsidRPr="00B4658E" w:rsidRDefault="00B4658E" w:rsidP="00B4658E">
            <w:pPr>
              <w:widowControl/>
              <w:spacing w:before="300" w:after="300" w:line="360" w:lineRule="auto"/>
              <w:jc w:val="center"/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9"/>
                <w:szCs w:val="39"/>
              </w:rPr>
            </w:pPr>
          </w:p>
        </w:tc>
      </w:tr>
    </w:tbl>
    <w:p w:rsidR="006418A6" w:rsidRPr="00223806" w:rsidRDefault="006418A6"/>
    <w:sectPr w:rsidR="006418A6" w:rsidRPr="00223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黑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B65"/>
    <w:rsid w:val="00223806"/>
    <w:rsid w:val="006418A6"/>
    <w:rsid w:val="008A7D48"/>
    <w:rsid w:val="00A64B65"/>
    <w:rsid w:val="00B4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BE83BC-4A05-4EEF-8E31-A13F7C38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3806"/>
    <w:rPr>
      <w:b/>
      <w:bCs/>
    </w:rPr>
  </w:style>
  <w:style w:type="paragraph" w:styleId="a4">
    <w:name w:val="Normal (Web)"/>
    <w:basedOn w:val="a"/>
    <w:uiPriority w:val="99"/>
    <w:semiHidden/>
    <w:unhideWhenUsed/>
    <w:rsid w:val="0022380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7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00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83318">
              <w:marLeft w:val="0"/>
              <w:marRight w:val="0"/>
              <w:marTop w:val="0"/>
              <w:marBottom w:val="0"/>
              <w:divBdr>
                <w:top w:val="single" w:sz="6" w:space="0" w:color="E2E2E2"/>
                <w:left w:val="single" w:sz="6" w:space="0" w:color="E2E2E2"/>
                <w:bottom w:val="single" w:sz="6" w:space="15" w:color="E2E2E2"/>
                <w:right w:val="single" w:sz="6" w:space="0" w:color="E2E2E2"/>
              </w:divBdr>
            </w:div>
          </w:divsChild>
        </w:div>
      </w:divsChild>
    </w:div>
    <w:div w:id="933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69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19584">
              <w:marLeft w:val="0"/>
              <w:marRight w:val="0"/>
              <w:marTop w:val="0"/>
              <w:marBottom w:val="0"/>
              <w:divBdr>
                <w:top w:val="single" w:sz="6" w:space="0" w:color="E2E2E2"/>
                <w:left w:val="single" w:sz="6" w:space="0" w:color="E2E2E2"/>
                <w:bottom w:val="single" w:sz="6" w:space="15" w:color="E2E2E2"/>
                <w:right w:val="single" w:sz="6" w:space="0" w:color="E2E2E2"/>
              </w:divBdr>
            </w:div>
          </w:divsChild>
        </w:div>
      </w:divsChild>
    </w:div>
    <w:div w:id="1047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85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359">
              <w:marLeft w:val="0"/>
              <w:marRight w:val="0"/>
              <w:marTop w:val="0"/>
              <w:marBottom w:val="0"/>
              <w:divBdr>
                <w:top w:val="single" w:sz="6" w:space="0" w:color="E2E2E2"/>
                <w:left w:val="single" w:sz="6" w:space="0" w:color="E2E2E2"/>
                <w:bottom w:val="single" w:sz="6" w:space="15" w:color="E2E2E2"/>
                <w:right w:val="single" w:sz="6" w:space="0" w:color="E2E2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2018-05-15T08:50:00Z</dcterms:created>
  <dcterms:modified xsi:type="dcterms:W3CDTF">2018-05-15T08:50:00Z</dcterms:modified>
</cp:coreProperties>
</file>