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68A" w:rsidRDefault="0067068A" w:rsidP="0067068A">
      <w:pPr>
        <w:rPr>
          <w:rFonts w:hint="eastAsia"/>
        </w:rPr>
      </w:pPr>
      <w:bookmarkStart w:id="0" w:name="_GoBack"/>
      <w:r>
        <w:rPr>
          <w:rFonts w:hint="eastAsia"/>
        </w:rPr>
        <w:t>高安市人民政府关于转发《宜春市人民政府印发</w:t>
      </w:r>
      <w:r>
        <w:rPr>
          <w:rFonts w:hint="eastAsia"/>
        </w:rPr>
        <w:t>&lt;</w:t>
      </w:r>
      <w:r>
        <w:rPr>
          <w:rFonts w:hint="eastAsia"/>
        </w:rPr>
        <w:t>关于贯彻落实省政府加快推进“互联网</w:t>
      </w:r>
      <w:r>
        <w:rPr>
          <w:rFonts w:hint="eastAsia"/>
        </w:rPr>
        <w:t>+</w:t>
      </w:r>
      <w:r>
        <w:rPr>
          <w:rFonts w:hint="eastAsia"/>
        </w:rPr>
        <w:t>”行动的实施细则</w:t>
      </w:r>
      <w:r>
        <w:rPr>
          <w:rFonts w:hint="eastAsia"/>
        </w:rPr>
        <w:t>&gt;</w:t>
      </w:r>
      <w:r>
        <w:rPr>
          <w:rFonts w:hint="eastAsia"/>
        </w:rPr>
        <w:t>》的通知</w:t>
      </w:r>
    </w:p>
    <w:bookmarkEnd w:id="0"/>
    <w:p w:rsidR="0067068A" w:rsidRDefault="0067068A" w:rsidP="0067068A">
      <w:r>
        <w:t xml:space="preserve"> </w:t>
      </w:r>
    </w:p>
    <w:p w:rsidR="0067068A" w:rsidRDefault="0067068A" w:rsidP="0067068A">
      <w:r>
        <w:t xml:space="preserve"> </w:t>
      </w:r>
    </w:p>
    <w:p w:rsidR="0067068A" w:rsidRDefault="0067068A" w:rsidP="0067068A"/>
    <w:p w:rsidR="0067068A" w:rsidRDefault="0067068A" w:rsidP="0067068A"/>
    <w:p w:rsidR="0067068A" w:rsidRDefault="0067068A" w:rsidP="0067068A">
      <w:pPr>
        <w:rPr>
          <w:rFonts w:hint="eastAsia"/>
        </w:rPr>
      </w:pPr>
      <w:r>
        <w:rPr>
          <w:rFonts w:hint="eastAsia"/>
        </w:rPr>
        <w:t>〕</w:t>
      </w:r>
      <w:r>
        <w:rPr>
          <w:rFonts w:hint="eastAsia"/>
        </w:rPr>
        <w:t>4</w:t>
      </w:r>
      <w:r>
        <w:rPr>
          <w:rFonts w:hint="eastAsia"/>
        </w:rPr>
        <w:t>号</w:t>
      </w:r>
      <w:r>
        <w:rPr>
          <w:rFonts w:hint="eastAsia"/>
        </w:rP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pPr>
        <w:rPr>
          <w:rFonts w:hint="eastAsia"/>
        </w:rPr>
      </w:pPr>
      <w:r>
        <w:rPr>
          <w:rFonts w:hint="eastAsia"/>
        </w:rPr>
        <w:t>高安市人民政府</w:t>
      </w:r>
    </w:p>
    <w:p w:rsidR="0067068A" w:rsidRDefault="0067068A" w:rsidP="0067068A"/>
    <w:p w:rsidR="0067068A" w:rsidRDefault="0067068A" w:rsidP="0067068A">
      <w:pPr>
        <w:rPr>
          <w:rFonts w:hint="eastAsia"/>
        </w:rPr>
      </w:pPr>
      <w:r>
        <w:rPr>
          <w:rFonts w:hint="eastAsia"/>
        </w:rPr>
        <w:t>关于转发</w:t>
      </w:r>
      <w:proofErr w:type="gramStart"/>
      <w:r>
        <w:rPr>
          <w:rFonts w:hint="eastAsia"/>
        </w:rPr>
        <w:t>《</w:t>
      </w:r>
      <w:proofErr w:type="gramEnd"/>
      <w:r>
        <w:rPr>
          <w:rFonts w:hint="eastAsia"/>
        </w:rPr>
        <w:t>宜春市人民政府印发</w:t>
      </w:r>
      <w:r>
        <w:rPr>
          <w:rFonts w:hint="eastAsia"/>
        </w:rPr>
        <w:t>&lt;</w:t>
      </w:r>
      <w:r>
        <w:rPr>
          <w:rFonts w:hint="eastAsia"/>
        </w:rPr>
        <w:t>关于贯彻</w:t>
      </w:r>
    </w:p>
    <w:p w:rsidR="0067068A" w:rsidRDefault="0067068A" w:rsidP="0067068A"/>
    <w:p w:rsidR="0067068A" w:rsidRDefault="0067068A" w:rsidP="0067068A">
      <w:pPr>
        <w:rPr>
          <w:rFonts w:hint="eastAsia"/>
        </w:rPr>
      </w:pPr>
      <w:r>
        <w:rPr>
          <w:rFonts w:hint="eastAsia"/>
        </w:rPr>
        <w:t>落实省政府加快推进“互联网</w:t>
      </w:r>
      <w:r>
        <w:rPr>
          <w:rFonts w:hint="eastAsia"/>
        </w:rPr>
        <w:t>+</w:t>
      </w:r>
      <w:r>
        <w:rPr>
          <w:rFonts w:hint="eastAsia"/>
        </w:rPr>
        <w:t>”行动的</w:t>
      </w:r>
    </w:p>
    <w:p w:rsidR="0067068A" w:rsidRDefault="0067068A" w:rsidP="0067068A"/>
    <w:p w:rsidR="0067068A" w:rsidRDefault="0067068A" w:rsidP="0067068A">
      <w:pPr>
        <w:rPr>
          <w:rFonts w:hint="eastAsia"/>
        </w:rPr>
      </w:pPr>
      <w:r>
        <w:rPr>
          <w:rFonts w:hint="eastAsia"/>
        </w:rPr>
        <w:t>实施细则</w:t>
      </w:r>
      <w:r>
        <w:rPr>
          <w:rFonts w:hint="eastAsia"/>
        </w:rPr>
        <w:t>&gt;</w:t>
      </w:r>
      <w:proofErr w:type="gramStart"/>
      <w:r>
        <w:rPr>
          <w:rFonts w:hint="eastAsia"/>
        </w:rPr>
        <w:t>》</w:t>
      </w:r>
      <w:proofErr w:type="gramEnd"/>
      <w:r>
        <w:rPr>
          <w:rFonts w:hint="eastAsia"/>
        </w:rPr>
        <w:t>的通知</w:t>
      </w:r>
    </w:p>
    <w:p w:rsidR="0067068A" w:rsidRDefault="0067068A" w:rsidP="0067068A"/>
    <w:p w:rsidR="0067068A" w:rsidRDefault="0067068A" w:rsidP="0067068A">
      <w:r>
        <w:t xml:space="preserve"> </w:t>
      </w:r>
    </w:p>
    <w:p w:rsidR="0067068A" w:rsidRDefault="0067068A" w:rsidP="0067068A"/>
    <w:p w:rsidR="0067068A" w:rsidRDefault="0067068A" w:rsidP="0067068A">
      <w:pPr>
        <w:rPr>
          <w:rFonts w:hint="eastAsia"/>
        </w:rPr>
      </w:pPr>
      <w:r>
        <w:rPr>
          <w:rFonts w:hint="eastAsia"/>
        </w:rPr>
        <w:t>各乡镇人民政府、街道办事处，相城垦殖场，市政府有关部门：</w:t>
      </w:r>
    </w:p>
    <w:p w:rsidR="0067068A" w:rsidRDefault="0067068A" w:rsidP="0067068A"/>
    <w:p w:rsidR="0067068A" w:rsidRDefault="0067068A" w:rsidP="0067068A">
      <w:pPr>
        <w:rPr>
          <w:rFonts w:hint="eastAsia"/>
        </w:rPr>
      </w:pPr>
      <w:r>
        <w:rPr>
          <w:rFonts w:hint="eastAsia"/>
        </w:rPr>
        <w:t xml:space="preserve"> </w:t>
      </w:r>
      <w:r>
        <w:rPr>
          <w:rFonts w:hint="eastAsia"/>
        </w:rPr>
        <w:t>经市政府研究同意，现将《宜春市人民政府印发</w:t>
      </w:r>
      <w:r>
        <w:rPr>
          <w:rFonts w:hint="eastAsia"/>
        </w:rPr>
        <w:t>&lt;</w:t>
      </w:r>
      <w:r>
        <w:rPr>
          <w:rFonts w:hint="eastAsia"/>
        </w:rPr>
        <w:t>关于贯彻落实省政府加快推进“互联网</w:t>
      </w:r>
      <w:r>
        <w:rPr>
          <w:rFonts w:hint="eastAsia"/>
        </w:rPr>
        <w:t>+</w:t>
      </w:r>
      <w:r>
        <w:rPr>
          <w:rFonts w:hint="eastAsia"/>
        </w:rPr>
        <w:t>”行动的实施细则</w:t>
      </w:r>
      <w:r>
        <w:rPr>
          <w:rFonts w:hint="eastAsia"/>
        </w:rPr>
        <w:t>&gt;</w:t>
      </w:r>
      <w:r>
        <w:rPr>
          <w:rFonts w:hint="eastAsia"/>
        </w:rPr>
        <w:t>》转发给你们，并请</w:t>
      </w:r>
      <w:proofErr w:type="gramStart"/>
      <w:r>
        <w:rPr>
          <w:rFonts w:hint="eastAsia"/>
        </w:rPr>
        <w:t>工信委将</w:t>
      </w:r>
      <w:proofErr w:type="gramEnd"/>
      <w:r>
        <w:rPr>
          <w:rFonts w:hint="eastAsia"/>
        </w:rPr>
        <w:t>此文件发至全市所有纳税超</w:t>
      </w:r>
      <w:r>
        <w:rPr>
          <w:rFonts w:hint="eastAsia"/>
        </w:rPr>
        <w:t>100</w:t>
      </w:r>
      <w:r>
        <w:rPr>
          <w:rFonts w:hint="eastAsia"/>
        </w:rPr>
        <w:t>万元企业，请商务局将此文件发至全市所有投资超</w:t>
      </w:r>
      <w:r>
        <w:rPr>
          <w:rFonts w:hint="eastAsia"/>
        </w:rPr>
        <w:t>5000</w:t>
      </w:r>
      <w:r>
        <w:rPr>
          <w:rFonts w:hint="eastAsia"/>
        </w:rPr>
        <w:t>万元招商引资企业。各地、各相关部门要认真组织学习、切实贯彻落实，让“互联网</w:t>
      </w:r>
      <w:r>
        <w:rPr>
          <w:rFonts w:hint="eastAsia"/>
        </w:rPr>
        <w:t>+</w:t>
      </w:r>
      <w:r>
        <w:rPr>
          <w:rFonts w:hint="eastAsia"/>
        </w:rPr>
        <w:t>”行动在我市“落地生根”，促进经济提质增效升级。</w:t>
      </w:r>
      <w:r>
        <w:rPr>
          <w:rFonts w:hint="eastAsia"/>
        </w:rP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pPr>
        <w:rPr>
          <w:rFonts w:hint="eastAsia"/>
        </w:rPr>
      </w:pPr>
      <w:r>
        <w:rPr>
          <w:rFonts w:hint="eastAsia"/>
        </w:rPr>
        <w:t xml:space="preserve">　　　　　　　　　　　　　</w:t>
      </w:r>
      <w:r>
        <w:rPr>
          <w:rFonts w:hint="eastAsia"/>
        </w:rPr>
        <w:t xml:space="preserve">  </w:t>
      </w:r>
      <w:r>
        <w:rPr>
          <w:rFonts w:hint="eastAsia"/>
        </w:rPr>
        <w:t>高安市人民政府</w:t>
      </w:r>
    </w:p>
    <w:p w:rsidR="0067068A" w:rsidRDefault="0067068A" w:rsidP="0067068A"/>
    <w:p w:rsidR="0067068A" w:rsidRDefault="0067068A" w:rsidP="0067068A">
      <w:pPr>
        <w:rPr>
          <w:rFonts w:hint="eastAsia"/>
        </w:rPr>
      </w:pPr>
      <w:r>
        <w:rPr>
          <w:rFonts w:hint="eastAsia"/>
        </w:rPr>
        <w:t>（此件主动公开）</w:t>
      </w:r>
    </w:p>
    <w:p w:rsidR="0067068A" w:rsidRDefault="0067068A" w:rsidP="0067068A">
      <w:r>
        <w:t xml:space="preserve"> </w:t>
      </w:r>
    </w:p>
    <w:p w:rsidR="0067068A" w:rsidRDefault="0067068A" w:rsidP="0067068A">
      <w:r>
        <w:t xml:space="preserve">  </w:t>
      </w:r>
    </w:p>
    <w:p w:rsidR="0067068A" w:rsidRDefault="0067068A" w:rsidP="0067068A">
      <w:pPr>
        <w:rPr>
          <w:rFonts w:hint="eastAsia"/>
        </w:rPr>
      </w:pPr>
      <w:r>
        <w:rPr>
          <w:rFonts w:hint="eastAsia"/>
        </w:rPr>
        <w:t xml:space="preserve">　　　　　　　　　　　　　　　</w:t>
      </w:r>
      <w:r>
        <w:rPr>
          <w:rFonts w:hint="eastAsia"/>
        </w:rPr>
        <w:t xml:space="preserve"> 2016</w:t>
      </w:r>
      <w:r>
        <w:rPr>
          <w:rFonts w:hint="eastAsia"/>
        </w:rPr>
        <w:t>年</w:t>
      </w:r>
      <w:r>
        <w:rPr>
          <w:rFonts w:hint="eastAsia"/>
        </w:rPr>
        <w:t>2</w:t>
      </w:r>
      <w:r>
        <w:rPr>
          <w:rFonts w:hint="eastAsia"/>
        </w:rPr>
        <w:t>月</w:t>
      </w:r>
      <w:r>
        <w:rPr>
          <w:rFonts w:hint="eastAsia"/>
        </w:rPr>
        <w:t>1</w:t>
      </w:r>
      <w:r>
        <w:rPr>
          <w:rFonts w:hint="eastAsia"/>
        </w:rPr>
        <w:t>日</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lastRenderedPageBreak/>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pPr>
        <w:rPr>
          <w:rFonts w:hint="eastAsia"/>
        </w:rPr>
      </w:pPr>
      <w:r>
        <w:rPr>
          <w:rFonts w:hint="eastAsia"/>
        </w:rPr>
        <w:t>宜春市人民政府文件</w:t>
      </w:r>
    </w:p>
    <w:p w:rsidR="0067068A" w:rsidRDefault="0067068A" w:rsidP="0067068A">
      <w:r>
        <w:t xml:space="preserve"> </w:t>
      </w:r>
    </w:p>
    <w:p w:rsidR="0067068A" w:rsidRDefault="0067068A" w:rsidP="0067068A">
      <w:r>
        <w:t xml:space="preserve">  </w:t>
      </w:r>
    </w:p>
    <w:p w:rsidR="0067068A" w:rsidRDefault="0067068A" w:rsidP="0067068A">
      <w:pPr>
        <w:rPr>
          <w:rFonts w:hint="eastAsia"/>
        </w:rPr>
      </w:pPr>
      <w:r>
        <w:rPr>
          <w:rFonts w:hint="eastAsia"/>
        </w:rPr>
        <w:t>宜府字〔</w:t>
      </w:r>
      <w:r>
        <w:rPr>
          <w:rFonts w:hint="eastAsia"/>
        </w:rPr>
        <w:t>2016</w:t>
      </w:r>
      <w:r>
        <w:rPr>
          <w:rFonts w:hint="eastAsia"/>
        </w:rPr>
        <w:t>〕</w:t>
      </w:r>
      <w:r>
        <w:rPr>
          <w:rFonts w:hint="eastAsia"/>
        </w:rPr>
        <w:t>4</w:t>
      </w:r>
      <w:r>
        <w:rPr>
          <w:rFonts w:hint="eastAsia"/>
        </w:rPr>
        <w:t>号</w:t>
      </w:r>
    </w:p>
    <w:p w:rsidR="0067068A" w:rsidRDefault="0067068A" w:rsidP="0067068A"/>
    <w:p w:rsidR="0067068A" w:rsidRDefault="0067068A" w:rsidP="0067068A">
      <w:r>
        <w:t xml:space="preserve"> </w:t>
      </w:r>
    </w:p>
    <w:p w:rsidR="0067068A" w:rsidRDefault="0067068A" w:rsidP="0067068A">
      <w:r>
        <w:t xml:space="preserve"> </w:t>
      </w:r>
    </w:p>
    <w:p w:rsidR="0067068A" w:rsidRDefault="0067068A" w:rsidP="0067068A">
      <w:r>
        <w:t xml:space="preserve">  </w:t>
      </w:r>
    </w:p>
    <w:p w:rsidR="0067068A" w:rsidRDefault="0067068A" w:rsidP="0067068A">
      <w:r>
        <w:t xml:space="preserve"> </w:t>
      </w:r>
    </w:p>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p w:rsidR="0067068A" w:rsidRDefault="0067068A" w:rsidP="0067068A"/>
    <w:p w:rsidR="0067068A" w:rsidRDefault="0067068A" w:rsidP="0067068A">
      <w:pPr>
        <w:rPr>
          <w:rFonts w:hint="eastAsia"/>
        </w:rPr>
      </w:pPr>
      <w:r>
        <w:rPr>
          <w:rFonts w:hint="eastAsia"/>
        </w:rPr>
        <w:t>宜春市人民政府</w:t>
      </w:r>
    </w:p>
    <w:p w:rsidR="0067068A" w:rsidRDefault="0067068A" w:rsidP="0067068A"/>
    <w:p w:rsidR="0067068A" w:rsidRDefault="0067068A" w:rsidP="0067068A">
      <w:pPr>
        <w:rPr>
          <w:rFonts w:hint="eastAsia"/>
        </w:rPr>
      </w:pPr>
      <w:r>
        <w:rPr>
          <w:rFonts w:hint="eastAsia"/>
        </w:rPr>
        <w:t>印发</w:t>
      </w:r>
      <w:proofErr w:type="gramStart"/>
      <w:r>
        <w:rPr>
          <w:rFonts w:hint="eastAsia"/>
        </w:rPr>
        <w:t>《</w:t>
      </w:r>
      <w:proofErr w:type="gramEnd"/>
      <w:r>
        <w:rPr>
          <w:rFonts w:hint="eastAsia"/>
        </w:rPr>
        <w:t>关于贯彻落实省政府加快</w:t>
      </w:r>
    </w:p>
    <w:p w:rsidR="0067068A" w:rsidRDefault="0067068A" w:rsidP="0067068A"/>
    <w:p w:rsidR="0067068A" w:rsidRDefault="0067068A" w:rsidP="0067068A">
      <w:pPr>
        <w:rPr>
          <w:rFonts w:hint="eastAsia"/>
        </w:rPr>
      </w:pPr>
      <w:r>
        <w:rPr>
          <w:rFonts w:hint="eastAsia"/>
        </w:rPr>
        <w:t>推进“互联网</w:t>
      </w:r>
      <w:r>
        <w:rPr>
          <w:rFonts w:hint="eastAsia"/>
        </w:rPr>
        <w:t>+</w:t>
      </w:r>
      <w:r>
        <w:rPr>
          <w:rFonts w:hint="eastAsia"/>
        </w:rPr>
        <w:t>”行动的实施细则</w:t>
      </w:r>
      <w:proofErr w:type="gramStart"/>
      <w:r>
        <w:rPr>
          <w:rFonts w:hint="eastAsia"/>
        </w:rPr>
        <w:t>》</w:t>
      </w:r>
      <w:proofErr w:type="gramEnd"/>
      <w:r>
        <w:rPr>
          <w:rFonts w:hint="eastAsia"/>
        </w:rPr>
        <w:t>的通知</w:t>
      </w:r>
    </w:p>
    <w:p w:rsidR="0067068A" w:rsidRDefault="0067068A" w:rsidP="0067068A"/>
    <w:p w:rsidR="0067068A" w:rsidRDefault="0067068A" w:rsidP="0067068A">
      <w:r>
        <w:t xml:space="preserve"> </w:t>
      </w:r>
    </w:p>
    <w:p w:rsidR="0067068A" w:rsidRDefault="0067068A" w:rsidP="0067068A"/>
    <w:p w:rsidR="0067068A" w:rsidRDefault="0067068A" w:rsidP="0067068A">
      <w:pPr>
        <w:rPr>
          <w:rFonts w:hint="eastAsia"/>
        </w:rPr>
      </w:pPr>
      <w:r>
        <w:rPr>
          <w:rFonts w:hint="eastAsia"/>
        </w:rPr>
        <w:t>各县（市、区）人民政府，市政府各部门：</w:t>
      </w:r>
    </w:p>
    <w:p w:rsidR="0067068A" w:rsidRDefault="0067068A" w:rsidP="0067068A"/>
    <w:p w:rsidR="0067068A" w:rsidRDefault="0067068A" w:rsidP="0067068A">
      <w:pPr>
        <w:rPr>
          <w:rFonts w:hint="eastAsia"/>
        </w:rPr>
      </w:pPr>
      <w:r>
        <w:rPr>
          <w:rFonts w:hint="eastAsia"/>
        </w:rPr>
        <w:t>经市政府研究同意，现将《关于贯彻落实省政府加快推进“互联网</w:t>
      </w:r>
      <w:r>
        <w:rPr>
          <w:rFonts w:hint="eastAsia"/>
        </w:rPr>
        <w:t>+</w:t>
      </w:r>
      <w:r>
        <w:rPr>
          <w:rFonts w:hint="eastAsia"/>
        </w:rPr>
        <w:t>”行动的实施细则》印发给你们，请认真研究，抓好贯彻实施。</w:t>
      </w:r>
    </w:p>
    <w:p w:rsidR="0067068A" w:rsidRDefault="0067068A" w:rsidP="0067068A"/>
    <w:p w:rsidR="0067068A" w:rsidRDefault="0067068A" w:rsidP="0067068A">
      <w:pPr>
        <w:rPr>
          <w:rFonts w:hint="eastAsia"/>
        </w:rPr>
      </w:pPr>
      <w:r>
        <w:rPr>
          <w:rFonts w:hint="eastAsia"/>
        </w:rPr>
        <w:t>特此通知</w:t>
      </w:r>
    </w:p>
    <w:p w:rsidR="0067068A" w:rsidRDefault="0067068A" w:rsidP="0067068A"/>
    <w:p w:rsidR="0067068A" w:rsidRDefault="0067068A" w:rsidP="0067068A">
      <w:pPr>
        <w:rPr>
          <w:rFonts w:hint="eastAsia"/>
        </w:rPr>
      </w:pPr>
      <w:r>
        <w:rPr>
          <w:rFonts w:hint="eastAsia"/>
        </w:rPr>
        <w:lastRenderedPageBreak/>
        <w:t xml:space="preserve">　　　</w:t>
      </w:r>
    </w:p>
    <w:p w:rsidR="0067068A" w:rsidRDefault="0067068A" w:rsidP="0067068A"/>
    <w:p w:rsidR="0067068A" w:rsidRDefault="0067068A" w:rsidP="0067068A"/>
    <w:p w:rsidR="0067068A" w:rsidRDefault="0067068A" w:rsidP="0067068A">
      <w:pPr>
        <w:rPr>
          <w:rFonts w:hint="eastAsia"/>
        </w:rPr>
      </w:pPr>
      <w:r>
        <w:rPr>
          <w:rFonts w:hint="eastAsia"/>
        </w:rPr>
        <w:t xml:space="preserve">（此件主动公开）　</w:t>
      </w:r>
      <w:r>
        <w:rPr>
          <w:rFonts w:hint="eastAsia"/>
        </w:rPr>
        <w:t xml:space="preserve">  </w:t>
      </w:r>
      <w:proofErr w:type="gramStart"/>
      <w:r>
        <w:rPr>
          <w:rFonts w:hint="eastAsia"/>
        </w:rPr>
        <w:t xml:space="preserve">　　　　</w:t>
      </w:r>
      <w:proofErr w:type="gramEnd"/>
      <w:r>
        <w:rPr>
          <w:rFonts w:hint="eastAsia"/>
        </w:rPr>
        <w:t xml:space="preserve"> 2016</w:t>
      </w:r>
      <w:r>
        <w:rPr>
          <w:rFonts w:hint="eastAsia"/>
        </w:rPr>
        <w:t>年</w:t>
      </w:r>
      <w:r>
        <w:rPr>
          <w:rFonts w:hint="eastAsia"/>
        </w:rPr>
        <w:t>1</w:t>
      </w:r>
      <w:r>
        <w:rPr>
          <w:rFonts w:hint="eastAsia"/>
        </w:rPr>
        <w:t>月</w:t>
      </w:r>
      <w:r>
        <w:rPr>
          <w:rFonts w:hint="eastAsia"/>
        </w:rPr>
        <w:t>15</w:t>
      </w:r>
      <w:r>
        <w:rPr>
          <w:rFonts w:hint="eastAsia"/>
        </w:rPr>
        <w:t xml:space="preserve">日　</w:t>
      </w:r>
    </w:p>
    <w:p w:rsidR="0067068A" w:rsidRDefault="0067068A" w:rsidP="0067068A"/>
    <w:p w:rsidR="0067068A" w:rsidRDefault="0067068A" w:rsidP="0067068A">
      <w:pPr>
        <w:rPr>
          <w:rFonts w:hint="eastAsia"/>
        </w:rPr>
      </w:pPr>
      <w:r>
        <w:rPr>
          <w:rFonts w:hint="eastAsia"/>
        </w:rPr>
        <w:t>关于贯彻落实省政府加快</w:t>
      </w:r>
    </w:p>
    <w:p w:rsidR="0067068A" w:rsidRDefault="0067068A" w:rsidP="0067068A"/>
    <w:p w:rsidR="0067068A" w:rsidRDefault="0067068A" w:rsidP="0067068A">
      <w:pPr>
        <w:rPr>
          <w:rFonts w:hint="eastAsia"/>
        </w:rPr>
      </w:pPr>
      <w:r>
        <w:rPr>
          <w:rFonts w:hint="eastAsia"/>
        </w:rPr>
        <w:t>推进“互联网</w:t>
      </w:r>
      <w:r>
        <w:rPr>
          <w:rFonts w:hint="eastAsia"/>
        </w:rPr>
        <w:t>+</w:t>
      </w:r>
      <w:r>
        <w:rPr>
          <w:rFonts w:hint="eastAsia"/>
        </w:rPr>
        <w:t>”行动的实施细则</w:t>
      </w:r>
    </w:p>
    <w:p w:rsidR="0067068A" w:rsidRDefault="0067068A" w:rsidP="0067068A"/>
    <w:p w:rsidR="0067068A" w:rsidRDefault="0067068A" w:rsidP="0067068A">
      <w:r>
        <w:t xml:space="preserve"> </w:t>
      </w:r>
    </w:p>
    <w:p w:rsidR="0067068A" w:rsidRDefault="0067068A" w:rsidP="0067068A"/>
    <w:p w:rsidR="0067068A" w:rsidRDefault="0067068A" w:rsidP="0067068A">
      <w:pPr>
        <w:rPr>
          <w:rFonts w:hint="eastAsia"/>
        </w:rPr>
      </w:pPr>
      <w:r>
        <w:rPr>
          <w:rFonts w:hint="eastAsia"/>
        </w:rPr>
        <w:t>为认真贯彻落实《江西省人民政府印发关于加快推进“互联网</w:t>
      </w:r>
      <w:r>
        <w:rPr>
          <w:rFonts w:hint="eastAsia"/>
        </w:rPr>
        <w:t>+</w:t>
      </w:r>
      <w:r>
        <w:rPr>
          <w:rFonts w:hint="eastAsia"/>
        </w:rPr>
        <w:t>”行动实施方案的通知》（赣府发〔</w:t>
      </w:r>
      <w:r>
        <w:rPr>
          <w:rFonts w:hint="eastAsia"/>
        </w:rPr>
        <w:t>2015</w:t>
      </w:r>
      <w:r>
        <w:rPr>
          <w:rFonts w:hint="eastAsia"/>
        </w:rPr>
        <w:t>〕</w:t>
      </w:r>
      <w:r>
        <w:rPr>
          <w:rFonts w:hint="eastAsia"/>
        </w:rPr>
        <w:t>43</w:t>
      </w:r>
      <w:r>
        <w:rPr>
          <w:rFonts w:hint="eastAsia"/>
        </w:rPr>
        <w:t>号）精神，紧紧抓住和用好新一轮科技革命和产业变革的机遇，加快推进互联网与经济社会各领域的深度融合，打造我市经济增长新引擎，增强经济发展新动力，结合我市实际，特制定本实施细则。</w:t>
      </w:r>
    </w:p>
    <w:p w:rsidR="0067068A" w:rsidRDefault="0067068A" w:rsidP="0067068A"/>
    <w:p w:rsidR="0067068A" w:rsidRDefault="0067068A" w:rsidP="0067068A">
      <w:pPr>
        <w:rPr>
          <w:rFonts w:hint="eastAsia"/>
        </w:rPr>
      </w:pPr>
      <w:r>
        <w:rPr>
          <w:rFonts w:hint="eastAsia"/>
        </w:rPr>
        <w:t>一、目标任务</w:t>
      </w:r>
    </w:p>
    <w:p w:rsidR="0067068A" w:rsidRDefault="0067068A" w:rsidP="0067068A"/>
    <w:p w:rsidR="0067068A" w:rsidRDefault="0067068A" w:rsidP="0067068A">
      <w:pPr>
        <w:rPr>
          <w:rFonts w:hint="eastAsia"/>
        </w:rPr>
      </w:pPr>
      <w:r>
        <w:rPr>
          <w:rFonts w:hint="eastAsia"/>
        </w:rPr>
        <w:t>（一）总体思路。坚持以市场需求和改革创新为导向，突出企业主体作用，加强信息基础设施建设，大力发展互联网产业和互联网应用服务，推动互联网由消费领域向生产领域拓展，实现网络经济与实体经济的联动发展，培育壮大新兴业态，创新公共服务模式，促进经济提质增效升级。</w:t>
      </w:r>
    </w:p>
    <w:p w:rsidR="0067068A" w:rsidRDefault="0067068A" w:rsidP="0067068A"/>
    <w:p w:rsidR="0067068A" w:rsidRDefault="0067068A" w:rsidP="0067068A">
      <w:pPr>
        <w:rPr>
          <w:rFonts w:hint="eastAsia"/>
        </w:rPr>
      </w:pPr>
      <w:r>
        <w:rPr>
          <w:rFonts w:hint="eastAsia"/>
        </w:rPr>
        <w:t>（二）发展目标。力争到</w:t>
      </w:r>
      <w:r>
        <w:rPr>
          <w:rFonts w:hint="eastAsia"/>
        </w:rPr>
        <w:t>2018</w:t>
      </w:r>
      <w:r>
        <w:rPr>
          <w:rFonts w:hint="eastAsia"/>
        </w:rPr>
        <w:t>年，固定宽带网络、新一代移动通信网络和下一代互联网加快发展，物联网、</w:t>
      </w:r>
      <w:proofErr w:type="gramStart"/>
      <w:r>
        <w:rPr>
          <w:rFonts w:hint="eastAsia"/>
        </w:rPr>
        <w:t>云计算</w:t>
      </w:r>
      <w:proofErr w:type="gramEnd"/>
      <w:r>
        <w:rPr>
          <w:rFonts w:hint="eastAsia"/>
        </w:rPr>
        <w:t>和大数据平台等新型基础设施更加稳固，发展环境更加开放，基础支持更加有力；电子商务、工业互联网、农业互联网、物联网产业、文化媒体等互联网经济保持快速增长，互联网经济成为我市创新驱动和发展升级的重要支持；大力发展智慧旅游、智慧交通和惠民服务，生产、流通、公用事业等领域大数据应用更加广泛，社会服务进一步便捷普惠。</w:t>
      </w:r>
    </w:p>
    <w:p w:rsidR="0067068A" w:rsidRDefault="0067068A" w:rsidP="0067068A"/>
    <w:p w:rsidR="0067068A" w:rsidRDefault="0067068A" w:rsidP="0067068A">
      <w:pPr>
        <w:rPr>
          <w:rFonts w:hint="eastAsia"/>
        </w:rPr>
      </w:pPr>
      <w:r>
        <w:rPr>
          <w:rFonts w:hint="eastAsia"/>
        </w:rPr>
        <w:t>二、发展重点</w:t>
      </w:r>
    </w:p>
    <w:p w:rsidR="0067068A" w:rsidRDefault="0067068A" w:rsidP="0067068A"/>
    <w:p w:rsidR="0067068A" w:rsidRDefault="0067068A" w:rsidP="0067068A">
      <w:pPr>
        <w:rPr>
          <w:rFonts w:hint="eastAsia"/>
        </w:rPr>
      </w:pPr>
      <w:r>
        <w:rPr>
          <w:rFonts w:hint="eastAsia"/>
        </w:rPr>
        <w:t>（一）“互联网</w:t>
      </w:r>
      <w:r>
        <w:rPr>
          <w:rFonts w:hint="eastAsia"/>
        </w:rPr>
        <w:t>+</w:t>
      </w:r>
      <w:r>
        <w:rPr>
          <w:rFonts w:hint="eastAsia"/>
        </w:rPr>
        <w:t>”智能制造。推动互联网与制造业融合，发展基于互联网的智能协同制造新模式，促进产业链协作与延伸，提升制造业数字化、网络化、智能化水平。在我市锂电新能源、生物医药、电子信息、新材料等重点领域，推广“智能工厂”、“机联网”、“厂联网”等试点示范，实施“机器换人”工程，打造智能化生产管理、个性化定制、网络化协同制造、服务型制造等智能制造产业生态体系。到</w:t>
      </w:r>
      <w:r>
        <w:rPr>
          <w:rFonts w:hint="eastAsia"/>
        </w:rPr>
        <w:t>2018</w:t>
      </w:r>
      <w:r>
        <w:rPr>
          <w:rFonts w:hint="eastAsia"/>
        </w:rPr>
        <w:t>年，参与对接“互联网</w:t>
      </w:r>
      <w:r>
        <w:rPr>
          <w:rFonts w:hint="eastAsia"/>
        </w:rPr>
        <w:t>+</w:t>
      </w:r>
      <w:r>
        <w:rPr>
          <w:rFonts w:hint="eastAsia"/>
        </w:rPr>
        <w:t>江西制造”公共服务平台，力争我市一批工业企业被列入省级分层、分级、分类智能制造示范企业，其中智能工厂或数字车间、累计实施“机器换人”台（套）数量居全省中上水平，重点领域生产装备数控化率达到</w:t>
      </w:r>
      <w:r>
        <w:rPr>
          <w:rFonts w:hint="eastAsia"/>
        </w:rPr>
        <w:t>60%</w:t>
      </w:r>
      <w:r>
        <w:rPr>
          <w:rFonts w:hint="eastAsia"/>
        </w:rPr>
        <w:t>。（责任单位：市工信委、</w:t>
      </w:r>
      <w:proofErr w:type="gramStart"/>
      <w:r>
        <w:rPr>
          <w:rFonts w:hint="eastAsia"/>
        </w:rPr>
        <w:t>市发改委</w:t>
      </w:r>
      <w:proofErr w:type="gramEnd"/>
      <w:r>
        <w:rPr>
          <w:rFonts w:hint="eastAsia"/>
        </w:rPr>
        <w:t>、市科技局，列第一位的为牵头单位，下同）</w:t>
      </w:r>
    </w:p>
    <w:p w:rsidR="0067068A" w:rsidRDefault="0067068A" w:rsidP="0067068A"/>
    <w:p w:rsidR="0067068A" w:rsidRDefault="0067068A" w:rsidP="0067068A">
      <w:pPr>
        <w:rPr>
          <w:rFonts w:hint="eastAsia"/>
        </w:rPr>
      </w:pPr>
      <w:r>
        <w:rPr>
          <w:rFonts w:hint="eastAsia"/>
        </w:rPr>
        <w:t>（二）“互联网＋”现代农业。加强信息技术在农业生产、经营、管理、服务等领域的应用，逐步建立全产业链的智慧农业系统，拓展培育绿色有机农产品新型产业链。加快农产品质</w:t>
      </w:r>
      <w:proofErr w:type="gramStart"/>
      <w:r>
        <w:rPr>
          <w:rFonts w:hint="eastAsia"/>
        </w:rPr>
        <w:t>量</w:t>
      </w:r>
      <w:r>
        <w:rPr>
          <w:rFonts w:hint="eastAsia"/>
        </w:rPr>
        <w:lastRenderedPageBreak/>
        <w:t>安全</w:t>
      </w:r>
      <w:proofErr w:type="gramEnd"/>
      <w:r>
        <w:rPr>
          <w:rFonts w:hint="eastAsia"/>
        </w:rPr>
        <w:t>检验检测和追溯体系建设，逐步实现全市农产品质</w:t>
      </w:r>
      <w:proofErr w:type="gramStart"/>
      <w:r>
        <w:rPr>
          <w:rFonts w:hint="eastAsia"/>
        </w:rPr>
        <w:t>量安全</w:t>
      </w:r>
      <w:proofErr w:type="gramEnd"/>
      <w:r>
        <w:rPr>
          <w:rFonts w:hint="eastAsia"/>
        </w:rPr>
        <w:t>数据、信息的共享。支持建设覆盖农业整个产业链的综合性物联网信息平台，选择现代农业示范园区和重点农业产业化龙头企业实现基地生产、加工过程的视频监控。大力推进“信息进村入户”工程，培育壮大现代化种养企业、电商化经营企业和专业化服务企业，推动产业升级。到</w:t>
      </w:r>
      <w:r>
        <w:rPr>
          <w:rFonts w:hint="eastAsia"/>
        </w:rPr>
        <w:t>2018</w:t>
      </w:r>
      <w:r>
        <w:rPr>
          <w:rFonts w:hint="eastAsia"/>
        </w:rPr>
        <w:t>年，全市培育“智慧农场”等示范企业</w:t>
      </w:r>
      <w:r>
        <w:rPr>
          <w:rFonts w:hint="eastAsia"/>
        </w:rPr>
        <w:t>3</w:t>
      </w:r>
      <w:r>
        <w:rPr>
          <w:rFonts w:hint="eastAsia"/>
        </w:rPr>
        <w:t>家，每个现代农业示范园区基本实现物联网应用，建成</w:t>
      </w:r>
      <w:proofErr w:type="gramStart"/>
      <w:r>
        <w:rPr>
          <w:rFonts w:hint="eastAsia"/>
        </w:rPr>
        <w:t>益农信息</w:t>
      </w:r>
      <w:proofErr w:type="gramEnd"/>
      <w:r>
        <w:rPr>
          <w:rFonts w:hint="eastAsia"/>
        </w:rPr>
        <w:t>社</w:t>
      </w:r>
      <w:r>
        <w:rPr>
          <w:rFonts w:hint="eastAsia"/>
        </w:rPr>
        <w:t>300</w:t>
      </w:r>
      <w:r>
        <w:rPr>
          <w:rFonts w:hint="eastAsia"/>
        </w:rPr>
        <w:t>家。</w:t>
      </w:r>
      <w:r>
        <w:rPr>
          <w:rFonts w:hint="eastAsia"/>
        </w:rPr>
        <w:t>(</w:t>
      </w:r>
      <w:r>
        <w:rPr>
          <w:rFonts w:hint="eastAsia"/>
        </w:rPr>
        <w:t>责任单位：市农业局、市林业局、</w:t>
      </w:r>
      <w:proofErr w:type="gramStart"/>
      <w:r>
        <w:rPr>
          <w:rFonts w:hint="eastAsia"/>
        </w:rPr>
        <w:t>市发改委</w:t>
      </w:r>
      <w:proofErr w:type="gramEnd"/>
      <w:r>
        <w:rPr>
          <w:rFonts w:hint="eastAsia"/>
        </w:rPr>
        <w:t>、市科技局、市商务局、市服务业发展办、市质量技术监督局、市食品药品监管局</w:t>
      </w:r>
      <w:r>
        <w:rPr>
          <w:rFonts w:hint="eastAsia"/>
        </w:rPr>
        <w:t>)</w:t>
      </w:r>
    </w:p>
    <w:p w:rsidR="0067068A" w:rsidRDefault="0067068A" w:rsidP="0067068A"/>
    <w:p w:rsidR="0067068A" w:rsidRDefault="0067068A" w:rsidP="0067068A">
      <w:pPr>
        <w:rPr>
          <w:rFonts w:hint="eastAsia"/>
        </w:rPr>
      </w:pPr>
      <w:r>
        <w:rPr>
          <w:rFonts w:hint="eastAsia"/>
        </w:rPr>
        <w:t>（三）“互联网</w:t>
      </w:r>
      <w:r>
        <w:rPr>
          <w:rFonts w:hint="eastAsia"/>
        </w:rPr>
        <w:t>+</w:t>
      </w:r>
      <w:r>
        <w:rPr>
          <w:rFonts w:hint="eastAsia"/>
        </w:rPr>
        <w:t>”智慧旅游。以智慧旅游云平台为中心，从旅游公共服务、旅游综合监管、旅游市场营销、旅游电子商务四个方面入手，建设互联互通的智慧旅游信息交互系统，打造高效统一、功能丰富平台，并通过统一的智慧旅游基础数据来连接旅游业态，逐步建立</w:t>
      </w:r>
      <w:proofErr w:type="gramStart"/>
      <w:r>
        <w:rPr>
          <w:rFonts w:hint="eastAsia"/>
        </w:rPr>
        <w:t>起特色</w:t>
      </w:r>
      <w:proofErr w:type="gramEnd"/>
      <w:r>
        <w:rPr>
          <w:rFonts w:hint="eastAsia"/>
        </w:rPr>
        <w:t>鲜明、运转高效的智慧旅游公共服务体系、智慧旅游政务管理体系、智慧旅游市场营销体系、智慧旅游电子商务体系和智慧旅游企业服务体系，实现旅游者享受便捷智能的旅游服务，旅游企业数字化运营，旅游政务管理智能运行的智慧旅游格局，着力打造全国智慧旅游优秀城市。</w:t>
      </w:r>
      <w:r>
        <w:rPr>
          <w:rFonts w:hint="eastAsia"/>
        </w:rPr>
        <w:t>(</w:t>
      </w:r>
      <w:r>
        <w:rPr>
          <w:rFonts w:hint="eastAsia"/>
        </w:rPr>
        <w:t>责任单位：市旅发委、市商务局、市服务业发展办</w:t>
      </w:r>
      <w:r>
        <w:rPr>
          <w:rFonts w:hint="eastAsia"/>
        </w:rPr>
        <w:t>)</w:t>
      </w:r>
    </w:p>
    <w:p w:rsidR="0067068A" w:rsidRDefault="0067068A" w:rsidP="0067068A"/>
    <w:p w:rsidR="0067068A" w:rsidRDefault="0067068A" w:rsidP="0067068A">
      <w:pPr>
        <w:rPr>
          <w:rFonts w:hint="eastAsia"/>
        </w:rPr>
      </w:pPr>
      <w:r>
        <w:rPr>
          <w:rFonts w:hint="eastAsia"/>
        </w:rPr>
        <w:t>（四）“互联网</w:t>
      </w:r>
      <w:r>
        <w:rPr>
          <w:rFonts w:hint="eastAsia"/>
        </w:rPr>
        <w:t>+</w:t>
      </w:r>
      <w:r>
        <w:rPr>
          <w:rFonts w:hint="eastAsia"/>
        </w:rPr>
        <w:t>”文化创意。以信息技术推动文化创意产业革新，依托互联网，促进文化资源与数字技术融合，实现图书馆、博物馆文化资源数字化、网络化；大力</w:t>
      </w:r>
      <w:proofErr w:type="gramStart"/>
      <w:r>
        <w:rPr>
          <w:rFonts w:hint="eastAsia"/>
        </w:rPr>
        <w:t>发展动漫设计</w:t>
      </w:r>
      <w:proofErr w:type="gramEnd"/>
      <w:r>
        <w:rPr>
          <w:rFonts w:hint="eastAsia"/>
        </w:rPr>
        <w:t>、广告创意、影视版权、数字出版、工业创意设计、新媒体与数字内容服务、互联网文化创意等文化产业新业态，提升文化企业网络服务能力，支持文化产品电子商务平台发展，到</w:t>
      </w:r>
      <w:r>
        <w:rPr>
          <w:rFonts w:hint="eastAsia"/>
        </w:rPr>
        <w:t>2018</w:t>
      </w:r>
      <w:r>
        <w:rPr>
          <w:rFonts w:hint="eastAsia"/>
        </w:rPr>
        <w:t>年，力争打造</w:t>
      </w:r>
      <w:r>
        <w:rPr>
          <w:rFonts w:hint="eastAsia"/>
        </w:rPr>
        <w:t>1</w:t>
      </w:r>
      <w:r>
        <w:rPr>
          <w:rFonts w:hint="eastAsia"/>
        </w:rPr>
        <w:t>个“互联网</w:t>
      </w:r>
      <w:r>
        <w:rPr>
          <w:rFonts w:hint="eastAsia"/>
        </w:rPr>
        <w:t>+</w:t>
      </w:r>
      <w:r>
        <w:rPr>
          <w:rFonts w:hint="eastAsia"/>
        </w:rPr>
        <w:t>”文化创意的新业态孵化器，培育</w:t>
      </w:r>
      <w:r>
        <w:rPr>
          <w:rFonts w:hint="eastAsia"/>
        </w:rPr>
        <w:t>1</w:t>
      </w:r>
      <w:r>
        <w:rPr>
          <w:rFonts w:hint="eastAsia"/>
        </w:rPr>
        <w:t>家以上“互联网</w:t>
      </w:r>
      <w:r>
        <w:rPr>
          <w:rFonts w:hint="eastAsia"/>
        </w:rPr>
        <w:t>+</w:t>
      </w:r>
      <w:r>
        <w:rPr>
          <w:rFonts w:hint="eastAsia"/>
        </w:rPr>
        <w:t>”文化创意产业龙头企业。（责任单位：市文广新局、市工信委、市科技局、</w:t>
      </w:r>
      <w:proofErr w:type="gramStart"/>
      <w:r>
        <w:rPr>
          <w:rFonts w:hint="eastAsia"/>
        </w:rPr>
        <w:t>市发改委</w:t>
      </w:r>
      <w:proofErr w:type="gramEnd"/>
      <w:r>
        <w:rPr>
          <w:rFonts w:hint="eastAsia"/>
        </w:rPr>
        <w:t>）</w:t>
      </w:r>
    </w:p>
    <w:p w:rsidR="0067068A" w:rsidRDefault="0067068A" w:rsidP="0067068A"/>
    <w:p w:rsidR="0067068A" w:rsidRDefault="0067068A" w:rsidP="0067068A">
      <w:pPr>
        <w:rPr>
          <w:rFonts w:hint="eastAsia"/>
        </w:rPr>
      </w:pPr>
      <w:r>
        <w:rPr>
          <w:rFonts w:hint="eastAsia"/>
        </w:rPr>
        <w:t>（五）“互联网</w:t>
      </w:r>
      <w:r>
        <w:rPr>
          <w:rFonts w:hint="eastAsia"/>
        </w:rPr>
        <w:t>+</w:t>
      </w:r>
      <w:r>
        <w:rPr>
          <w:rFonts w:hint="eastAsia"/>
        </w:rPr>
        <w:t>”普惠金融。鼓励银行、证券、保险等金融机构依托互联网技术，积极开展技术和管理创新，开发基于互联网技术的新产品和新服务，实现传统金融业务与服务转型升级。积极探索构建互联网金融</w:t>
      </w:r>
      <w:proofErr w:type="gramStart"/>
      <w:r>
        <w:rPr>
          <w:rFonts w:hint="eastAsia"/>
        </w:rPr>
        <w:t>云服务</w:t>
      </w:r>
      <w:proofErr w:type="gramEnd"/>
      <w:r>
        <w:rPr>
          <w:rFonts w:hint="eastAsia"/>
        </w:rPr>
        <w:t>平台，在保证技术成熟和业务安全的基础上，支持金融企业与云计算技术提供商合作开展金融</w:t>
      </w:r>
      <w:proofErr w:type="gramStart"/>
      <w:r>
        <w:rPr>
          <w:rFonts w:hint="eastAsia"/>
        </w:rPr>
        <w:t>公共云</w:t>
      </w:r>
      <w:proofErr w:type="gramEnd"/>
      <w:r>
        <w:rPr>
          <w:rFonts w:hint="eastAsia"/>
        </w:rPr>
        <w:t>服务，为企业生产和居民生活提供多样化、个性化、精准化的金融产品。支持各类金融机构与互联网企业开展合作，建立良好的互联网金融生态环境和产业链。鼓励互联网金融企业加强与实体经济企业融合，利用大数据、云计算、移动互联网等技术，创新金融服务模式，将互联网金融服务嵌入企业生产、流通、销售全过程，实现互联网金融闭合式运行。力争到</w:t>
      </w:r>
      <w:r>
        <w:rPr>
          <w:rFonts w:hint="eastAsia"/>
        </w:rPr>
        <w:t>2018</w:t>
      </w:r>
      <w:r>
        <w:rPr>
          <w:rFonts w:hint="eastAsia"/>
        </w:rPr>
        <w:t>年，互联网金融行业总成交量年均增长率不低于</w:t>
      </w:r>
      <w:r>
        <w:rPr>
          <w:rFonts w:hint="eastAsia"/>
        </w:rPr>
        <w:t>15%</w:t>
      </w:r>
      <w:r>
        <w:rPr>
          <w:rFonts w:hint="eastAsia"/>
        </w:rPr>
        <w:t>，培育互联网支付、网络借贷、</w:t>
      </w:r>
      <w:proofErr w:type="gramStart"/>
      <w:r>
        <w:rPr>
          <w:rFonts w:hint="eastAsia"/>
        </w:rPr>
        <w:t>股权众筹融资</w:t>
      </w:r>
      <w:proofErr w:type="gramEnd"/>
      <w:r>
        <w:rPr>
          <w:rFonts w:hint="eastAsia"/>
        </w:rPr>
        <w:t>、网络金融产品销售以及互联网金融服务等机构或平台</w:t>
      </w:r>
      <w:r>
        <w:rPr>
          <w:rFonts w:hint="eastAsia"/>
        </w:rPr>
        <w:t>1</w:t>
      </w:r>
      <w:r>
        <w:rPr>
          <w:rFonts w:hint="eastAsia"/>
        </w:rPr>
        <w:t>—</w:t>
      </w:r>
      <w:r>
        <w:rPr>
          <w:rFonts w:hint="eastAsia"/>
        </w:rPr>
        <w:t>2</w:t>
      </w:r>
      <w:r>
        <w:rPr>
          <w:rFonts w:hint="eastAsia"/>
        </w:rPr>
        <w:t>家。（责任单位：市政府金融办、人民银行宜春市中心支行、宜春银监分局、宜春保险协会）</w:t>
      </w:r>
    </w:p>
    <w:p w:rsidR="0067068A" w:rsidRDefault="0067068A" w:rsidP="0067068A"/>
    <w:p w:rsidR="0067068A" w:rsidRDefault="0067068A" w:rsidP="0067068A">
      <w:pPr>
        <w:rPr>
          <w:rFonts w:hint="eastAsia"/>
        </w:rPr>
      </w:pPr>
      <w:r>
        <w:rPr>
          <w:rFonts w:hint="eastAsia"/>
        </w:rPr>
        <w:t>（六）“互联网</w:t>
      </w:r>
      <w:r>
        <w:rPr>
          <w:rFonts w:hint="eastAsia"/>
        </w:rPr>
        <w:t>+</w:t>
      </w:r>
      <w:r>
        <w:rPr>
          <w:rFonts w:hint="eastAsia"/>
        </w:rPr>
        <w:t>”惠民服务。加快发展基于互联网的医疗、养老、健康、教育、社会救助、社会保障等新兴服务，推进互联网、物联网等信息技术在养老服务和社区服务领域的广泛应用，释放信息消费潜力。将数字城管平台，升级为智慧城管平台，并着力打造智慧管网、智慧水</w:t>
      </w:r>
      <w:proofErr w:type="gramStart"/>
      <w:r>
        <w:rPr>
          <w:rFonts w:hint="eastAsia"/>
        </w:rPr>
        <w:t>务</w:t>
      </w:r>
      <w:proofErr w:type="gramEnd"/>
      <w:r>
        <w:rPr>
          <w:rFonts w:hint="eastAsia"/>
        </w:rPr>
        <w:t>及智能停车平台，研发并全面推广市民通</w:t>
      </w:r>
      <w:r>
        <w:rPr>
          <w:rFonts w:hint="eastAsia"/>
        </w:rPr>
        <w:t>APP</w:t>
      </w:r>
      <w:r>
        <w:rPr>
          <w:rFonts w:hint="eastAsia"/>
        </w:rPr>
        <w:t>。建成养老服务和社区服务信息惠民工程示范项目</w:t>
      </w:r>
      <w:r>
        <w:rPr>
          <w:rFonts w:hint="eastAsia"/>
        </w:rPr>
        <w:t>2</w:t>
      </w:r>
      <w:r>
        <w:rPr>
          <w:rFonts w:hint="eastAsia"/>
        </w:rPr>
        <w:t>个，推进互联网、物联网等信息技术在养老服务和社区服务领域的广泛应用，更好地满足养老服务和社区服务需求，释放信息消费潜力。努力实现全民健康档案查询、省内医院网络预约服务、省内</w:t>
      </w:r>
      <w:proofErr w:type="gramStart"/>
      <w:r>
        <w:rPr>
          <w:rFonts w:hint="eastAsia"/>
        </w:rPr>
        <w:t>医</w:t>
      </w:r>
      <w:proofErr w:type="gramEnd"/>
      <w:r>
        <w:rPr>
          <w:rFonts w:hint="eastAsia"/>
        </w:rPr>
        <w:t>保、医疗救助、异地就医即时结算等。加快推进基层手机移动业务的宜春市智慧</w:t>
      </w:r>
      <w:proofErr w:type="gramStart"/>
      <w:r>
        <w:rPr>
          <w:rFonts w:hint="eastAsia"/>
        </w:rPr>
        <w:t>人社项目</w:t>
      </w:r>
      <w:proofErr w:type="gramEnd"/>
      <w:r>
        <w:rPr>
          <w:rFonts w:hint="eastAsia"/>
        </w:rPr>
        <w:t>和宜春</w:t>
      </w:r>
      <w:proofErr w:type="gramStart"/>
      <w:r>
        <w:rPr>
          <w:rFonts w:hint="eastAsia"/>
        </w:rPr>
        <w:t>人社微信公众</w:t>
      </w:r>
      <w:proofErr w:type="gramEnd"/>
      <w:r>
        <w:rPr>
          <w:rFonts w:hint="eastAsia"/>
        </w:rPr>
        <w:t>平台建设，争取</w:t>
      </w:r>
      <w:r>
        <w:rPr>
          <w:rFonts w:hint="eastAsia"/>
        </w:rPr>
        <w:t>2016</w:t>
      </w:r>
      <w:r>
        <w:rPr>
          <w:rFonts w:hint="eastAsia"/>
        </w:rPr>
        <w:t>年底推开我市“多险合一”系统应用，全面推进“社会保障一卡通”建设。精心打造</w:t>
      </w:r>
      <w:r>
        <w:rPr>
          <w:rFonts w:hint="eastAsia"/>
        </w:rPr>
        <w:t>12333</w:t>
      </w:r>
      <w:r>
        <w:rPr>
          <w:rFonts w:hint="eastAsia"/>
        </w:rPr>
        <w:t>公共服务品牌，努力</w:t>
      </w:r>
      <w:r>
        <w:rPr>
          <w:rFonts w:hint="eastAsia"/>
        </w:rPr>
        <w:lastRenderedPageBreak/>
        <w:t>将</w:t>
      </w:r>
      <w:r>
        <w:rPr>
          <w:rFonts w:hint="eastAsia"/>
        </w:rPr>
        <w:t>12333</w:t>
      </w:r>
      <w:r>
        <w:rPr>
          <w:rFonts w:hint="eastAsia"/>
        </w:rPr>
        <w:t>平台打造成我市</w:t>
      </w:r>
      <w:proofErr w:type="gramStart"/>
      <w:r>
        <w:rPr>
          <w:rFonts w:hint="eastAsia"/>
        </w:rPr>
        <w:t>人社系统</w:t>
      </w:r>
      <w:proofErr w:type="gramEnd"/>
      <w:r>
        <w:rPr>
          <w:rFonts w:hint="eastAsia"/>
        </w:rPr>
        <w:t>公共服务优质品牌。（责任单位：市</w:t>
      </w:r>
      <w:proofErr w:type="gramStart"/>
      <w:r>
        <w:rPr>
          <w:rFonts w:hint="eastAsia"/>
        </w:rPr>
        <w:t>人社局</w:t>
      </w:r>
      <w:proofErr w:type="gramEnd"/>
      <w:r>
        <w:rPr>
          <w:rFonts w:hint="eastAsia"/>
        </w:rPr>
        <w:t>、市卫计委、市民政局、市教育局、市城管局、市公安局等部门按职能分工各自负责）</w:t>
      </w:r>
    </w:p>
    <w:p w:rsidR="0067068A" w:rsidRDefault="0067068A" w:rsidP="0067068A"/>
    <w:p w:rsidR="0067068A" w:rsidRDefault="0067068A" w:rsidP="0067068A">
      <w:pPr>
        <w:rPr>
          <w:rFonts w:hint="eastAsia"/>
        </w:rPr>
      </w:pPr>
      <w:r>
        <w:rPr>
          <w:rFonts w:hint="eastAsia"/>
        </w:rPr>
        <w:t>（七）“互联网</w:t>
      </w:r>
      <w:r>
        <w:rPr>
          <w:rFonts w:hint="eastAsia"/>
        </w:rPr>
        <w:t>+</w:t>
      </w:r>
      <w:r>
        <w:rPr>
          <w:rFonts w:hint="eastAsia"/>
        </w:rPr>
        <w:t>”高效物流。加快构建综合物流信息互联网络平台，完善节点城市和线路布局，形成物流信息共享互通体系。鼓励发展网</w:t>
      </w:r>
      <w:proofErr w:type="gramStart"/>
      <w:r>
        <w:rPr>
          <w:rFonts w:hint="eastAsia"/>
        </w:rPr>
        <w:t>订店取</w:t>
      </w:r>
      <w:proofErr w:type="gramEnd"/>
      <w:r>
        <w:rPr>
          <w:rFonts w:hint="eastAsia"/>
        </w:rPr>
        <w:t>、智能取货柜、冷链储藏柜、代收服务点等新型末端配送模式，推广应用二维码、无线射频识别等物联网感知技术，加强物流园区、物流中心、仓储设施、末端网点和配送车辆的互联互通，完善智能物流配送调配体系，解决物流配送“最后一公里”问题。（责任单位：市服务业发展办、</w:t>
      </w:r>
      <w:proofErr w:type="gramStart"/>
      <w:r>
        <w:rPr>
          <w:rFonts w:hint="eastAsia"/>
        </w:rPr>
        <w:t>市发改委</w:t>
      </w:r>
      <w:proofErr w:type="gramEnd"/>
      <w:r>
        <w:rPr>
          <w:rFonts w:hint="eastAsia"/>
        </w:rPr>
        <w:t>、市工信委、市邮政管理局）</w:t>
      </w:r>
    </w:p>
    <w:p w:rsidR="0067068A" w:rsidRDefault="0067068A" w:rsidP="0067068A"/>
    <w:p w:rsidR="0067068A" w:rsidRDefault="0067068A" w:rsidP="0067068A">
      <w:pPr>
        <w:rPr>
          <w:rFonts w:hint="eastAsia"/>
        </w:rPr>
      </w:pPr>
      <w:r>
        <w:rPr>
          <w:rFonts w:hint="eastAsia"/>
        </w:rPr>
        <w:t>（八）“互联网</w:t>
      </w:r>
      <w:r>
        <w:rPr>
          <w:rFonts w:hint="eastAsia"/>
        </w:rPr>
        <w:t>+</w:t>
      </w:r>
      <w:r>
        <w:rPr>
          <w:rFonts w:hint="eastAsia"/>
        </w:rPr>
        <w:t>”电子商务。积极打造电子商务基地（产业园），推动有条件的电子商务产业基地（产业园）创建省级乃至国家级电子商务示范基地，引导各电商企业创建省级乃至国家级示范企业。大力发展</w:t>
      </w:r>
      <w:proofErr w:type="gramStart"/>
      <w:r>
        <w:rPr>
          <w:rFonts w:hint="eastAsia"/>
        </w:rPr>
        <w:t>行业电</w:t>
      </w:r>
      <w:proofErr w:type="gramEnd"/>
      <w:r>
        <w:rPr>
          <w:rFonts w:hint="eastAsia"/>
        </w:rPr>
        <w:t>商，重点引导我市锂电新能源、生物医药、建材、纺织鞋革、旅游特色行业实现跨越发展。扩大农村电子商务应用领域，大力推进电子商务进农村工作，实现农产品网上销售和工业品下乡双向互动。完善政策支持，加大对电子商务人才的培养，加快电</w:t>
      </w:r>
      <w:proofErr w:type="gramStart"/>
      <w:r>
        <w:rPr>
          <w:rFonts w:hint="eastAsia"/>
        </w:rPr>
        <w:t>商配套</w:t>
      </w:r>
      <w:proofErr w:type="gramEnd"/>
      <w:r>
        <w:rPr>
          <w:rFonts w:hint="eastAsia"/>
        </w:rPr>
        <w:t>基础设施建设，优化电子商务发展环境，全面推进电子商务发展。到</w:t>
      </w:r>
      <w:r>
        <w:rPr>
          <w:rFonts w:hint="eastAsia"/>
        </w:rPr>
        <w:t>2018</w:t>
      </w:r>
      <w:r>
        <w:rPr>
          <w:rFonts w:hint="eastAsia"/>
        </w:rPr>
        <w:t>年，全市电子商务交易额超</w:t>
      </w:r>
      <w:r>
        <w:rPr>
          <w:rFonts w:hint="eastAsia"/>
        </w:rPr>
        <w:t>500</w:t>
      </w:r>
      <w:r>
        <w:rPr>
          <w:rFonts w:hint="eastAsia"/>
        </w:rPr>
        <w:t>亿元，全市规模以上企业电子商务应用率达到</w:t>
      </w:r>
      <w:r>
        <w:rPr>
          <w:rFonts w:hint="eastAsia"/>
        </w:rPr>
        <w:t>90%</w:t>
      </w:r>
      <w:r>
        <w:rPr>
          <w:rFonts w:hint="eastAsia"/>
        </w:rPr>
        <w:t>，行业电子商务普及率达到</w:t>
      </w:r>
      <w:r>
        <w:rPr>
          <w:rFonts w:hint="eastAsia"/>
        </w:rPr>
        <w:t>80%</w:t>
      </w:r>
      <w:r>
        <w:rPr>
          <w:rFonts w:hint="eastAsia"/>
        </w:rPr>
        <w:t>，农村电子商务普及率达到</w:t>
      </w:r>
      <w:r>
        <w:rPr>
          <w:rFonts w:hint="eastAsia"/>
        </w:rPr>
        <w:t>80%</w:t>
      </w:r>
      <w:r>
        <w:rPr>
          <w:rFonts w:hint="eastAsia"/>
        </w:rPr>
        <w:t>，创建一批省级电子商务示范基地和省级电子商务示范企业。（责任单位：市服务业发展办、</w:t>
      </w:r>
      <w:proofErr w:type="gramStart"/>
      <w:r>
        <w:rPr>
          <w:rFonts w:hint="eastAsia"/>
        </w:rPr>
        <w:t>市发改委</w:t>
      </w:r>
      <w:proofErr w:type="gramEnd"/>
      <w:r>
        <w:rPr>
          <w:rFonts w:hint="eastAsia"/>
        </w:rPr>
        <w:t>、市工信委、市交通运输局）</w:t>
      </w:r>
    </w:p>
    <w:p w:rsidR="0067068A" w:rsidRDefault="0067068A" w:rsidP="0067068A"/>
    <w:p w:rsidR="0067068A" w:rsidRDefault="0067068A" w:rsidP="0067068A">
      <w:pPr>
        <w:rPr>
          <w:rFonts w:hint="eastAsia"/>
        </w:rPr>
      </w:pPr>
      <w:r>
        <w:rPr>
          <w:rFonts w:hint="eastAsia"/>
        </w:rPr>
        <w:t>（九）“互联网</w:t>
      </w:r>
      <w:r>
        <w:rPr>
          <w:rFonts w:hint="eastAsia"/>
        </w:rPr>
        <w:t>+</w:t>
      </w:r>
      <w:r>
        <w:rPr>
          <w:rFonts w:hint="eastAsia"/>
        </w:rPr>
        <w:t>”便捷交通。加快互联网与交通运输领域的深度融合，提升交通运输行业服务品质和科学治理能力。强化移动互联网技术在交通领域的推广运用，形成更加完善的交通运输感知和集成体系，汇集各交通运输事业平台基础数据、业务数据和运行数据，构建交通运行状态查询、出行路线规划、网上购票等服务平台，推进基于互联网平台的多种出行方式信息服务对象和一站式服务，建立公众出行需求、枢纽客流规模、车辆船舶行驶特征等综合分析管理系统。到</w:t>
      </w:r>
      <w:r>
        <w:rPr>
          <w:rFonts w:hint="eastAsia"/>
        </w:rPr>
        <w:t>2018</w:t>
      </w:r>
      <w:r>
        <w:rPr>
          <w:rFonts w:hint="eastAsia"/>
        </w:rPr>
        <w:t>年，初步形成较为完善的全市交通运行监测应急处置体系和交通出行信息服务体系，“</w:t>
      </w:r>
      <w:r>
        <w:rPr>
          <w:rFonts w:hint="eastAsia"/>
        </w:rPr>
        <w:t>12328</w:t>
      </w:r>
      <w:r>
        <w:rPr>
          <w:rFonts w:hint="eastAsia"/>
        </w:rPr>
        <w:t>”服务监督电话系统覆盖全市。（责任单位：市交通运输局、</w:t>
      </w:r>
      <w:proofErr w:type="gramStart"/>
      <w:r>
        <w:rPr>
          <w:rFonts w:hint="eastAsia"/>
        </w:rPr>
        <w:t>市发改委</w:t>
      </w:r>
      <w:proofErr w:type="gramEnd"/>
      <w:r>
        <w:rPr>
          <w:rFonts w:hint="eastAsia"/>
        </w:rPr>
        <w:t>）</w:t>
      </w:r>
    </w:p>
    <w:p w:rsidR="0067068A" w:rsidRDefault="0067068A" w:rsidP="0067068A"/>
    <w:p w:rsidR="0067068A" w:rsidRDefault="0067068A" w:rsidP="0067068A">
      <w:pPr>
        <w:rPr>
          <w:rFonts w:hint="eastAsia"/>
        </w:rPr>
      </w:pPr>
      <w:r>
        <w:rPr>
          <w:rFonts w:hint="eastAsia"/>
        </w:rPr>
        <w:t>（十）“互联网</w:t>
      </w:r>
      <w:r>
        <w:rPr>
          <w:rFonts w:hint="eastAsia"/>
        </w:rPr>
        <w:t>+</w:t>
      </w:r>
      <w:r>
        <w:rPr>
          <w:rFonts w:hint="eastAsia"/>
        </w:rPr>
        <w:t>”绿色环保。推动互联网与生态文明建设深度融合，发展绿色、低碳、可循环的产业体系，针对水、土壤、空气、森林、湿地等主要生态要素，利用智能监测设备和移动互联网，形成全天候、多层次的智能感知体系。充分利用多维地理、智慧地图等技术，以“七河（赣江、锦江、袁河、肖江、</w:t>
      </w:r>
      <w:proofErr w:type="gramStart"/>
      <w:r>
        <w:rPr>
          <w:rFonts w:hint="eastAsia"/>
        </w:rPr>
        <w:t>潦</w:t>
      </w:r>
      <w:proofErr w:type="gramEnd"/>
      <w:r>
        <w:rPr>
          <w:rFonts w:hint="eastAsia"/>
        </w:rPr>
        <w:t>河、修水、耶溪河）”为主体，构建资源环境承载能力立体监控系统和动态监测网络以及废弃物、污染物监测与信息发布系统。到</w:t>
      </w:r>
      <w:r>
        <w:rPr>
          <w:rFonts w:hint="eastAsia"/>
        </w:rPr>
        <w:t>2018</w:t>
      </w:r>
      <w:r>
        <w:rPr>
          <w:rFonts w:hint="eastAsia"/>
        </w:rPr>
        <w:t>年，进一步完善全市重点能耗企业监测体系和重点污染企业在线监控系统，实现全市主要河流重点控制断面水质和各县（市、区）城区</w:t>
      </w:r>
      <w:r>
        <w:rPr>
          <w:rFonts w:hint="eastAsia"/>
        </w:rPr>
        <w:t>PM2.5</w:t>
      </w:r>
      <w:r>
        <w:rPr>
          <w:rFonts w:hint="eastAsia"/>
        </w:rPr>
        <w:t>在线监测与实时发布。（责任单位：市环保局、市城乡规划建设局、市国土资源局、</w:t>
      </w:r>
      <w:proofErr w:type="gramStart"/>
      <w:r>
        <w:rPr>
          <w:rFonts w:hint="eastAsia"/>
        </w:rPr>
        <w:t>市发改委</w:t>
      </w:r>
      <w:proofErr w:type="gramEnd"/>
      <w:r>
        <w:rPr>
          <w:rFonts w:hint="eastAsia"/>
        </w:rPr>
        <w:t>、市林业局）</w:t>
      </w:r>
    </w:p>
    <w:p w:rsidR="0067068A" w:rsidRDefault="0067068A" w:rsidP="0067068A"/>
    <w:p w:rsidR="0067068A" w:rsidRDefault="0067068A" w:rsidP="0067068A">
      <w:pPr>
        <w:rPr>
          <w:rFonts w:hint="eastAsia"/>
        </w:rPr>
      </w:pPr>
      <w:r>
        <w:rPr>
          <w:rFonts w:hint="eastAsia"/>
        </w:rPr>
        <w:t>三、产业构建</w:t>
      </w:r>
    </w:p>
    <w:p w:rsidR="0067068A" w:rsidRDefault="0067068A" w:rsidP="0067068A"/>
    <w:p w:rsidR="0067068A" w:rsidRDefault="0067068A" w:rsidP="0067068A">
      <w:pPr>
        <w:rPr>
          <w:rFonts w:hint="eastAsia"/>
        </w:rPr>
      </w:pPr>
      <w:r>
        <w:rPr>
          <w:rFonts w:hint="eastAsia"/>
        </w:rPr>
        <w:t>（一）加快发展大数据产业。积极引进一批国内外知名大数据企业，着力培育一批本地企业，拓展大数据产业链。对市外大数据及相关企业总部迁至我市或在我市设立区域性总部的，依据其吸纳就业和产业水平等情况，由所在地政府给予一次性不超过</w:t>
      </w:r>
      <w:r>
        <w:rPr>
          <w:rFonts w:hint="eastAsia"/>
        </w:rPr>
        <w:t>500</w:t>
      </w:r>
      <w:r>
        <w:rPr>
          <w:rFonts w:hint="eastAsia"/>
        </w:rPr>
        <w:t>万元的落户奖励。对投资</w:t>
      </w:r>
      <w:r>
        <w:rPr>
          <w:rFonts w:hint="eastAsia"/>
        </w:rPr>
        <w:t>1000</w:t>
      </w:r>
      <w:r>
        <w:rPr>
          <w:rFonts w:hint="eastAsia"/>
        </w:rPr>
        <w:t>万元及以上的大数据企业，依法加大支持力度。（责任单位：市工信委、</w:t>
      </w:r>
      <w:proofErr w:type="gramStart"/>
      <w:r>
        <w:rPr>
          <w:rFonts w:hint="eastAsia"/>
        </w:rPr>
        <w:t>市发改委</w:t>
      </w:r>
      <w:proofErr w:type="gramEnd"/>
      <w:r>
        <w:rPr>
          <w:rFonts w:hint="eastAsia"/>
        </w:rPr>
        <w:t>、</w:t>
      </w:r>
      <w:r>
        <w:rPr>
          <w:rFonts w:hint="eastAsia"/>
        </w:rPr>
        <w:lastRenderedPageBreak/>
        <w:t>市商务局、市服务业发展办、市财政局，各县市区政府）</w:t>
      </w:r>
    </w:p>
    <w:p w:rsidR="0067068A" w:rsidRDefault="0067068A" w:rsidP="0067068A"/>
    <w:p w:rsidR="0067068A" w:rsidRDefault="0067068A" w:rsidP="0067068A">
      <w:pPr>
        <w:rPr>
          <w:rFonts w:hint="eastAsia"/>
        </w:rPr>
      </w:pPr>
      <w:r>
        <w:rPr>
          <w:rFonts w:hint="eastAsia"/>
        </w:rPr>
        <w:t>（二）大力发展</w:t>
      </w:r>
      <w:proofErr w:type="gramStart"/>
      <w:r>
        <w:rPr>
          <w:rFonts w:hint="eastAsia"/>
        </w:rPr>
        <w:t>云计算</w:t>
      </w:r>
      <w:proofErr w:type="gramEnd"/>
      <w:r>
        <w:rPr>
          <w:rFonts w:hint="eastAsia"/>
        </w:rPr>
        <w:t>产业。加大</w:t>
      </w:r>
      <w:proofErr w:type="gramStart"/>
      <w:r>
        <w:rPr>
          <w:rFonts w:hint="eastAsia"/>
        </w:rPr>
        <w:t>云计算</w:t>
      </w:r>
      <w:proofErr w:type="gramEnd"/>
      <w:r>
        <w:rPr>
          <w:rFonts w:hint="eastAsia"/>
        </w:rPr>
        <w:t>产业引进力度，加快我市</w:t>
      </w:r>
      <w:proofErr w:type="gramStart"/>
      <w:r>
        <w:rPr>
          <w:rFonts w:hint="eastAsia"/>
        </w:rPr>
        <w:t>云计算</w:t>
      </w:r>
      <w:proofErr w:type="gramEnd"/>
      <w:r>
        <w:rPr>
          <w:rFonts w:hint="eastAsia"/>
        </w:rPr>
        <w:t>基地和大型数据中心等重点项目建设，逐步形成集数据挖掘、数据传输与服务为一体的</w:t>
      </w:r>
      <w:proofErr w:type="gramStart"/>
      <w:r>
        <w:rPr>
          <w:rFonts w:hint="eastAsia"/>
        </w:rPr>
        <w:t>云计算</w:t>
      </w:r>
      <w:proofErr w:type="gramEnd"/>
      <w:r>
        <w:rPr>
          <w:rFonts w:hint="eastAsia"/>
        </w:rPr>
        <w:t>产业集群。依托通信运营商和华为、腾讯、阿里巴巴等互联网龙头企业，在交通物流、医疗卫生、资源利用、环境监测、旅游服务、金融服务、城市管理、现代农业、健康养老等领域，加快建设一批</w:t>
      </w:r>
      <w:proofErr w:type="gramStart"/>
      <w:r>
        <w:rPr>
          <w:rFonts w:hint="eastAsia"/>
        </w:rPr>
        <w:t>云计算</w:t>
      </w:r>
      <w:proofErr w:type="gramEnd"/>
      <w:r>
        <w:rPr>
          <w:rFonts w:hint="eastAsia"/>
        </w:rPr>
        <w:t>应用示范工程，鼓励政府部门、企事业单位</w:t>
      </w:r>
      <w:proofErr w:type="gramStart"/>
      <w:r>
        <w:rPr>
          <w:rFonts w:hint="eastAsia"/>
        </w:rPr>
        <w:t>云计算</w:t>
      </w:r>
      <w:proofErr w:type="gramEnd"/>
      <w:r>
        <w:rPr>
          <w:rFonts w:hint="eastAsia"/>
        </w:rPr>
        <w:t>业务社会化运用，推动</w:t>
      </w:r>
      <w:proofErr w:type="gramStart"/>
      <w:r>
        <w:rPr>
          <w:rFonts w:hint="eastAsia"/>
        </w:rPr>
        <w:t>云计算</w:t>
      </w:r>
      <w:proofErr w:type="gramEnd"/>
      <w:r>
        <w:rPr>
          <w:rFonts w:hint="eastAsia"/>
        </w:rPr>
        <w:t>产业快速发展。（责任单位：市工信委、</w:t>
      </w:r>
      <w:proofErr w:type="gramStart"/>
      <w:r>
        <w:rPr>
          <w:rFonts w:hint="eastAsia"/>
        </w:rPr>
        <w:t>市发改委</w:t>
      </w:r>
      <w:proofErr w:type="gramEnd"/>
      <w:r>
        <w:rPr>
          <w:rFonts w:hint="eastAsia"/>
        </w:rPr>
        <w:t>、市商务局、市服务业发展办、市财政局、市农业局、市交通局、市卫计委、市旅发委、市民政局，各县市区政府）</w:t>
      </w:r>
    </w:p>
    <w:p w:rsidR="0067068A" w:rsidRDefault="0067068A" w:rsidP="0067068A"/>
    <w:p w:rsidR="0067068A" w:rsidRDefault="0067068A" w:rsidP="0067068A">
      <w:pPr>
        <w:rPr>
          <w:rFonts w:hint="eastAsia"/>
        </w:rPr>
      </w:pPr>
      <w:r>
        <w:rPr>
          <w:rFonts w:hint="eastAsia"/>
        </w:rPr>
        <w:t>（三）推动发展物联网产业。加快物联网技术引进、创新和集成应用，推动射频识别、传感器、高端集成等重点领域发展，实施车船、食品、药品、农产品、公共服务、公共安全、资源环境等物联网应用示范工程，逐步建立集研发制造、配套集成、标准推广于一体的物联网产业体系。（责任单位：市工信委、</w:t>
      </w:r>
      <w:proofErr w:type="gramStart"/>
      <w:r>
        <w:rPr>
          <w:rFonts w:hint="eastAsia"/>
        </w:rPr>
        <w:t>市发改委</w:t>
      </w:r>
      <w:proofErr w:type="gramEnd"/>
      <w:r>
        <w:rPr>
          <w:rFonts w:hint="eastAsia"/>
        </w:rPr>
        <w:t>、市商务局、市农业局、市卫计委、市服务业发展办、市食品药品监管局、市交通运输局）</w:t>
      </w:r>
    </w:p>
    <w:p w:rsidR="0067068A" w:rsidRDefault="0067068A" w:rsidP="0067068A"/>
    <w:p w:rsidR="0067068A" w:rsidRDefault="0067068A" w:rsidP="0067068A">
      <w:pPr>
        <w:rPr>
          <w:rFonts w:hint="eastAsia"/>
        </w:rPr>
      </w:pPr>
      <w:r>
        <w:rPr>
          <w:rFonts w:hint="eastAsia"/>
        </w:rPr>
        <w:t>（四）积极发展移动互联网产业。实施移动互联网推广工程，深化面向农业、餐饮、休闲娱乐、购物、旅游等的移动互联网应用，重点发展移动支付、移动娱乐、移动阅读、移动资讯、移动搜索、移动位置服务等。鼓励移动互联网应用创新，建设基于空间一体化信息服务业移动互联开放平台，开发基于视频地图的位置服务，发展车载数据与资讯、智能交通、远程测试诊断、资源能源节约利用、在线环境监控、道路救援与安防、农产品质</w:t>
      </w:r>
      <w:proofErr w:type="gramStart"/>
      <w:r>
        <w:rPr>
          <w:rFonts w:hint="eastAsia"/>
        </w:rPr>
        <w:t>量安全</w:t>
      </w:r>
      <w:proofErr w:type="gramEnd"/>
      <w:r>
        <w:rPr>
          <w:rFonts w:hint="eastAsia"/>
        </w:rPr>
        <w:t>追溯、动植物病虫害监测预警等移动信息服务。（责任单位：市工信委、</w:t>
      </w:r>
      <w:proofErr w:type="gramStart"/>
      <w:r>
        <w:rPr>
          <w:rFonts w:hint="eastAsia"/>
        </w:rPr>
        <w:t>市发改委</w:t>
      </w:r>
      <w:proofErr w:type="gramEnd"/>
      <w:r>
        <w:rPr>
          <w:rFonts w:hint="eastAsia"/>
        </w:rPr>
        <w:t>、市服务业发展办、电信宜春分公司、移动宜春分公司、联通宜春分公司）</w:t>
      </w:r>
    </w:p>
    <w:p w:rsidR="0067068A" w:rsidRDefault="0067068A" w:rsidP="0067068A"/>
    <w:p w:rsidR="0067068A" w:rsidRDefault="0067068A" w:rsidP="0067068A">
      <w:pPr>
        <w:rPr>
          <w:rFonts w:hint="eastAsia"/>
        </w:rPr>
      </w:pPr>
      <w:r>
        <w:rPr>
          <w:rFonts w:hint="eastAsia"/>
        </w:rPr>
        <w:t>四、保障措施</w:t>
      </w:r>
    </w:p>
    <w:p w:rsidR="0067068A" w:rsidRDefault="0067068A" w:rsidP="0067068A"/>
    <w:p w:rsidR="0067068A" w:rsidRDefault="0067068A" w:rsidP="0067068A">
      <w:pPr>
        <w:rPr>
          <w:rFonts w:hint="eastAsia"/>
        </w:rPr>
      </w:pPr>
      <w:r>
        <w:rPr>
          <w:rFonts w:hint="eastAsia"/>
        </w:rPr>
        <w:t>（一）平台保障</w:t>
      </w:r>
    </w:p>
    <w:p w:rsidR="0067068A" w:rsidRDefault="0067068A" w:rsidP="0067068A"/>
    <w:p w:rsidR="0067068A" w:rsidRDefault="0067068A" w:rsidP="0067068A">
      <w:pPr>
        <w:rPr>
          <w:rFonts w:hint="eastAsia"/>
        </w:rPr>
      </w:pPr>
      <w:r>
        <w:rPr>
          <w:rFonts w:hint="eastAsia"/>
        </w:rPr>
        <w:t>1</w:t>
      </w:r>
      <w:r>
        <w:rPr>
          <w:rFonts w:hint="eastAsia"/>
        </w:rPr>
        <w:t>．完善网络设施。深入推进“宽带中国”战略，大力实施“宽带乡村”、中小城市信息基础设施完善、宽带网络光纤化改造工程，加快“全光网”城市、</w:t>
      </w:r>
      <w:proofErr w:type="gramStart"/>
      <w:r>
        <w:rPr>
          <w:rFonts w:hint="eastAsia"/>
        </w:rPr>
        <w:t>无线城市</w:t>
      </w:r>
      <w:proofErr w:type="gramEnd"/>
      <w:r>
        <w:rPr>
          <w:rFonts w:hint="eastAsia"/>
        </w:rPr>
        <w:t>和下一代广播电视网建设，推进“三网”深度融合。全面实现</w:t>
      </w:r>
      <w:r>
        <w:rPr>
          <w:rFonts w:hint="eastAsia"/>
        </w:rPr>
        <w:t>4G</w:t>
      </w:r>
      <w:r>
        <w:rPr>
          <w:rFonts w:hint="eastAsia"/>
        </w:rPr>
        <w:t>移动网络</w:t>
      </w:r>
      <w:r>
        <w:rPr>
          <w:rFonts w:hint="eastAsia"/>
        </w:rPr>
        <w:t>100%</w:t>
      </w:r>
      <w:r>
        <w:rPr>
          <w:rFonts w:hint="eastAsia"/>
        </w:rPr>
        <w:t>覆盖到行政村以上区域。实现高速光宽带网络覆盖全市，行政村实现</w:t>
      </w:r>
      <w:r>
        <w:rPr>
          <w:rFonts w:hint="eastAsia"/>
        </w:rPr>
        <w:t>20M/</w:t>
      </w:r>
      <w:proofErr w:type="gramStart"/>
      <w:r>
        <w:rPr>
          <w:rFonts w:hint="eastAsia"/>
        </w:rPr>
        <w:t>户以上</w:t>
      </w:r>
      <w:proofErr w:type="gramEnd"/>
      <w:r>
        <w:rPr>
          <w:rFonts w:hint="eastAsia"/>
        </w:rPr>
        <w:t>带宽接入，乡镇实现</w:t>
      </w:r>
      <w:r>
        <w:rPr>
          <w:rFonts w:hint="eastAsia"/>
        </w:rPr>
        <w:t>50M/</w:t>
      </w:r>
      <w:proofErr w:type="gramStart"/>
      <w:r>
        <w:rPr>
          <w:rFonts w:hint="eastAsia"/>
        </w:rPr>
        <w:t>户以上</w:t>
      </w:r>
      <w:proofErr w:type="gramEnd"/>
      <w:r>
        <w:rPr>
          <w:rFonts w:hint="eastAsia"/>
        </w:rPr>
        <w:t>带宽接入，城区实现</w:t>
      </w:r>
      <w:r>
        <w:rPr>
          <w:rFonts w:hint="eastAsia"/>
        </w:rPr>
        <w:t>100M/</w:t>
      </w:r>
      <w:proofErr w:type="gramStart"/>
      <w:r>
        <w:rPr>
          <w:rFonts w:hint="eastAsia"/>
        </w:rPr>
        <w:t>户以上</w:t>
      </w:r>
      <w:proofErr w:type="gramEnd"/>
      <w:r>
        <w:rPr>
          <w:rFonts w:hint="eastAsia"/>
        </w:rPr>
        <w:t>带宽接入。基本实现乡镇以上政务</w:t>
      </w:r>
      <w:proofErr w:type="gramStart"/>
      <w:r>
        <w:rPr>
          <w:rFonts w:hint="eastAsia"/>
        </w:rPr>
        <w:t>内外网全覆盖</w:t>
      </w:r>
      <w:proofErr w:type="gramEnd"/>
      <w:r>
        <w:rPr>
          <w:rFonts w:hint="eastAsia"/>
        </w:rPr>
        <w:t>。（责任单位：市工信委、</w:t>
      </w:r>
      <w:proofErr w:type="gramStart"/>
      <w:r>
        <w:rPr>
          <w:rFonts w:hint="eastAsia"/>
        </w:rPr>
        <w:t>市发改委</w:t>
      </w:r>
      <w:proofErr w:type="gramEnd"/>
      <w:r>
        <w:rPr>
          <w:rFonts w:hint="eastAsia"/>
        </w:rPr>
        <w:t>、市财政局、市文广新局、电信宜春分公司、移动宜春分公司、联通宜春分公司）</w:t>
      </w:r>
    </w:p>
    <w:p w:rsidR="0067068A" w:rsidRDefault="0067068A" w:rsidP="0067068A"/>
    <w:p w:rsidR="0067068A" w:rsidRDefault="0067068A" w:rsidP="0067068A">
      <w:pPr>
        <w:rPr>
          <w:rFonts w:hint="eastAsia"/>
        </w:rPr>
      </w:pPr>
      <w:r>
        <w:rPr>
          <w:rFonts w:hint="eastAsia"/>
        </w:rPr>
        <w:t>2</w:t>
      </w:r>
      <w:r>
        <w:rPr>
          <w:rFonts w:hint="eastAsia"/>
        </w:rPr>
        <w:t>．建设集聚园区。依托省级以上工业园区、现代农业示范园区和现代服务业集聚区，建设“互联网</w:t>
      </w:r>
      <w:r>
        <w:rPr>
          <w:rFonts w:hint="eastAsia"/>
        </w:rPr>
        <w:t>+</w:t>
      </w:r>
      <w:r>
        <w:rPr>
          <w:rFonts w:hint="eastAsia"/>
        </w:rPr>
        <w:t>”产业孵化器、集聚区、大数据中心等重点项目，突出发展金融、电商、物流、资源环境、健康、新媒体和</w:t>
      </w:r>
      <w:proofErr w:type="gramStart"/>
      <w:r>
        <w:rPr>
          <w:rFonts w:hint="eastAsia"/>
        </w:rPr>
        <w:t>物联网</w:t>
      </w:r>
      <w:proofErr w:type="gramEnd"/>
      <w:r>
        <w:rPr>
          <w:rFonts w:hint="eastAsia"/>
        </w:rPr>
        <w:t>、北斗卫星等大数据应用产业。对入驻政府投资建设的“互联网</w:t>
      </w:r>
      <w:r>
        <w:rPr>
          <w:rFonts w:hint="eastAsia"/>
        </w:rPr>
        <w:t>+</w:t>
      </w:r>
      <w:r>
        <w:rPr>
          <w:rFonts w:hint="eastAsia"/>
        </w:rPr>
        <w:t>”企业用房，由所在地政府给予</w:t>
      </w:r>
      <w:r>
        <w:rPr>
          <w:rFonts w:hint="eastAsia"/>
        </w:rPr>
        <w:t>3</w:t>
      </w:r>
      <w:r>
        <w:rPr>
          <w:rFonts w:hint="eastAsia"/>
        </w:rPr>
        <w:t>年的租金减免；对租用非政府头日建设的“互联网</w:t>
      </w:r>
      <w:r>
        <w:rPr>
          <w:rFonts w:hint="eastAsia"/>
        </w:rPr>
        <w:t>+</w:t>
      </w:r>
      <w:r>
        <w:rPr>
          <w:rFonts w:hint="eastAsia"/>
        </w:rPr>
        <w:t>”企业用房，由所在地政府给予不超过</w:t>
      </w:r>
      <w:r>
        <w:rPr>
          <w:rFonts w:hint="eastAsia"/>
        </w:rPr>
        <w:t>30</w:t>
      </w:r>
      <w:r>
        <w:rPr>
          <w:rFonts w:hint="eastAsia"/>
        </w:rPr>
        <w:t>元</w:t>
      </w:r>
      <w:r>
        <w:rPr>
          <w:rFonts w:hint="eastAsia"/>
        </w:rPr>
        <w:t>/</w:t>
      </w:r>
      <w:r>
        <w:rPr>
          <w:rFonts w:hint="eastAsia"/>
        </w:rPr>
        <w:t>平方米的月房租补助。（责任单位：市工信委、</w:t>
      </w:r>
      <w:proofErr w:type="gramStart"/>
      <w:r>
        <w:rPr>
          <w:rFonts w:hint="eastAsia"/>
        </w:rPr>
        <w:t>市发改委</w:t>
      </w:r>
      <w:proofErr w:type="gramEnd"/>
      <w:r>
        <w:rPr>
          <w:rFonts w:hint="eastAsia"/>
        </w:rPr>
        <w:t>、市农业局、市财政局、市商务局，各县市区政府）</w:t>
      </w:r>
    </w:p>
    <w:p w:rsidR="0067068A" w:rsidRDefault="0067068A" w:rsidP="0067068A"/>
    <w:p w:rsidR="0067068A" w:rsidRDefault="0067068A" w:rsidP="0067068A">
      <w:pPr>
        <w:rPr>
          <w:rFonts w:hint="eastAsia"/>
        </w:rPr>
      </w:pPr>
      <w:r>
        <w:rPr>
          <w:rFonts w:hint="eastAsia"/>
        </w:rPr>
        <w:t>3</w:t>
      </w:r>
      <w:r>
        <w:rPr>
          <w:rFonts w:hint="eastAsia"/>
        </w:rPr>
        <w:t>．打造公共平台。加强无线传感网、位置服务、物联网、电子取证、信用认证、第三方支</w:t>
      </w:r>
      <w:r>
        <w:rPr>
          <w:rFonts w:hint="eastAsia"/>
        </w:rPr>
        <w:lastRenderedPageBreak/>
        <w:t>付、产权交易、数字图书馆、数字文化馆、网络安全预警、健康医疗、智慧养老、困难求助、协同应用、创新研发、数据共享、检验检测、资源环境等基础平台建设。对社会投资超过</w:t>
      </w:r>
      <w:r>
        <w:rPr>
          <w:rFonts w:hint="eastAsia"/>
        </w:rPr>
        <w:t>1000</w:t>
      </w:r>
      <w:r>
        <w:rPr>
          <w:rFonts w:hint="eastAsia"/>
        </w:rPr>
        <w:t>万元以上的重点公共平台，符合条件的争取省级“互联网</w:t>
      </w:r>
      <w:r>
        <w:rPr>
          <w:rFonts w:hint="eastAsia"/>
        </w:rPr>
        <w:t>+</w:t>
      </w:r>
      <w:r>
        <w:rPr>
          <w:rFonts w:hint="eastAsia"/>
        </w:rPr>
        <w:t>”专项引导资金给予一次性</w:t>
      </w:r>
      <w:r>
        <w:rPr>
          <w:rFonts w:hint="eastAsia"/>
        </w:rPr>
        <w:t>300</w:t>
      </w:r>
      <w:r>
        <w:rPr>
          <w:rFonts w:hint="eastAsia"/>
        </w:rPr>
        <w:t>万元资金补助，所在地政府也应适当给予资金补助。（责任单位：</w:t>
      </w:r>
      <w:proofErr w:type="gramStart"/>
      <w:r>
        <w:rPr>
          <w:rFonts w:hint="eastAsia"/>
        </w:rPr>
        <w:t>市发改委</w:t>
      </w:r>
      <w:proofErr w:type="gramEnd"/>
      <w:r>
        <w:rPr>
          <w:rFonts w:hint="eastAsia"/>
        </w:rPr>
        <w:t>、市工信委、市财政局、市商务局、市卫计委、市文广新局、市民政局、市公安局）</w:t>
      </w:r>
    </w:p>
    <w:p w:rsidR="0067068A" w:rsidRDefault="0067068A" w:rsidP="0067068A"/>
    <w:p w:rsidR="0067068A" w:rsidRDefault="0067068A" w:rsidP="0067068A">
      <w:pPr>
        <w:rPr>
          <w:rFonts w:hint="eastAsia"/>
        </w:rPr>
      </w:pPr>
      <w:r>
        <w:rPr>
          <w:rFonts w:hint="eastAsia"/>
        </w:rPr>
        <w:t>4</w:t>
      </w:r>
      <w:r>
        <w:rPr>
          <w:rFonts w:hint="eastAsia"/>
        </w:rPr>
        <w:t>．构建物流网络。开展电商与物流协同试点，加快推进智能快递箱（柜）进社区、办公区，完善物流末端配送网络，重点扶持</w:t>
      </w:r>
      <w:r>
        <w:rPr>
          <w:rFonts w:hint="eastAsia"/>
        </w:rPr>
        <w:t>1</w:t>
      </w:r>
      <w:r>
        <w:rPr>
          <w:rFonts w:hint="eastAsia"/>
        </w:rPr>
        <w:t>—</w:t>
      </w:r>
      <w:r>
        <w:rPr>
          <w:rFonts w:hint="eastAsia"/>
        </w:rPr>
        <w:t>2</w:t>
      </w:r>
      <w:r>
        <w:rPr>
          <w:rFonts w:hint="eastAsia"/>
        </w:rPr>
        <w:t>家物流企业尽快覆盖全市市场。支持邮政快递企业参与跨境电子商务，支持大型物流企业建立物流枢纽仓储、快件分拨中心等。鼓励发展航空港口客（货）运航线，根据航线开发需要增加市级航空发展专项资金规模，对明月山机场开通国际国内定期客（货）运航线给予补助。（责任单位：</w:t>
      </w:r>
      <w:proofErr w:type="gramStart"/>
      <w:r>
        <w:rPr>
          <w:rFonts w:hint="eastAsia"/>
        </w:rPr>
        <w:t>市发改委</w:t>
      </w:r>
      <w:proofErr w:type="gramEnd"/>
      <w:r>
        <w:rPr>
          <w:rFonts w:hint="eastAsia"/>
        </w:rPr>
        <w:t>、市商务局、市服务业发展办、市财政局、市邮政管理局、市交通运输局，各县市区政府）</w:t>
      </w:r>
    </w:p>
    <w:p w:rsidR="0067068A" w:rsidRDefault="0067068A" w:rsidP="0067068A"/>
    <w:p w:rsidR="0067068A" w:rsidRDefault="0067068A" w:rsidP="0067068A">
      <w:pPr>
        <w:rPr>
          <w:rFonts w:hint="eastAsia"/>
        </w:rPr>
      </w:pPr>
      <w:r>
        <w:rPr>
          <w:rFonts w:hint="eastAsia"/>
        </w:rPr>
        <w:t>（二）资金保障</w:t>
      </w:r>
    </w:p>
    <w:p w:rsidR="0067068A" w:rsidRDefault="0067068A" w:rsidP="0067068A"/>
    <w:p w:rsidR="0067068A" w:rsidRDefault="0067068A" w:rsidP="0067068A">
      <w:pPr>
        <w:rPr>
          <w:rFonts w:hint="eastAsia"/>
        </w:rPr>
      </w:pPr>
      <w:r>
        <w:rPr>
          <w:rFonts w:hint="eastAsia"/>
        </w:rPr>
        <w:t>1</w:t>
      </w:r>
      <w:r>
        <w:rPr>
          <w:rFonts w:hint="eastAsia"/>
        </w:rPr>
        <w:t>．加强专项支持。统筹整合服务业发展专项资金，设立市级“互联网</w:t>
      </w:r>
      <w:r>
        <w:rPr>
          <w:rFonts w:hint="eastAsia"/>
        </w:rPr>
        <w:t>+</w:t>
      </w:r>
      <w:r>
        <w:rPr>
          <w:rFonts w:hint="eastAsia"/>
        </w:rPr>
        <w:t>”专项资金，重点支持互联网基础设施提升、公共平台建设、重点项目孵化、初创企业补助、商业模式创新等相关应用示范。同时，探索创新资金扶持方式，设立股权投资基金，把“互联网</w:t>
      </w:r>
      <w:r>
        <w:rPr>
          <w:rFonts w:hint="eastAsia"/>
        </w:rPr>
        <w:t>+</w:t>
      </w:r>
      <w:r>
        <w:rPr>
          <w:rFonts w:hint="eastAsia"/>
        </w:rPr>
        <w:t>”作为支持重点，引导社会资本加大投入力度。（责任单位：</w:t>
      </w:r>
      <w:proofErr w:type="gramStart"/>
      <w:r>
        <w:rPr>
          <w:rFonts w:hint="eastAsia"/>
        </w:rPr>
        <w:t>市发改委</w:t>
      </w:r>
      <w:proofErr w:type="gramEnd"/>
      <w:r>
        <w:rPr>
          <w:rFonts w:hint="eastAsia"/>
        </w:rPr>
        <w:t>、市工信委、市科技局、市财政局、市商务局）</w:t>
      </w:r>
    </w:p>
    <w:p w:rsidR="0067068A" w:rsidRDefault="0067068A" w:rsidP="0067068A"/>
    <w:p w:rsidR="0067068A" w:rsidRDefault="0067068A" w:rsidP="0067068A">
      <w:pPr>
        <w:rPr>
          <w:rFonts w:hint="eastAsia"/>
        </w:rPr>
      </w:pPr>
      <w:r>
        <w:rPr>
          <w:rFonts w:hint="eastAsia"/>
        </w:rPr>
        <w:t>2</w:t>
      </w:r>
      <w:r>
        <w:rPr>
          <w:rFonts w:hint="eastAsia"/>
        </w:rPr>
        <w:t>．加大信贷支持。市、县两级政府要增加投入，构建以财政全资或财政控股担保机构为骨干的融资性担保体系，并安排专项资金全面建立助</w:t>
      </w:r>
      <w:proofErr w:type="gramStart"/>
      <w:r>
        <w:rPr>
          <w:rFonts w:hint="eastAsia"/>
        </w:rPr>
        <w:t>贷机</w:t>
      </w:r>
      <w:proofErr w:type="gramEnd"/>
      <w:r>
        <w:rPr>
          <w:rFonts w:hint="eastAsia"/>
        </w:rPr>
        <w:t>制，对“互联网</w:t>
      </w:r>
      <w:r>
        <w:rPr>
          <w:rFonts w:hint="eastAsia"/>
        </w:rPr>
        <w:t>+</w:t>
      </w:r>
      <w:r>
        <w:rPr>
          <w:rFonts w:hint="eastAsia"/>
        </w:rPr>
        <w:t>”企业融资给予重点支持；积极推进“互联网</w:t>
      </w:r>
      <w:r>
        <w:rPr>
          <w:rFonts w:hint="eastAsia"/>
        </w:rPr>
        <w:t>+</w:t>
      </w:r>
      <w:r>
        <w:rPr>
          <w:rFonts w:hint="eastAsia"/>
        </w:rPr>
        <w:t>”重大产业和重点企业开展“财园信贷通”和“惠农信贷通”业务。支持金融机构根据“互联网</w:t>
      </w:r>
      <w:r>
        <w:rPr>
          <w:rFonts w:hint="eastAsia"/>
        </w:rPr>
        <w:t>+</w:t>
      </w:r>
      <w:r>
        <w:rPr>
          <w:rFonts w:hint="eastAsia"/>
        </w:rPr>
        <w:t>”企业需求，创新金融产品，降低企业融资成本。鼓励金融机构设立专项贷款，开辟绿色审批通道，采取银团贷款、“财园信贷通”等方式，支持“互联网</w:t>
      </w:r>
      <w:r>
        <w:rPr>
          <w:rFonts w:hint="eastAsia"/>
        </w:rPr>
        <w:t>+</w:t>
      </w:r>
      <w:r>
        <w:rPr>
          <w:rFonts w:hint="eastAsia"/>
        </w:rPr>
        <w:t>”重大产业项目和基础设施项目建设。对重大项目贷款，市、县政府在其“互联网</w:t>
      </w:r>
      <w:r>
        <w:rPr>
          <w:rFonts w:hint="eastAsia"/>
        </w:rPr>
        <w:t>+</w:t>
      </w:r>
      <w:r>
        <w:rPr>
          <w:rFonts w:hint="eastAsia"/>
        </w:rPr>
        <w:t>”专项资金给予风险补偿和贴息支持。（责任单位：市财政局、市工信委、</w:t>
      </w:r>
      <w:proofErr w:type="gramStart"/>
      <w:r>
        <w:rPr>
          <w:rFonts w:hint="eastAsia"/>
        </w:rPr>
        <w:t>市发改委</w:t>
      </w:r>
      <w:proofErr w:type="gramEnd"/>
      <w:r>
        <w:rPr>
          <w:rFonts w:hint="eastAsia"/>
        </w:rPr>
        <w:t>、市政府金融办、人民银行宜春市中心支行、市商务局）</w:t>
      </w:r>
    </w:p>
    <w:p w:rsidR="0067068A" w:rsidRDefault="0067068A" w:rsidP="0067068A"/>
    <w:p w:rsidR="0067068A" w:rsidRDefault="0067068A" w:rsidP="0067068A">
      <w:pPr>
        <w:rPr>
          <w:rFonts w:hint="eastAsia"/>
        </w:rPr>
      </w:pPr>
      <w:r>
        <w:rPr>
          <w:rFonts w:hint="eastAsia"/>
        </w:rPr>
        <w:t>3</w:t>
      </w:r>
      <w:r>
        <w:rPr>
          <w:rFonts w:hint="eastAsia"/>
        </w:rPr>
        <w:t>．扩大融资规模。大力引入风险投资和</w:t>
      </w:r>
      <w:proofErr w:type="gramStart"/>
      <w:r>
        <w:rPr>
          <w:rFonts w:hint="eastAsia"/>
        </w:rPr>
        <w:t>私募股</w:t>
      </w:r>
      <w:proofErr w:type="gramEnd"/>
      <w:r>
        <w:rPr>
          <w:rFonts w:hint="eastAsia"/>
        </w:rPr>
        <w:t>权基金，鼓励各种社会资本以天使投资形式支持商业模式创新。积极发展知识产权质押融资、信用保险保单融资增信等服务，鼓励通过债券融资方式支持“互联网</w:t>
      </w:r>
      <w:r>
        <w:rPr>
          <w:rFonts w:hint="eastAsia"/>
        </w:rPr>
        <w:t>+</w:t>
      </w:r>
      <w:r>
        <w:rPr>
          <w:rFonts w:hint="eastAsia"/>
        </w:rPr>
        <w:t>”发展，支持符合条件的“互联网</w:t>
      </w:r>
      <w:r>
        <w:rPr>
          <w:rFonts w:hint="eastAsia"/>
        </w:rPr>
        <w:t>+</w:t>
      </w:r>
      <w:r>
        <w:rPr>
          <w:rFonts w:hint="eastAsia"/>
        </w:rPr>
        <w:t>”企业发行公司债券。对“互联网</w:t>
      </w:r>
      <w:r>
        <w:rPr>
          <w:rFonts w:hint="eastAsia"/>
        </w:rPr>
        <w:t>+</w:t>
      </w:r>
      <w:r>
        <w:rPr>
          <w:rFonts w:hint="eastAsia"/>
        </w:rPr>
        <w:t>”企业上市，在省财政补助基础上，按照企业上市前完成股份制改造、通过省证监局辅导验收、上市申报材料被中国证监会受理三个阶段，每个阶段给予</w:t>
      </w:r>
      <w:r>
        <w:rPr>
          <w:rFonts w:hint="eastAsia"/>
        </w:rPr>
        <w:t>50</w:t>
      </w:r>
      <w:r>
        <w:rPr>
          <w:rFonts w:hint="eastAsia"/>
        </w:rPr>
        <w:t>万元奖励，其中市财政奖励</w:t>
      </w:r>
      <w:r>
        <w:rPr>
          <w:rFonts w:hint="eastAsia"/>
        </w:rPr>
        <w:t>20</w:t>
      </w:r>
      <w:r>
        <w:rPr>
          <w:rFonts w:hint="eastAsia"/>
        </w:rPr>
        <w:t>万元，其余由</w:t>
      </w:r>
      <w:proofErr w:type="gramStart"/>
      <w:r>
        <w:rPr>
          <w:rFonts w:hint="eastAsia"/>
        </w:rPr>
        <w:t>受益县</w:t>
      </w:r>
      <w:proofErr w:type="gramEnd"/>
      <w:r>
        <w:rPr>
          <w:rFonts w:hint="eastAsia"/>
        </w:rPr>
        <w:t>市区财政予以奖励。（责任单位：市政府金融办、市财政局、</w:t>
      </w:r>
      <w:proofErr w:type="gramStart"/>
      <w:r>
        <w:rPr>
          <w:rFonts w:hint="eastAsia"/>
        </w:rPr>
        <w:t>市发改委</w:t>
      </w:r>
      <w:proofErr w:type="gramEnd"/>
      <w:r>
        <w:rPr>
          <w:rFonts w:hint="eastAsia"/>
        </w:rPr>
        <w:t>、市工信委，各县市区政府）</w:t>
      </w:r>
    </w:p>
    <w:p w:rsidR="0067068A" w:rsidRDefault="0067068A" w:rsidP="0067068A"/>
    <w:p w:rsidR="0067068A" w:rsidRDefault="0067068A" w:rsidP="0067068A">
      <w:pPr>
        <w:rPr>
          <w:rFonts w:hint="eastAsia"/>
        </w:rPr>
      </w:pPr>
      <w:r>
        <w:rPr>
          <w:rFonts w:hint="eastAsia"/>
        </w:rPr>
        <w:t>（三）人才保障</w:t>
      </w:r>
    </w:p>
    <w:p w:rsidR="0067068A" w:rsidRDefault="0067068A" w:rsidP="0067068A"/>
    <w:p w:rsidR="0067068A" w:rsidRDefault="0067068A" w:rsidP="0067068A">
      <w:pPr>
        <w:rPr>
          <w:rFonts w:hint="eastAsia"/>
        </w:rPr>
      </w:pPr>
      <w:r>
        <w:rPr>
          <w:rFonts w:hint="eastAsia"/>
        </w:rPr>
        <w:t>1</w:t>
      </w:r>
      <w:r>
        <w:rPr>
          <w:rFonts w:hint="eastAsia"/>
        </w:rPr>
        <w:t>．加大人才引进。将互联网</w:t>
      </w:r>
      <w:proofErr w:type="gramStart"/>
      <w:r>
        <w:rPr>
          <w:rFonts w:hint="eastAsia"/>
        </w:rPr>
        <w:t>经济人</w:t>
      </w:r>
      <w:proofErr w:type="gramEnd"/>
      <w:r>
        <w:rPr>
          <w:rFonts w:hint="eastAsia"/>
        </w:rPr>
        <w:t>才（团队）纳入我市十三五人才智力引进规划的重点对象，突出抓好领导人才和团队的引进。凡在国内外知名互联网企业或机构有工作经历，且担任中高级职务的管理人才或核心技术人才（团队），带项目来我市创业的，按企业发展规模和创新水平，帮助争取省级“互联网</w:t>
      </w:r>
      <w:r>
        <w:rPr>
          <w:rFonts w:hint="eastAsia"/>
        </w:rPr>
        <w:t>+</w:t>
      </w:r>
      <w:r>
        <w:rPr>
          <w:rFonts w:hint="eastAsia"/>
        </w:rPr>
        <w:t>”专项引导资金给予</w:t>
      </w:r>
      <w:r>
        <w:rPr>
          <w:rFonts w:hint="eastAsia"/>
        </w:rPr>
        <w:t>30-100</w:t>
      </w:r>
      <w:r>
        <w:rPr>
          <w:rFonts w:hint="eastAsia"/>
        </w:rPr>
        <w:t>万元创业资金支持，同时</w:t>
      </w:r>
      <w:r>
        <w:rPr>
          <w:rFonts w:hint="eastAsia"/>
        </w:rPr>
        <w:lastRenderedPageBreak/>
        <w:t>享受我市人才引进和创业的相关政策。（责任单位：市</w:t>
      </w:r>
      <w:proofErr w:type="gramStart"/>
      <w:r>
        <w:rPr>
          <w:rFonts w:hint="eastAsia"/>
        </w:rPr>
        <w:t>人社局</w:t>
      </w:r>
      <w:proofErr w:type="gramEnd"/>
      <w:r>
        <w:rPr>
          <w:rFonts w:hint="eastAsia"/>
        </w:rPr>
        <w:t>、市教育局、</w:t>
      </w:r>
      <w:proofErr w:type="gramStart"/>
      <w:r>
        <w:rPr>
          <w:rFonts w:hint="eastAsia"/>
        </w:rPr>
        <w:t>市发改委</w:t>
      </w:r>
      <w:proofErr w:type="gramEnd"/>
      <w:r>
        <w:rPr>
          <w:rFonts w:hint="eastAsia"/>
        </w:rPr>
        <w:t>、市财政局，各县市区政府）</w:t>
      </w:r>
    </w:p>
    <w:p w:rsidR="0067068A" w:rsidRDefault="0067068A" w:rsidP="0067068A"/>
    <w:p w:rsidR="0067068A" w:rsidRDefault="0067068A" w:rsidP="0067068A">
      <w:pPr>
        <w:rPr>
          <w:rFonts w:hint="eastAsia"/>
        </w:rPr>
      </w:pPr>
      <w:r>
        <w:rPr>
          <w:rFonts w:hint="eastAsia"/>
        </w:rPr>
        <w:t>2</w:t>
      </w:r>
      <w:r>
        <w:rPr>
          <w:rFonts w:hint="eastAsia"/>
        </w:rPr>
        <w:t>．加强教育培训。以培养互联网融合型人才为目标，充分利用国外教育和智力资源，有计划选送部分“互联网</w:t>
      </w:r>
      <w:r>
        <w:rPr>
          <w:rFonts w:hint="eastAsia"/>
        </w:rPr>
        <w:t>+</w:t>
      </w:r>
      <w:r>
        <w:rPr>
          <w:rFonts w:hint="eastAsia"/>
        </w:rPr>
        <w:t>”专业技术人才赴国境外培训。鼓励高校和职业（技工）院校加强互联网经济相关专业教育和实用型人才培养。依托高校、科研机构、企业各自的智力资源和培训平台，推进“互联网</w:t>
      </w:r>
      <w:r>
        <w:rPr>
          <w:rFonts w:hint="eastAsia"/>
        </w:rPr>
        <w:t>+</w:t>
      </w:r>
      <w:r>
        <w:rPr>
          <w:rFonts w:hint="eastAsia"/>
        </w:rPr>
        <w:t>”专业技术人才知识更新工程，建立一批联合教育实训基地。对符合条件的基地，争取省级“互联网</w:t>
      </w:r>
      <w:r>
        <w:rPr>
          <w:rFonts w:hint="eastAsia"/>
        </w:rPr>
        <w:t>+</w:t>
      </w:r>
      <w:r>
        <w:rPr>
          <w:rFonts w:hint="eastAsia"/>
        </w:rPr>
        <w:t>”专项引导资金中一次性</w:t>
      </w:r>
      <w:r>
        <w:rPr>
          <w:rFonts w:hint="eastAsia"/>
        </w:rPr>
        <w:t>50-100</w:t>
      </w:r>
      <w:r>
        <w:rPr>
          <w:rFonts w:hint="eastAsia"/>
        </w:rPr>
        <w:t>万元奖励。对于参加培训的“互联网</w:t>
      </w:r>
      <w:r>
        <w:rPr>
          <w:rFonts w:hint="eastAsia"/>
        </w:rPr>
        <w:t>+</w:t>
      </w:r>
      <w:r>
        <w:rPr>
          <w:rFonts w:hint="eastAsia"/>
        </w:rPr>
        <w:t>”从业人员，各级行政主管部门给予培训经费补助。争取在五年内完成从集中面授教育培训到网上教育培训的转型。（责任单位：市教育局、市</w:t>
      </w:r>
      <w:proofErr w:type="gramStart"/>
      <w:r>
        <w:rPr>
          <w:rFonts w:hint="eastAsia"/>
        </w:rPr>
        <w:t>人社局</w:t>
      </w:r>
      <w:proofErr w:type="gramEnd"/>
      <w:r>
        <w:rPr>
          <w:rFonts w:hint="eastAsia"/>
        </w:rPr>
        <w:t>、</w:t>
      </w:r>
      <w:proofErr w:type="gramStart"/>
      <w:r>
        <w:rPr>
          <w:rFonts w:hint="eastAsia"/>
        </w:rPr>
        <w:t>市发改委</w:t>
      </w:r>
      <w:proofErr w:type="gramEnd"/>
      <w:r>
        <w:rPr>
          <w:rFonts w:hint="eastAsia"/>
        </w:rPr>
        <w:t>、市科技局、市财政局，各县市区政府）</w:t>
      </w:r>
    </w:p>
    <w:p w:rsidR="0067068A" w:rsidRDefault="0067068A" w:rsidP="0067068A"/>
    <w:p w:rsidR="0067068A" w:rsidRDefault="0067068A" w:rsidP="0067068A">
      <w:pPr>
        <w:rPr>
          <w:rFonts w:hint="eastAsia"/>
        </w:rPr>
      </w:pPr>
      <w:r>
        <w:rPr>
          <w:rFonts w:hint="eastAsia"/>
        </w:rPr>
        <w:t>（四）创新驱动</w:t>
      </w:r>
    </w:p>
    <w:p w:rsidR="0067068A" w:rsidRDefault="0067068A" w:rsidP="0067068A"/>
    <w:p w:rsidR="0067068A" w:rsidRDefault="0067068A" w:rsidP="0067068A">
      <w:pPr>
        <w:rPr>
          <w:rFonts w:hint="eastAsia"/>
        </w:rPr>
      </w:pPr>
      <w:r>
        <w:rPr>
          <w:rFonts w:hint="eastAsia"/>
        </w:rPr>
        <w:t>1</w:t>
      </w:r>
      <w:r>
        <w:rPr>
          <w:rFonts w:hint="eastAsia"/>
        </w:rPr>
        <w:t>．支持研发创新。加大以“互联网</w:t>
      </w:r>
      <w:r>
        <w:rPr>
          <w:rFonts w:hint="eastAsia"/>
        </w:rPr>
        <w:t>+</w:t>
      </w:r>
      <w:r>
        <w:rPr>
          <w:rFonts w:hint="eastAsia"/>
        </w:rPr>
        <w:t>”为核心内容的互联网经济的支持力度，市本级财政“科技创新六个</w:t>
      </w:r>
      <w:proofErr w:type="gramStart"/>
      <w:r>
        <w:rPr>
          <w:rFonts w:hint="eastAsia"/>
        </w:rPr>
        <w:t>一</w:t>
      </w:r>
      <w:proofErr w:type="gramEnd"/>
      <w:r>
        <w:rPr>
          <w:rFonts w:hint="eastAsia"/>
        </w:rPr>
        <w:t>专项资金”将优先支持传统行业与互联网深度融合的创新技术；市本级战略性新兴产业科技协同创新体研发扶持资金将优先支持“互联网</w:t>
      </w:r>
      <w:r>
        <w:rPr>
          <w:rFonts w:hint="eastAsia"/>
        </w:rPr>
        <w:t>+</w:t>
      </w:r>
      <w:r>
        <w:rPr>
          <w:rFonts w:hint="eastAsia"/>
        </w:rPr>
        <w:t>”优势企业参与的科技协同创新体。对研发投入占销售收入比重超过</w:t>
      </w:r>
      <w:r>
        <w:rPr>
          <w:rFonts w:hint="eastAsia"/>
        </w:rPr>
        <w:t>10%</w:t>
      </w:r>
      <w:r>
        <w:rPr>
          <w:rFonts w:hint="eastAsia"/>
        </w:rPr>
        <w:t>且年研发投入超过</w:t>
      </w:r>
      <w:r>
        <w:rPr>
          <w:rFonts w:hint="eastAsia"/>
        </w:rPr>
        <w:t>1000</w:t>
      </w:r>
      <w:r>
        <w:rPr>
          <w:rFonts w:hint="eastAsia"/>
        </w:rPr>
        <w:t>万元的企业，向省科技厅争取对研发投入超过</w:t>
      </w:r>
      <w:r>
        <w:rPr>
          <w:rFonts w:hint="eastAsia"/>
        </w:rPr>
        <w:t>10%</w:t>
      </w:r>
      <w:r>
        <w:rPr>
          <w:rFonts w:hint="eastAsia"/>
        </w:rPr>
        <w:t>以上的部分按一定比例补助。对研发投入占销售收入比重超过</w:t>
      </w:r>
      <w:r>
        <w:rPr>
          <w:rFonts w:hint="eastAsia"/>
        </w:rPr>
        <w:t>10%</w:t>
      </w:r>
      <w:r>
        <w:rPr>
          <w:rFonts w:hint="eastAsia"/>
        </w:rPr>
        <w:t>且年研发投入</w:t>
      </w:r>
      <w:r>
        <w:rPr>
          <w:rFonts w:hint="eastAsia"/>
        </w:rPr>
        <w:t>500</w:t>
      </w:r>
      <w:r>
        <w:rPr>
          <w:rFonts w:hint="eastAsia"/>
        </w:rPr>
        <w:t>—</w:t>
      </w:r>
      <w:r>
        <w:rPr>
          <w:rFonts w:hint="eastAsia"/>
        </w:rPr>
        <w:t>1000</w:t>
      </w:r>
      <w:r>
        <w:rPr>
          <w:rFonts w:hint="eastAsia"/>
        </w:rPr>
        <w:t>万元的企业，由当地科技部门对研发投入超过</w:t>
      </w:r>
      <w:r>
        <w:rPr>
          <w:rFonts w:hint="eastAsia"/>
        </w:rPr>
        <w:t>10%</w:t>
      </w:r>
      <w:r>
        <w:rPr>
          <w:rFonts w:hint="eastAsia"/>
        </w:rPr>
        <w:t>以上的部分按一定比例补助。（责任单位：市财政局、市科技局、市国税局、市地税局，各县市区政府）</w:t>
      </w:r>
    </w:p>
    <w:p w:rsidR="0067068A" w:rsidRDefault="0067068A" w:rsidP="0067068A"/>
    <w:p w:rsidR="0067068A" w:rsidRDefault="0067068A" w:rsidP="0067068A">
      <w:pPr>
        <w:rPr>
          <w:rFonts w:hint="eastAsia"/>
        </w:rPr>
      </w:pPr>
      <w:r>
        <w:rPr>
          <w:rFonts w:hint="eastAsia"/>
        </w:rPr>
        <w:t>2</w:t>
      </w:r>
      <w:r>
        <w:rPr>
          <w:rFonts w:hint="eastAsia"/>
        </w:rPr>
        <w:t>．鼓励发展新业态。对新</w:t>
      </w:r>
      <w:proofErr w:type="gramStart"/>
      <w:r>
        <w:rPr>
          <w:rFonts w:hint="eastAsia"/>
        </w:rPr>
        <w:t>业态年营业</w:t>
      </w:r>
      <w:proofErr w:type="gramEnd"/>
      <w:r>
        <w:rPr>
          <w:rFonts w:hint="eastAsia"/>
        </w:rPr>
        <w:t>收入首次超过</w:t>
      </w:r>
      <w:r>
        <w:rPr>
          <w:rFonts w:hint="eastAsia"/>
        </w:rPr>
        <w:t>4000</w:t>
      </w:r>
      <w:r>
        <w:rPr>
          <w:rFonts w:hint="eastAsia"/>
        </w:rPr>
        <w:t>万元、</w:t>
      </w:r>
      <w:r>
        <w:rPr>
          <w:rFonts w:hint="eastAsia"/>
        </w:rPr>
        <w:t>1</w:t>
      </w:r>
      <w:r>
        <w:rPr>
          <w:rFonts w:hint="eastAsia"/>
        </w:rPr>
        <w:t>亿元的新业态企业，争取省级“互联网</w:t>
      </w:r>
      <w:r>
        <w:rPr>
          <w:rFonts w:hint="eastAsia"/>
        </w:rPr>
        <w:t>+</w:t>
      </w:r>
      <w:r>
        <w:rPr>
          <w:rFonts w:hint="eastAsia"/>
        </w:rPr>
        <w:t>”专项引导资金中分别给予</w:t>
      </w:r>
      <w:r>
        <w:rPr>
          <w:rFonts w:hint="eastAsia"/>
        </w:rPr>
        <w:t>50</w:t>
      </w:r>
      <w:r>
        <w:rPr>
          <w:rFonts w:hint="eastAsia"/>
        </w:rPr>
        <w:t>万元、</w:t>
      </w:r>
      <w:r>
        <w:rPr>
          <w:rFonts w:hint="eastAsia"/>
        </w:rPr>
        <w:t>100</w:t>
      </w:r>
      <w:r>
        <w:rPr>
          <w:rFonts w:hint="eastAsia"/>
        </w:rPr>
        <w:t>万元奖励。所在地政府也给予一定补助。充分发挥创业投资基金的作用，择优加大对新业</w:t>
      </w:r>
      <w:proofErr w:type="gramStart"/>
      <w:r>
        <w:rPr>
          <w:rFonts w:hint="eastAsia"/>
        </w:rPr>
        <w:t>态创业</w:t>
      </w:r>
      <w:proofErr w:type="gramEnd"/>
      <w:r>
        <w:rPr>
          <w:rFonts w:hint="eastAsia"/>
        </w:rPr>
        <w:t>企业的支持力度。（责任单位：市工信委、</w:t>
      </w:r>
      <w:proofErr w:type="gramStart"/>
      <w:r>
        <w:rPr>
          <w:rFonts w:hint="eastAsia"/>
        </w:rPr>
        <w:t>市发改委</w:t>
      </w:r>
      <w:proofErr w:type="gramEnd"/>
      <w:r>
        <w:rPr>
          <w:rFonts w:hint="eastAsia"/>
        </w:rPr>
        <w:t>、市科技局、市财政局）</w:t>
      </w:r>
    </w:p>
    <w:p w:rsidR="0067068A" w:rsidRDefault="0067068A" w:rsidP="0067068A"/>
    <w:p w:rsidR="0067068A" w:rsidRDefault="0067068A" w:rsidP="0067068A">
      <w:pPr>
        <w:rPr>
          <w:rFonts w:hint="eastAsia"/>
        </w:rPr>
      </w:pPr>
      <w:r>
        <w:rPr>
          <w:rFonts w:hint="eastAsia"/>
        </w:rPr>
        <w:t>3</w:t>
      </w:r>
      <w:r>
        <w:rPr>
          <w:rFonts w:hint="eastAsia"/>
        </w:rPr>
        <w:t>．积极</w:t>
      </w:r>
      <w:proofErr w:type="gramStart"/>
      <w:r>
        <w:rPr>
          <w:rFonts w:hint="eastAsia"/>
        </w:rPr>
        <w:t>发展众创空间</w:t>
      </w:r>
      <w:proofErr w:type="gramEnd"/>
      <w:r>
        <w:rPr>
          <w:rFonts w:hint="eastAsia"/>
        </w:rPr>
        <w:t>。顺应网络时代创业特点和需求，突出市场导向，通过事前备案登记、事中帮扶引导、事后补贴支持的方式，培育发展</w:t>
      </w:r>
      <w:proofErr w:type="gramStart"/>
      <w:r>
        <w:rPr>
          <w:rFonts w:hint="eastAsia"/>
        </w:rPr>
        <w:t>一批众创空间</w:t>
      </w:r>
      <w:proofErr w:type="gramEnd"/>
      <w:r>
        <w:rPr>
          <w:rFonts w:hint="eastAsia"/>
        </w:rPr>
        <w:t>。打造</w:t>
      </w:r>
      <w:r>
        <w:rPr>
          <w:rFonts w:hint="eastAsia"/>
        </w:rPr>
        <w:t>4</w:t>
      </w:r>
      <w:r>
        <w:rPr>
          <w:rFonts w:hint="eastAsia"/>
        </w:rPr>
        <w:t>个以高校为主的包括“创业咖啡”、“创新工场”、“创业创新实验室”在内的各种</w:t>
      </w:r>
      <w:proofErr w:type="gramStart"/>
      <w:r>
        <w:rPr>
          <w:rFonts w:hint="eastAsia"/>
        </w:rPr>
        <w:t>形式众创空间</w:t>
      </w:r>
      <w:proofErr w:type="gramEnd"/>
      <w:r>
        <w:rPr>
          <w:rFonts w:hint="eastAsia"/>
        </w:rPr>
        <w:t>，鼓励所在高校提供不少于</w:t>
      </w:r>
      <w:r>
        <w:rPr>
          <w:rFonts w:hint="eastAsia"/>
        </w:rPr>
        <w:t>100</w:t>
      </w:r>
      <w:r>
        <w:rPr>
          <w:rFonts w:hint="eastAsia"/>
        </w:rPr>
        <w:t>平方米工作场所。对市级科技企业孵化器等</w:t>
      </w:r>
      <w:proofErr w:type="gramStart"/>
      <w:r>
        <w:rPr>
          <w:rFonts w:hint="eastAsia"/>
        </w:rPr>
        <w:t>优秀众创</w:t>
      </w:r>
      <w:proofErr w:type="gramEnd"/>
      <w:r>
        <w:rPr>
          <w:rFonts w:hint="eastAsia"/>
        </w:rPr>
        <w:t>空间，从市企业技术创新基地（平台和载体）建设工程专项资金中统筹安排资金，给予资金扶持。（责任单位：市科技局、市教育局、市</w:t>
      </w:r>
      <w:proofErr w:type="gramStart"/>
      <w:r>
        <w:rPr>
          <w:rFonts w:hint="eastAsia"/>
        </w:rPr>
        <w:t>人社局</w:t>
      </w:r>
      <w:proofErr w:type="gramEnd"/>
      <w:r>
        <w:rPr>
          <w:rFonts w:hint="eastAsia"/>
        </w:rPr>
        <w:t>、市财政局）</w:t>
      </w:r>
    </w:p>
    <w:p w:rsidR="0067068A" w:rsidRDefault="0067068A" w:rsidP="0067068A"/>
    <w:p w:rsidR="0067068A" w:rsidRDefault="0067068A" w:rsidP="0067068A">
      <w:pPr>
        <w:rPr>
          <w:rFonts w:hint="eastAsia"/>
        </w:rPr>
      </w:pPr>
      <w:r>
        <w:rPr>
          <w:rFonts w:hint="eastAsia"/>
        </w:rPr>
        <w:t>4</w:t>
      </w:r>
      <w:r>
        <w:rPr>
          <w:rFonts w:hint="eastAsia"/>
        </w:rPr>
        <w:t>．鼓励研发人员创新创业。支持高校、科研院所等专业技术人员在职和离岗创业，对经同意离岗的，可在</w:t>
      </w:r>
      <w:r>
        <w:rPr>
          <w:rFonts w:hint="eastAsia"/>
        </w:rPr>
        <w:t>3</w:t>
      </w:r>
      <w:r>
        <w:rPr>
          <w:rFonts w:hint="eastAsia"/>
        </w:rPr>
        <w:t>年内保留人事关系，与原单位其他在岗人员同等享有参加职称评聘、岗位等级晋升和社会保险等方面的权利。科研院所在编在岗科技人员在按要求完成岗位职责的前提下，可依法利用本人及所在研发团队的科技成果在岗创新创业，所得收入归个人所有。（责任单位：市科技局、市</w:t>
      </w:r>
      <w:proofErr w:type="gramStart"/>
      <w:r>
        <w:rPr>
          <w:rFonts w:hint="eastAsia"/>
        </w:rPr>
        <w:t>人社局</w:t>
      </w:r>
      <w:proofErr w:type="gramEnd"/>
      <w:r>
        <w:rPr>
          <w:rFonts w:hint="eastAsia"/>
        </w:rPr>
        <w:t>、市教育局）</w:t>
      </w:r>
    </w:p>
    <w:p w:rsidR="0067068A" w:rsidRDefault="0067068A" w:rsidP="0067068A"/>
    <w:p w:rsidR="0067068A" w:rsidRDefault="0067068A" w:rsidP="0067068A">
      <w:pPr>
        <w:rPr>
          <w:rFonts w:hint="eastAsia"/>
        </w:rPr>
      </w:pPr>
      <w:r>
        <w:rPr>
          <w:rFonts w:hint="eastAsia"/>
        </w:rPr>
        <w:t>5</w:t>
      </w:r>
      <w:r>
        <w:rPr>
          <w:rFonts w:hint="eastAsia"/>
        </w:rPr>
        <w:t>．大力发展创业投资。设立市创业投资母基金，重点用于引导社会资金共同组建“互联网</w:t>
      </w:r>
      <w:r>
        <w:rPr>
          <w:rFonts w:hint="eastAsia"/>
        </w:rPr>
        <w:t>+</w:t>
      </w:r>
      <w:r>
        <w:rPr>
          <w:rFonts w:hint="eastAsia"/>
        </w:rPr>
        <w:t>”创业投资基金，鼓励县（市、区）设立相应基金。鼓励“互联网</w:t>
      </w:r>
      <w:r>
        <w:rPr>
          <w:rFonts w:hint="eastAsia"/>
        </w:rPr>
        <w:t>+</w:t>
      </w:r>
      <w:r>
        <w:rPr>
          <w:rFonts w:hint="eastAsia"/>
        </w:rPr>
        <w:t>”创业投资基金投资市内企业，在基金期末清算时，对投资规模超过该基金规模</w:t>
      </w:r>
      <w:r>
        <w:rPr>
          <w:rFonts w:hint="eastAsia"/>
        </w:rPr>
        <w:t>50%</w:t>
      </w:r>
      <w:r>
        <w:rPr>
          <w:rFonts w:hint="eastAsia"/>
        </w:rPr>
        <w:t>的，来自投资市内企业净收益部分，其地方出资所得的</w:t>
      </w:r>
      <w:r>
        <w:rPr>
          <w:rFonts w:hint="eastAsia"/>
        </w:rPr>
        <w:t>50%</w:t>
      </w:r>
      <w:r>
        <w:rPr>
          <w:rFonts w:hint="eastAsia"/>
        </w:rPr>
        <w:t>奖励基金管理机构和社会投资人；对投资市内企业总体发生亏</w:t>
      </w:r>
      <w:r>
        <w:rPr>
          <w:rFonts w:hint="eastAsia"/>
        </w:rPr>
        <w:lastRenderedPageBreak/>
        <w:t>损的，市创业投资</w:t>
      </w:r>
      <w:proofErr w:type="gramStart"/>
      <w:r>
        <w:rPr>
          <w:rFonts w:hint="eastAsia"/>
        </w:rPr>
        <w:t>母基金</w:t>
      </w:r>
      <w:proofErr w:type="gramEnd"/>
      <w:r>
        <w:rPr>
          <w:rFonts w:hint="eastAsia"/>
        </w:rPr>
        <w:t>给予亏损额</w:t>
      </w:r>
      <w:r>
        <w:rPr>
          <w:rFonts w:hint="eastAsia"/>
        </w:rPr>
        <w:t>30%</w:t>
      </w:r>
      <w:r>
        <w:rPr>
          <w:rFonts w:hint="eastAsia"/>
        </w:rPr>
        <w:t>，最高</w:t>
      </w:r>
      <w:r>
        <w:rPr>
          <w:rFonts w:hint="eastAsia"/>
        </w:rPr>
        <w:t>800</w:t>
      </w:r>
      <w:r>
        <w:rPr>
          <w:rFonts w:hint="eastAsia"/>
        </w:rPr>
        <w:t>万元补偿。（责任单位：</w:t>
      </w:r>
      <w:proofErr w:type="gramStart"/>
      <w:r>
        <w:rPr>
          <w:rFonts w:hint="eastAsia"/>
        </w:rPr>
        <w:t>市发改委</w:t>
      </w:r>
      <w:proofErr w:type="gramEnd"/>
      <w:r>
        <w:rPr>
          <w:rFonts w:hint="eastAsia"/>
        </w:rPr>
        <w:t>、市财政局，各县市区政府）</w:t>
      </w:r>
    </w:p>
    <w:p w:rsidR="0067068A" w:rsidRDefault="0067068A" w:rsidP="0067068A"/>
    <w:p w:rsidR="0067068A" w:rsidRDefault="0067068A" w:rsidP="0067068A">
      <w:pPr>
        <w:rPr>
          <w:rFonts w:hint="eastAsia"/>
        </w:rPr>
      </w:pPr>
      <w:r>
        <w:rPr>
          <w:rFonts w:hint="eastAsia"/>
        </w:rPr>
        <w:t>（五）环境保障</w:t>
      </w:r>
    </w:p>
    <w:p w:rsidR="0067068A" w:rsidRDefault="0067068A" w:rsidP="0067068A"/>
    <w:p w:rsidR="0067068A" w:rsidRDefault="0067068A" w:rsidP="0067068A">
      <w:pPr>
        <w:rPr>
          <w:rFonts w:hint="eastAsia"/>
        </w:rPr>
      </w:pPr>
      <w:r>
        <w:rPr>
          <w:rFonts w:hint="eastAsia"/>
        </w:rPr>
        <w:t>1</w:t>
      </w:r>
      <w:r>
        <w:rPr>
          <w:rFonts w:hint="eastAsia"/>
        </w:rPr>
        <w:t>．放宽准入限制。落实国家相关政策措施，实施负面清单管理，破除行业壁垒，推动各行业、各领域在技术、标准、监管等方面充分对接，最大限度减少事前准入限制、规范事中事后管理。简化企业注册登记制度，推进投资贸易便利化。（责任单位：市行政服务中心管委会、市工商局、市商务局、</w:t>
      </w:r>
      <w:proofErr w:type="gramStart"/>
      <w:r>
        <w:rPr>
          <w:rFonts w:hint="eastAsia"/>
        </w:rPr>
        <w:t>市发改委</w:t>
      </w:r>
      <w:proofErr w:type="gramEnd"/>
      <w:r>
        <w:rPr>
          <w:rFonts w:hint="eastAsia"/>
        </w:rPr>
        <w:t>、市工信委、市质监局）</w:t>
      </w:r>
    </w:p>
    <w:p w:rsidR="0067068A" w:rsidRDefault="0067068A" w:rsidP="0067068A"/>
    <w:p w:rsidR="0067068A" w:rsidRDefault="0067068A" w:rsidP="0067068A">
      <w:pPr>
        <w:rPr>
          <w:rFonts w:hint="eastAsia"/>
        </w:rPr>
      </w:pPr>
      <w:r>
        <w:rPr>
          <w:rFonts w:hint="eastAsia"/>
        </w:rPr>
        <w:t>2</w:t>
      </w:r>
      <w:r>
        <w:rPr>
          <w:rFonts w:hint="eastAsia"/>
        </w:rPr>
        <w:t>．开放数据资源。加快建设统一的数据资源网，推动公共信息资源向社会开放，</w:t>
      </w:r>
      <w:proofErr w:type="gramStart"/>
      <w:r>
        <w:rPr>
          <w:rFonts w:hint="eastAsia"/>
        </w:rPr>
        <w:t>鼓励增值</w:t>
      </w:r>
      <w:proofErr w:type="gramEnd"/>
      <w:r>
        <w:rPr>
          <w:rFonts w:hint="eastAsia"/>
        </w:rPr>
        <w:t>开发利用。按照重要性和敏感程度分级，先行开放交通出行、医疗健康、教育文化、食品安全、空间位置、资格资质、经济统计、产品质量等与改善公共服务和支撑经济发展密切相关的数据资源，并逐步扩大开放范围数量，加速数据流动，同时优先向重点推广的各类平台开放，支持公众和小</w:t>
      </w:r>
      <w:proofErr w:type="gramStart"/>
      <w:r>
        <w:rPr>
          <w:rFonts w:hint="eastAsia"/>
        </w:rPr>
        <w:t>微企业</w:t>
      </w:r>
      <w:proofErr w:type="gramEnd"/>
      <w:r>
        <w:rPr>
          <w:rFonts w:hint="eastAsia"/>
        </w:rPr>
        <w:t>充分挖掘信息资源的商业价值，促进互联网应用创新。（责任单位：</w:t>
      </w:r>
      <w:proofErr w:type="gramStart"/>
      <w:r>
        <w:rPr>
          <w:rFonts w:hint="eastAsia"/>
        </w:rPr>
        <w:t>市发改委</w:t>
      </w:r>
      <w:proofErr w:type="gramEnd"/>
      <w:r>
        <w:rPr>
          <w:rFonts w:hint="eastAsia"/>
        </w:rPr>
        <w:t>、市工信委，市政府各有关部门）</w:t>
      </w:r>
    </w:p>
    <w:p w:rsidR="0067068A" w:rsidRDefault="0067068A" w:rsidP="0067068A"/>
    <w:p w:rsidR="0067068A" w:rsidRDefault="0067068A" w:rsidP="0067068A">
      <w:pPr>
        <w:rPr>
          <w:rFonts w:hint="eastAsia"/>
        </w:rPr>
      </w:pPr>
      <w:r>
        <w:rPr>
          <w:rFonts w:hint="eastAsia"/>
        </w:rPr>
        <w:t>3</w:t>
      </w:r>
      <w:r>
        <w:rPr>
          <w:rFonts w:hint="eastAsia"/>
        </w:rPr>
        <w:t>．简化行政审批。允许企业名称登记、经营范围使用体现互联网经济特征的用语、支持互联网金融企业依法办理工商登记，简化市内增值电信业务经营、网络文化经营等许可证的申办及年检，以及“互联网</w:t>
      </w:r>
      <w:r>
        <w:rPr>
          <w:rFonts w:hint="eastAsia"/>
        </w:rPr>
        <w:t>+</w:t>
      </w:r>
      <w:r>
        <w:rPr>
          <w:rFonts w:hint="eastAsia"/>
        </w:rPr>
        <w:t>”企业上市改制重组等相关手续的审批流程。财政资助建设的科技孵化器运营单位，优化安排“互联网</w:t>
      </w:r>
      <w:r>
        <w:rPr>
          <w:rFonts w:hint="eastAsia"/>
        </w:rPr>
        <w:t>+</w:t>
      </w:r>
      <w:r>
        <w:rPr>
          <w:rFonts w:hint="eastAsia"/>
        </w:rPr>
        <w:t>”企业入驻科技型企业孵化器，并提供代办事务性业务。（责任单位：市行政服务中心管委会、市工商局、市文广新局、市科技局、市工信委、市政府金融办）</w:t>
      </w:r>
    </w:p>
    <w:p w:rsidR="0067068A" w:rsidRDefault="0067068A" w:rsidP="0067068A"/>
    <w:p w:rsidR="0067068A" w:rsidRDefault="0067068A" w:rsidP="0067068A">
      <w:pPr>
        <w:rPr>
          <w:rFonts w:hint="eastAsia"/>
        </w:rPr>
      </w:pPr>
      <w:r>
        <w:rPr>
          <w:rFonts w:hint="eastAsia"/>
        </w:rPr>
        <w:t>4</w:t>
      </w:r>
      <w:r>
        <w:rPr>
          <w:rFonts w:hint="eastAsia"/>
        </w:rPr>
        <w:t>．构建诚信体系。加快包含全市法人、自然人信用信息平台建设，逐步开放各政府部门的相关信息，建立统一的社会信用体系，支持“互联网</w:t>
      </w:r>
      <w:r>
        <w:rPr>
          <w:rFonts w:hint="eastAsia"/>
        </w:rPr>
        <w:t>+</w:t>
      </w:r>
      <w:r>
        <w:rPr>
          <w:rFonts w:hint="eastAsia"/>
        </w:rPr>
        <w:t>”企业利用信用信息平台管控风险，支持信用服务机构开发信用产品，提供信用评估等服务，深化个人、企业征信，促进各类信用信息互动共用，强化信用监测警示。（责任单位：</w:t>
      </w:r>
      <w:proofErr w:type="gramStart"/>
      <w:r>
        <w:rPr>
          <w:rFonts w:hint="eastAsia"/>
        </w:rPr>
        <w:t>市发改委</w:t>
      </w:r>
      <w:proofErr w:type="gramEnd"/>
      <w:r>
        <w:rPr>
          <w:rFonts w:hint="eastAsia"/>
        </w:rPr>
        <w:t>、人民银行宜春市中心支行、市工商局、市质量技术监督局、市国税局、市地税局）</w:t>
      </w:r>
    </w:p>
    <w:p w:rsidR="0067068A" w:rsidRDefault="0067068A" w:rsidP="0067068A"/>
    <w:p w:rsidR="0067068A" w:rsidRDefault="0067068A" w:rsidP="0067068A">
      <w:pPr>
        <w:rPr>
          <w:rFonts w:hint="eastAsia"/>
        </w:rPr>
      </w:pPr>
      <w:r>
        <w:rPr>
          <w:rFonts w:hint="eastAsia"/>
        </w:rPr>
        <w:t>（六）组织保障</w:t>
      </w:r>
    </w:p>
    <w:p w:rsidR="0067068A" w:rsidRDefault="0067068A" w:rsidP="0067068A"/>
    <w:p w:rsidR="0067068A" w:rsidRDefault="0067068A" w:rsidP="0067068A">
      <w:pPr>
        <w:rPr>
          <w:rFonts w:hint="eastAsia"/>
        </w:rPr>
      </w:pPr>
      <w:r>
        <w:rPr>
          <w:rFonts w:hint="eastAsia"/>
        </w:rPr>
        <w:t>1</w:t>
      </w:r>
      <w:r>
        <w:rPr>
          <w:rFonts w:hint="eastAsia"/>
        </w:rPr>
        <w:t>．加强组织协调。建立</w:t>
      </w:r>
      <w:proofErr w:type="gramStart"/>
      <w:r>
        <w:rPr>
          <w:rFonts w:hint="eastAsia"/>
        </w:rPr>
        <w:t>市发改委</w:t>
      </w:r>
      <w:proofErr w:type="gramEnd"/>
      <w:r>
        <w:rPr>
          <w:rFonts w:hint="eastAsia"/>
        </w:rPr>
        <w:t>牵头的市“互联网</w:t>
      </w:r>
      <w:r>
        <w:rPr>
          <w:rFonts w:hint="eastAsia"/>
        </w:rPr>
        <w:t>+</w:t>
      </w:r>
      <w:r>
        <w:rPr>
          <w:rFonts w:hint="eastAsia"/>
        </w:rPr>
        <w:t>”行动实施部门联席会议制度，统筹协调研究解决重大问题，切实推进实施方案的贯彻落实。联席会议设办公室，负责具体工作的组织推进。（责任单位：</w:t>
      </w:r>
      <w:proofErr w:type="gramStart"/>
      <w:r>
        <w:rPr>
          <w:rFonts w:hint="eastAsia"/>
        </w:rPr>
        <w:t>市发改委</w:t>
      </w:r>
      <w:proofErr w:type="gramEnd"/>
      <w:r>
        <w:rPr>
          <w:rFonts w:hint="eastAsia"/>
        </w:rPr>
        <w:t>、市工信委，市政府有关部门）</w:t>
      </w:r>
    </w:p>
    <w:p w:rsidR="0067068A" w:rsidRDefault="0067068A" w:rsidP="0067068A"/>
    <w:p w:rsidR="0067068A" w:rsidRDefault="0067068A" w:rsidP="0067068A">
      <w:pPr>
        <w:rPr>
          <w:rFonts w:hint="eastAsia"/>
        </w:rPr>
      </w:pPr>
      <w:r>
        <w:rPr>
          <w:rFonts w:hint="eastAsia"/>
        </w:rPr>
        <w:t>2</w:t>
      </w:r>
      <w:r>
        <w:rPr>
          <w:rFonts w:hint="eastAsia"/>
        </w:rPr>
        <w:t>．有序推进实施。各地各部门要主动作为，完善服务，加强引导，大胆探索，促进“互联网</w:t>
      </w:r>
      <w:r>
        <w:rPr>
          <w:rFonts w:hint="eastAsia"/>
        </w:rPr>
        <w:t>+</w:t>
      </w:r>
      <w:r>
        <w:rPr>
          <w:rFonts w:hint="eastAsia"/>
        </w:rPr>
        <w:t>”新业态、新经济发展。市政府有关部门要抓紧研究出台相关实施细则，各县（市、区）要结合本地区实际制定工作方案。（责任单位：市政府各部门，各县市区政府）</w:t>
      </w:r>
    </w:p>
    <w:p w:rsidR="0067068A" w:rsidRDefault="0067068A" w:rsidP="0067068A"/>
    <w:p w:rsidR="0067068A" w:rsidRDefault="0067068A" w:rsidP="0067068A">
      <w:r>
        <w:t xml:space="preserve"> </w:t>
      </w:r>
    </w:p>
    <w:p w:rsidR="0067068A" w:rsidRDefault="0067068A" w:rsidP="0067068A"/>
    <w:p w:rsidR="0067068A" w:rsidRDefault="0067068A" w:rsidP="0067068A">
      <w:pPr>
        <w:rPr>
          <w:rFonts w:hint="eastAsia"/>
        </w:rPr>
      </w:pPr>
      <w:r>
        <w:rPr>
          <w:rFonts w:hint="eastAsia"/>
        </w:rPr>
        <w:t xml:space="preserve">　　　　　　　</w:t>
      </w:r>
      <w:r>
        <w:rPr>
          <w:rFonts w:hint="eastAsia"/>
        </w:rPr>
        <w:t xml:space="preserve">  </w:t>
      </w:r>
    </w:p>
    <w:p w:rsidR="0067068A" w:rsidRDefault="0067068A" w:rsidP="0067068A"/>
    <w:p w:rsidR="0067068A" w:rsidRDefault="0067068A" w:rsidP="0067068A">
      <w:r>
        <w:lastRenderedPageBreak/>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lastRenderedPageBreak/>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r>
        <w:t xml:space="preserve"> </w:t>
      </w:r>
    </w:p>
    <w:p w:rsidR="0067068A" w:rsidRDefault="0067068A" w:rsidP="0067068A"/>
    <w:p w:rsidR="0067068A" w:rsidRDefault="0067068A" w:rsidP="0067068A">
      <w:pPr>
        <w:rPr>
          <w:rFonts w:hint="eastAsia"/>
        </w:rPr>
      </w:pPr>
      <w:r>
        <w:rPr>
          <w:rFonts w:hint="eastAsia"/>
        </w:rPr>
        <w:t xml:space="preserve"> </w:t>
      </w:r>
      <w:r>
        <w:rPr>
          <w:rFonts w:hint="eastAsia"/>
        </w:rPr>
        <w:t>抄送：市委，市纪委，市人大常委会，市政协，市人武部</w:t>
      </w:r>
      <w:r>
        <w:rPr>
          <w:rFonts w:hint="eastAsia"/>
        </w:rPr>
        <w:t xml:space="preserve">, </w:t>
      </w:r>
      <w:r>
        <w:rPr>
          <w:rFonts w:hint="eastAsia"/>
        </w:rPr>
        <w:t>市法院，</w:t>
      </w:r>
    </w:p>
    <w:p w:rsidR="0067068A" w:rsidRDefault="0067068A" w:rsidP="0067068A"/>
    <w:p w:rsidR="0067068A" w:rsidRDefault="0067068A" w:rsidP="0067068A">
      <w:pPr>
        <w:rPr>
          <w:rFonts w:hint="eastAsia"/>
        </w:rPr>
      </w:pPr>
      <w:r>
        <w:rPr>
          <w:rFonts w:hint="eastAsia"/>
        </w:rPr>
        <w:t xml:space="preserve"> </w:t>
      </w:r>
      <w:r>
        <w:rPr>
          <w:rFonts w:hint="eastAsia"/>
        </w:rPr>
        <w:t xml:space="preserve">　　　</w:t>
      </w:r>
      <w:r>
        <w:rPr>
          <w:rFonts w:hint="eastAsia"/>
        </w:rPr>
        <w:t xml:space="preserve"> </w:t>
      </w:r>
      <w:r>
        <w:rPr>
          <w:rFonts w:hint="eastAsia"/>
        </w:rPr>
        <w:t>市检察院，市委各部门，市直各单位，省、宜春驻市单位，</w:t>
      </w:r>
    </w:p>
    <w:p w:rsidR="0067068A" w:rsidRDefault="0067068A" w:rsidP="0067068A"/>
    <w:p w:rsidR="0067068A" w:rsidRDefault="0067068A" w:rsidP="0067068A">
      <w:pPr>
        <w:rPr>
          <w:rFonts w:hint="eastAsia"/>
        </w:rPr>
      </w:pPr>
      <w:r>
        <w:rPr>
          <w:rFonts w:hint="eastAsia"/>
        </w:rPr>
        <w:t xml:space="preserve">　　　</w:t>
      </w:r>
      <w:r>
        <w:rPr>
          <w:rFonts w:hint="eastAsia"/>
        </w:rPr>
        <w:t xml:space="preserve">  </w:t>
      </w:r>
      <w:r>
        <w:rPr>
          <w:rFonts w:hint="eastAsia"/>
        </w:rPr>
        <w:t>群团，存。</w:t>
      </w:r>
    </w:p>
    <w:p w:rsidR="0067068A" w:rsidRDefault="0067068A" w:rsidP="0067068A"/>
    <w:p w:rsidR="0067068A" w:rsidRDefault="0067068A" w:rsidP="0067068A">
      <w:pPr>
        <w:rPr>
          <w:rFonts w:hint="eastAsia"/>
        </w:rPr>
      </w:pPr>
      <w:r>
        <w:rPr>
          <w:rFonts w:hint="eastAsia"/>
        </w:rPr>
        <w:t>高安市人民政府办公室</w:t>
      </w:r>
      <w:proofErr w:type="gramStart"/>
      <w:r>
        <w:rPr>
          <w:rFonts w:hint="eastAsia"/>
        </w:rPr>
        <w:t xml:space="preserve">　　　　　　　　</w:t>
      </w:r>
      <w:proofErr w:type="gramEnd"/>
      <w:r>
        <w:rPr>
          <w:rFonts w:hint="eastAsia"/>
        </w:rPr>
        <w:t xml:space="preserve">  2016</w:t>
      </w:r>
      <w:r>
        <w:rPr>
          <w:rFonts w:hint="eastAsia"/>
        </w:rPr>
        <w:t>年</w:t>
      </w:r>
      <w:r>
        <w:rPr>
          <w:rFonts w:hint="eastAsia"/>
        </w:rPr>
        <w:t>2</w:t>
      </w:r>
      <w:r>
        <w:rPr>
          <w:rFonts w:hint="eastAsia"/>
        </w:rPr>
        <w:t>月</w:t>
      </w:r>
      <w:r>
        <w:rPr>
          <w:rFonts w:hint="eastAsia"/>
        </w:rPr>
        <w:t>1</w:t>
      </w:r>
      <w:r>
        <w:rPr>
          <w:rFonts w:hint="eastAsia"/>
        </w:rPr>
        <w:t>日印发</w:t>
      </w:r>
      <w:r>
        <w:rPr>
          <w:rFonts w:hint="eastAsia"/>
        </w:rPr>
        <w:t xml:space="preserve"> </w:t>
      </w:r>
    </w:p>
    <w:p w:rsidR="00C0242A" w:rsidRPr="0067068A" w:rsidRDefault="00C0242A"/>
    <w:sectPr w:rsidR="00C0242A" w:rsidRPr="006706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8A"/>
    <w:rsid w:val="0067068A"/>
    <w:rsid w:val="00C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E9F95-A4DD-453A-B5CD-D6598F3F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2018-05-18T07:52:00Z</dcterms:created>
  <dcterms:modified xsi:type="dcterms:W3CDTF">2018-05-18T07:54:00Z</dcterms:modified>
</cp:coreProperties>
</file>