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9979F" w14:textId="77777777" w:rsidR="004E3489" w:rsidRPr="004E3489" w:rsidRDefault="004E3489" w:rsidP="004E3489">
      <w:pPr>
        <w:widowControl/>
        <w:spacing w:before="600" w:after="600" w:line="720" w:lineRule="atLeast"/>
        <w:jc w:val="center"/>
        <w:outlineLvl w:val="2"/>
        <w:rPr>
          <w:rFonts w:ascii="&amp;quot" w:eastAsia="宋体" w:hAnsi="&amp;quot" w:cs="宋体"/>
          <w:color w:val="0068B7"/>
          <w:kern w:val="0"/>
          <w:sz w:val="45"/>
          <w:szCs w:val="45"/>
        </w:rPr>
      </w:pPr>
      <w:r w:rsidRPr="004E3489">
        <w:rPr>
          <w:rFonts w:ascii="&amp;quot" w:eastAsia="宋体" w:hAnsi="&amp;quot" w:cs="宋体"/>
          <w:color w:val="0068B7"/>
          <w:kern w:val="0"/>
          <w:sz w:val="45"/>
          <w:szCs w:val="45"/>
        </w:rPr>
        <w:t>晋中市人民政府办公厅</w:t>
      </w:r>
      <w:r w:rsidRPr="004E3489">
        <w:rPr>
          <w:rFonts w:ascii="&amp;quot" w:eastAsia="宋体" w:hAnsi="&amp;quot" w:cs="宋体"/>
          <w:color w:val="0068B7"/>
          <w:kern w:val="0"/>
          <w:sz w:val="45"/>
          <w:szCs w:val="45"/>
        </w:rPr>
        <w:t xml:space="preserve"> </w:t>
      </w:r>
      <w:r w:rsidRPr="004E3489">
        <w:rPr>
          <w:rFonts w:ascii="&amp;quot" w:eastAsia="宋体" w:hAnsi="&amp;quot" w:cs="宋体"/>
          <w:color w:val="0068B7"/>
          <w:kern w:val="0"/>
          <w:sz w:val="45"/>
          <w:szCs w:val="45"/>
        </w:rPr>
        <w:t>关于印发晋中市品牌创新成果评价</w:t>
      </w:r>
      <w:r w:rsidRPr="004E3489">
        <w:rPr>
          <w:rFonts w:ascii="&amp;quot" w:eastAsia="宋体" w:hAnsi="&amp;quot" w:cs="宋体"/>
          <w:color w:val="0068B7"/>
          <w:kern w:val="0"/>
          <w:sz w:val="45"/>
          <w:szCs w:val="45"/>
        </w:rPr>
        <w:t xml:space="preserve"> </w:t>
      </w:r>
      <w:r w:rsidRPr="004E3489">
        <w:rPr>
          <w:rFonts w:ascii="&amp;quot" w:eastAsia="宋体" w:hAnsi="&amp;quot" w:cs="宋体"/>
          <w:color w:val="0068B7"/>
          <w:kern w:val="0"/>
          <w:sz w:val="45"/>
          <w:szCs w:val="45"/>
        </w:rPr>
        <w:t>管理办法的通知</w:t>
      </w:r>
      <w:r w:rsidRPr="004E3489">
        <w:rPr>
          <w:rFonts w:ascii="&amp;quot" w:eastAsia="宋体" w:hAnsi="&amp;quot" w:cs="宋体"/>
          <w:color w:val="0068B7"/>
          <w:kern w:val="0"/>
          <w:sz w:val="45"/>
          <w:szCs w:val="45"/>
        </w:rPr>
        <w:t xml:space="preserve"> </w:t>
      </w:r>
    </w:p>
    <w:p w14:paraId="6B1A72CB" w14:textId="77777777" w:rsidR="004E3489" w:rsidRPr="004E3489" w:rsidRDefault="004E3489" w:rsidP="004E3489">
      <w:pPr>
        <w:widowControl/>
        <w:spacing w:after="300" w:line="645" w:lineRule="atLeast"/>
        <w:jc w:val="center"/>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市政办发〔2018〕19号</w:t>
      </w:r>
    </w:p>
    <w:p w14:paraId="70B2D340" w14:textId="77777777" w:rsidR="004E3489" w:rsidRPr="004E3489" w:rsidRDefault="004E3489" w:rsidP="004E3489">
      <w:pPr>
        <w:widowControl/>
        <w:spacing w:after="300" w:line="600" w:lineRule="atLeast"/>
        <w:jc w:val="center"/>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各县（区、市）人民政府，开发区管委会，市直有关单位：</w:t>
      </w:r>
    </w:p>
    <w:p w14:paraId="175F21AF"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现将《晋中市品牌创新成果评价管理办法》印发你们，请认真组织实施。</w:t>
      </w:r>
    </w:p>
    <w:p w14:paraId="379BEB8D"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 </w:t>
      </w:r>
    </w:p>
    <w:p w14:paraId="73A843CE"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 </w:t>
      </w:r>
    </w:p>
    <w:p w14:paraId="193E2FE6" w14:textId="77777777" w:rsidR="004E3489" w:rsidRPr="004E3489" w:rsidRDefault="004E3489" w:rsidP="004E3489">
      <w:pPr>
        <w:widowControl/>
        <w:spacing w:after="300" w:line="600" w:lineRule="atLeast"/>
        <w:ind w:firstLine="448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晋中市人民政府办公厅</w:t>
      </w:r>
    </w:p>
    <w:p w14:paraId="01C039FD" w14:textId="77777777" w:rsidR="004E3489" w:rsidRPr="004E3489" w:rsidRDefault="004E3489" w:rsidP="004E3489">
      <w:pPr>
        <w:widowControl/>
        <w:spacing w:after="300" w:line="600" w:lineRule="atLeast"/>
        <w:ind w:firstLine="496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2018年3月26日</w:t>
      </w:r>
    </w:p>
    <w:p w14:paraId="467D5190" w14:textId="77777777" w:rsidR="004E3489" w:rsidRPr="004E3489" w:rsidRDefault="004E3489" w:rsidP="004E3489">
      <w:pPr>
        <w:widowControl/>
        <w:spacing w:after="300" w:line="600" w:lineRule="atLeast"/>
        <w:jc w:val="center"/>
        <w:rPr>
          <w:rFonts w:ascii="&amp;quot" w:eastAsia="宋体" w:hAnsi="&amp;quot" w:cs="宋体"/>
          <w:color w:val="333333"/>
          <w:kern w:val="0"/>
          <w:sz w:val="24"/>
          <w:szCs w:val="24"/>
        </w:rPr>
      </w:pPr>
      <w:r w:rsidRPr="004E3489">
        <w:rPr>
          <w:rFonts w:ascii="方正小标宋简体" w:eastAsia="方正小标宋简体" w:hAnsi="&amp;quot" w:cs="宋体" w:hint="eastAsia"/>
          <w:color w:val="333333"/>
          <w:kern w:val="0"/>
          <w:sz w:val="44"/>
          <w:szCs w:val="44"/>
        </w:rPr>
        <w:t> </w:t>
      </w:r>
    </w:p>
    <w:p w14:paraId="50AED310" w14:textId="77777777" w:rsidR="004E3489" w:rsidRPr="004E3489" w:rsidRDefault="004E3489" w:rsidP="004E3489">
      <w:pPr>
        <w:widowControl/>
        <w:spacing w:after="300" w:line="600" w:lineRule="atLeast"/>
        <w:jc w:val="center"/>
        <w:rPr>
          <w:rFonts w:ascii="&amp;quot" w:eastAsia="宋体" w:hAnsi="&amp;quot" w:cs="宋体"/>
          <w:color w:val="333333"/>
          <w:kern w:val="0"/>
          <w:sz w:val="24"/>
          <w:szCs w:val="24"/>
        </w:rPr>
      </w:pPr>
      <w:r w:rsidRPr="004E3489">
        <w:rPr>
          <w:rFonts w:ascii="方正小标宋简体" w:eastAsia="方正小标宋简体" w:hAnsi="&amp;quot" w:cs="宋体" w:hint="eastAsia"/>
          <w:color w:val="333333"/>
          <w:kern w:val="0"/>
          <w:sz w:val="44"/>
          <w:szCs w:val="44"/>
        </w:rPr>
        <w:t> </w:t>
      </w:r>
    </w:p>
    <w:p w14:paraId="5DE3DDCF" w14:textId="77777777" w:rsidR="004E3489" w:rsidRPr="004E3489" w:rsidRDefault="004E3489" w:rsidP="004E3489">
      <w:pPr>
        <w:widowControl/>
        <w:spacing w:after="300" w:line="600" w:lineRule="atLeast"/>
        <w:jc w:val="center"/>
        <w:rPr>
          <w:rFonts w:ascii="&amp;quot" w:eastAsia="宋体" w:hAnsi="&amp;quot" w:cs="宋体"/>
          <w:color w:val="333333"/>
          <w:kern w:val="0"/>
          <w:sz w:val="24"/>
          <w:szCs w:val="24"/>
        </w:rPr>
      </w:pPr>
      <w:r w:rsidRPr="004E3489">
        <w:rPr>
          <w:rFonts w:ascii="方正小标宋简体" w:eastAsia="方正小标宋简体" w:hAnsi="&amp;quot" w:cs="宋体" w:hint="eastAsia"/>
          <w:color w:val="333333"/>
          <w:kern w:val="0"/>
          <w:sz w:val="44"/>
          <w:szCs w:val="44"/>
        </w:rPr>
        <w:t>晋中市品牌创新成果评价管理办法</w:t>
      </w:r>
    </w:p>
    <w:p w14:paraId="09C1359B" w14:textId="77777777" w:rsidR="004E3489" w:rsidRPr="004E3489" w:rsidRDefault="004E3489" w:rsidP="004E3489">
      <w:pPr>
        <w:widowControl/>
        <w:spacing w:after="300" w:line="600" w:lineRule="atLeast"/>
        <w:jc w:val="center"/>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 </w:t>
      </w:r>
    </w:p>
    <w:p w14:paraId="543221E5" w14:textId="77777777" w:rsidR="004E3489" w:rsidRPr="004E3489" w:rsidRDefault="004E3489" w:rsidP="004E3489">
      <w:pPr>
        <w:widowControl/>
        <w:spacing w:after="300" w:line="600" w:lineRule="atLeast"/>
        <w:jc w:val="center"/>
        <w:rPr>
          <w:rFonts w:ascii="&amp;quot" w:eastAsia="宋体" w:hAnsi="&amp;quot" w:cs="宋体"/>
          <w:color w:val="333333"/>
          <w:kern w:val="0"/>
          <w:sz w:val="24"/>
          <w:szCs w:val="24"/>
        </w:rPr>
      </w:pPr>
      <w:r w:rsidRPr="004E3489">
        <w:rPr>
          <w:rFonts w:ascii="黑体" w:eastAsia="黑体" w:hAnsi="黑体" w:cs="宋体" w:hint="eastAsia"/>
          <w:color w:val="333333"/>
          <w:kern w:val="0"/>
          <w:sz w:val="32"/>
          <w:szCs w:val="32"/>
        </w:rPr>
        <w:lastRenderedPageBreak/>
        <w:t>第一章　总</w:t>
      </w:r>
      <w:r w:rsidRPr="004E3489">
        <w:rPr>
          <w:rFonts w:ascii="Calibri" w:eastAsia="黑体" w:hAnsi="Calibri" w:cs="Calibri"/>
          <w:color w:val="333333"/>
          <w:kern w:val="0"/>
          <w:sz w:val="32"/>
          <w:szCs w:val="32"/>
        </w:rPr>
        <w:t> </w:t>
      </w:r>
      <w:r w:rsidRPr="004E3489">
        <w:rPr>
          <w:rFonts w:ascii="黑体" w:eastAsia="黑体" w:hAnsi="黑体" w:cs="宋体" w:hint="eastAsia"/>
          <w:color w:val="333333"/>
          <w:kern w:val="0"/>
          <w:sz w:val="32"/>
          <w:szCs w:val="32"/>
        </w:rPr>
        <w:t xml:space="preserve"> 则</w:t>
      </w:r>
    </w:p>
    <w:p w14:paraId="224B3CF0"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t>第一条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为深入贯彻落实中央、省、市关于全面加强质量与品牌工作的精神，全面落实2017年晋中市品牌建设电视电话会议和晋中市质量大会精神，进一步发挥品牌创新战略对我市经济社会发展的关键推动作用，引导激励各类企业（组织）科学有效地开展品牌创新活动，建立健全品牌创新长效机制，根据市委市政府《关于开展质量提升行动的实施方案》（市发〔2017〕27号）和市政府《关于全面实施品牌创新战略的意见》（市政发〔2017〕45号）有关规定，结合我市实际，制定本办法。</w:t>
      </w:r>
    </w:p>
    <w:p w14:paraId="3B6D887F" w14:textId="77777777" w:rsidR="004E3489" w:rsidRPr="004E3489" w:rsidRDefault="004E3489" w:rsidP="004E3489">
      <w:pPr>
        <w:widowControl/>
        <w:spacing w:after="300" w:line="600" w:lineRule="atLeast"/>
        <w:ind w:firstLine="555"/>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t>第二条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本办法中品牌创新，实质就是赋予品牌要素以创造价值的新能力的行为，即通过质量、技术、商业模式和企业文化创新，增强品牌生命力。具体包括质量（管理）创新、技术创新、商业模式创新、企业文化创新和自主品牌创新。</w:t>
      </w:r>
    </w:p>
    <w:p w14:paraId="741A4AA6" w14:textId="77777777" w:rsidR="004E3489" w:rsidRPr="004E3489" w:rsidRDefault="004E3489" w:rsidP="004E3489">
      <w:pPr>
        <w:widowControl/>
        <w:spacing w:after="300" w:line="600" w:lineRule="atLeast"/>
        <w:ind w:firstLine="55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品牌创新成果（以下简称成果），是指由企业（组织）通过开展品牌创新，实现预定目标、体现品牌创新本质要求的结果。</w:t>
      </w:r>
    </w:p>
    <w:p w14:paraId="2FAEAC54" w14:textId="77777777" w:rsidR="004E3489" w:rsidRPr="004E3489" w:rsidRDefault="004E3489" w:rsidP="004E3489">
      <w:pPr>
        <w:widowControl/>
        <w:spacing w:after="300" w:line="600" w:lineRule="atLeast"/>
        <w:ind w:firstLine="55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lastRenderedPageBreak/>
        <w:t>品牌创新成果评价（以下简称评价），是指按照规定程序对品牌创新成果的价值进行分析、评估、得出评价结果的行为和过程。</w:t>
      </w:r>
    </w:p>
    <w:p w14:paraId="5B15ED41" w14:textId="77777777" w:rsidR="004E3489" w:rsidRPr="004E3489" w:rsidRDefault="004E3489" w:rsidP="004E3489">
      <w:pPr>
        <w:widowControl/>
        <w:spacing w:after="300" w:line="600" w:lineRule="atLeast"/>
        <w:ind w:firstLine="555"/>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t>第三条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晋中市品牌创新成果评价工作由市品牌创新战略领导组负责组织实施，市品牌创新战略领导组办公室承办具体工作。</w:t>
      </w:r>
    </w:p>
    <w:p w14:paraId="733BAF2D" w14:textId="77777777" w:rsidR="004E3489" w:rsidRPr="004E3489" w:rsidRDefault="004E3489" w:rsidP="004E3489">
      <w:pPr>
        <w:widowControl/>
        <w:spacing w:after="300" w:line="600" w:lineRule="atLeast"/>
        <w:jc w:val="center"/>
        <w:rPr>
          <w:rFonts w:ascii="&amp;quot" w:eastAsia="宋体" w:hAnsi="&amp;quot" w:cs="宋体"/>
          <w:color w:val="333333"/>
          <w:kern w:val="0"/>
          <w:sz w:val="24"/>
          <w:szCs w:val="24"/>
        </w:rPr>
      </w:pPr>
      <w:r w:rsidRPr="004E3489">
        <w:rPr>
          <w:rFonts w:ascii="黑体" w:eastAsia="黑体" w:hAnsi="黑体" w:cs="宋体" w:hint="eastAsia"/>
          <w:color w:val="333333"/>
          <w:kern w:val="0"/>
          <w:sz w:val="32"/>
          <w:szCs w:val="32"/>
        </w:rPr>
        <w:t>第二章　评价范围和内容</w:t>
      </w:r>
    </w:p>
    <w:p w14:paraId="53BC4603" w14:textId="77777777" w:rsidR="004E3489" w:rsidRPr="004E3489" w:rsidRDefault="004E3489" w:rsidP="004E3489">
      <w:pPr>
        <w:widowControl/>
        <w:spacing w:after="300" w:line="600" w:lineRule="atLeast"/>
        <w:ind w:firstLine="555"/>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t>第四条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凡晋中市辖区范围内注册的企业（组织）均可申报参加晋中市品牌创新成果评价。</w:t>
      </w:r>
    </w:p>
    <w:p w14:paraId="78D6B3E2" w14:textId="77777777" w:rsidR="004E3489" w:rsidRPr="004E3489" w:rsidRDefault="004E3489" w:rsidP="004E3489">
      <w:pPr>
        <w:widowControl/>
        <w:spacing w:after="300" w:line="600" w:lineRule="atLeast"/>
        <w:ind w:firstLine="555"/>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t>第五条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申报企业（组织）应至少符合以下一项条件：</w:t>
      </w:r>
    </w:p>
    <w:p w14:paraId="5FBFDA4A" w14:textId="77777777" w:rsidR="004E3489" w:rsidRPr="004E3489" w:rsidRDefault="004E3489" w:rsidP="004E3489">
      <w:pPr>
        <w:widowControl/>
        <w:spacing w:after="300" w:line="600" w:lineRule="atLeast"/>
        <w:ind w:firstLine="55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（一）在品牌创新某一方面取得显著成效，对企业（组织）质量发展水平和品牌建设能力有较大提升；</w:t>
      </w:r>
    </w:p>
    <w:p w14:paraId="5E262604" w14:textId="77777777" w:rsidR="004E3489" w:rsidRPr="004E3489" w:rsidRDefault="004E3489" w:rsidP="004E3489">
      <w:pPr>
        <w:widowControl/>
        <w:spacing w:after="300" w:line="600" w:lineRule="atLeast"/>
        <w:ind w:firstLine="55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（二）积极开展品牌创建工作，获得省级以上质量和品牌方面的荣誉及称号；</w:t>
      </w:r>
    </w:p>
    <w:p w14:paraId="788D5F2F" w14:textId="77777777" w:rsidR="004E3489" w:rsidRPr="004E3489" w:rsidRDefault="004E3489" w:rsidP="004E3489">
      <w:pPr>
        <w:widowControl/>
        <w:spacing w:after="300" w:line="600" w:lineRule="atLeast"/>
        <w:ind w:firstLine="55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（三）积极引入域外品牌资源、改善营商环境、构建品牌创新服务平台、开展品牌宣传推广、推动品牌管理人才建设等工作，为晋中市品牌创新做出突出贡献。</w:t>
      </w:r>
    </w:p>
    <w:p w14:paraId="62899851" w14:textId="77777777" w:rsidR="004E3489" w:rsidRPr="004E3489" w:rsidRDefault="004E3489" w:rsidP="004E3489">
      <w:pPr>
        <w:widowControl/>
        <w:spacing w:after="300" w:line="600" w:lineRule="atLeast"/>
        <w:ind w:firstLine="555"/>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t>第六条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评价的主要内容:</w:t>
      </w:r>
    </w:p>
    <w:p w14:paraId="53A53A36" w14:textId="77777777" w:rsidR="004E3489" w:rsidRPr="004E3489" w:rsidRDefault="004E3489" w:rsidP="004E3489">
      <w:pPr>
        <w:widowControl/>
        <w:spacing w:after="300" w:line="600" w:lineRule="atLeast"/>
        <w:ind w:firstLine="55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lastRenderedPageBreak/>
        <w:t>（一）成果的创新和先进程度，成果难度和复杂程度，成果重现性和应用程度；</w:t>
      </w:r>
    </w:p>
    <w:p w14:paraId="04B6FAD8" w14:textId="77777777" w:rsidR="004E3489" w:rsidRPr="004E3489" w:rsidRDefault="004E3489" w:rsidP="004E3489">
      <w:pPr>
        <w:widowControl/>
        <w:spacing w:after="300" w:line="600" w:lineRule="atLeast"/>
        <w:ind w:firstLine="55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（二）产品和服务的顾客满意度，产品和服务的差异化体现，市场占有率、品牌竞争力；</w:t>
      </w:r>
    </w:p>
    <w:p w14:paraId="7AC1E00C" w14:textId="77777777" w:rsidR="004E3489" w:rsidRPr="004E3489" w:rsidRDefault="004E3489" w:rsidP="004E3489">
      <w:pPr>
        <w:widowControl/>
        <w:spacing w:after="300" w:line="600" w:lineRule="atLeast"/>
        <w:ind w:firstLine="55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（三）以品牌核心价值为原则，对品牌传播方式进行改进与创新，并对品牌价值传递产生的实际效果;</w:t>
      </w:r>
    </w:p>
    <w:p w14:paraId="7ABD134F" w14:textId="77777777" w:rsidR="004E3489" w:rsidRPr="004E3489" w:rsidRDefault="004E3489" w:rsidP="004E3489">
      <w:pPr>
        <w:widowControl/>
        <w:spacing w:after="300" w:line="600" w:lineRule="atLeast"/>
        <w:ind w:firstLine="55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（四）成果所体现的社会价值和塑造的社会形象，对组织内部凝聚力、执行力、创新力产生的激励作用；</w:t>
      </w:r>
    </w:p>
    <w:p w14:paraId="429AADB8" w14:textId="77777777" w:rsidR="004E3489" w:rsidRPr="004E3489" w:rsidRDefault="004E3489" w:rsidP="004E3489">
      <w:pPr>
        <w:widowControl/>
        <w:spacing w:after="300" w:line="600" w:lineRule="atLeast"/>
        <w:ind w:firstLine="55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（五）成果取得的经济效益与社会效益，进一步推广的条件和前景;</w:t>
      </w:r>
    </w:p>
    <w:p w14:paraId="43073499" w14:textId="77777777" w:rsidR="004E3489" w:rsidRPr="004E3489" w:rsidRDefault="004E3489" w:rsidP="004E3489">
      <w:pPr>
        <w:widowControl/>
        <w:spacing w:after="300" w:line="600" w:lineRule="atLeast"/>
        <w:ind w:firstLine="55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（六）存在的问题及改进意见。</w:t>
      </w:r>
    </w:p>
    <w:p w14:paraId="0679B9BC" w14:textId="77777777" w:rsidR="004E3489" w:rsidRPr="004E3489" w:rsidRDefault="004E3489" w:rsidP="004E3489">
      <w:pPr>
        <w:widowControl/>
        <w:spacing w:after="300" w:line="600" w:lineRule="atLeast"/>
        <w:jc w:val="center"/>
        <w:rPr>
          <w:rFonts w:ascii="&amp;quot" w:eastAsia="宋体" w:hAnsi="&amp;quot" w:cs="宋体"/>
          <w:color w:val="333333"/>
          <w:kern w:val="0"/>
          <w:sz w:val="24"/>
          <w:szCs w:val="24"/>
        </w:rPr>
      </w:pPr>
      <w:r w:rsidRPr="004E3489">
        <w:rPr>
          <w:rFonts w:ascii="黑体" w:eastAsia="黑体" w:hAnsi="黑体" w:cs="宋体" w:hint="eastAsia"/>
          <w:color w:val="333333"/>
          <w:kern w:val="0"/>
          <w:sz w:val="32"/>
          <w:szCs w:val="32"/>
        </w:rPr>
        <w:t>第三章　评价原则</w:t>
      </w:r>
    </w:p>
    <w:p w14:paraId="06D72735" w14:textId="77777777" w:rsidR="004E3489" w:rsidRPr="004E3489" w:rsidRDefault="004E3489" w:rsidP="004E3489">
      <w:pPr>
        <w:widowControl/>
        <w:spacing w:after="300" w:line="600" w:lineRule="atLeast"/>
        <w:ind w:firstLine="570"/>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t>第七条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依法评价原则。</w:t>
      </w:r>
    </w:p>
    <w:p w14:paraId="0707E1CB" w14:textId="77777777" w:rsidR="004E3489" w:rsidRPr="004E3489" w:rsidRDefault="004E3489" w:rsidP="004E3489">
      <w:pPr>
        <w:widowControl/>
        <w:spacing w:after="300" w:line="600" w:lineRule="atLeast"/>
        <w:ind w:firstLine="570"/>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品牌创新成果评价工作主要涉及品牌创新成果评价组织方、评价机构及评价咨询专家三方面。有关各方应当严格遵守国家、省、市相关法律法规、政策制度和本办法，以及评价工作达成的协议或合同约定，履行义务，承担责任。发生争议时，根据相关法律、法规予以解决。</w:t>
      </w:r>
    </w:p>
    <w:p w14:paraId="546DCB70" w14:textId="77777777" w:rsidR="004E3489" w:rsidRPr="004E3489" w:rsidRDefault="004E3489" w:rsidP="004E3489">
      <w:pPr>
        <w:widowControl/>
        <w:spacing w:after="300" w:line="600" w:lineRule="atLeast"/>
        <w:ind w:firstLine="570"/>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lastRenderedPageBreak/>
        <w:t>第八条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独立、客观、公正原则。</w:t>
      </w:r>
    </w:p>
    <w:p w14:paraId="1322655A" w14:textId="77777777" w:rsidR="004E3489" w:rsidRPr="004E3489" w:rsidRDefault="004E3489" w:rsidP="004E3489">
      <w:pPr>
        <w:widowControl/>
        <w:spacing w:after="300" w:line="600" w:lineRule="atLeast"/>
        <w:ind w:firstLine="570"/>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独立原则。品牌创新成果评价工作依法独立进行，不受其他组织和个人的干预；评价机构独立从事评价工作，评价咨询专家独立向组织方提供咨询意见，评价咨询专家提供咨询意见时不受组织方和被评价对象的干预。</w:t>
      </w:r>
    </w:p>
    <w:p w14:paraId="2996E31F" w14:textId="77777777" w:rsidR="004E3489" w:rsidRPr="004E3489" w:rsidRDefault="004E3489" w:rsidP="004E3489">
      <w:pPr>
        <w:widowControl/>
        <w:spacing w:after="300" w:line="600" w:lineRule="atLeast"/>
        <w:ind w:firstLine="570"/>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客观原则。评价机构或评价咨询专家在提供评价意见的过程中，按照评价成果的客观事实情况进行评审和评议。评价报告和评价意见中的任何分析、技术特点描述、结论，都应当以客观事实为依据。</w:t>
      </w:r>
    </w:p>
    <w:p w14:paraId="1C93E34C" w14:textId="77777777" w:rsidR="004E3489" w:rsidRPr="004E3489" w:rsidRDefault="004E3489" w:rsidP="004E3489">
      <w:pPr>
        <w:widowControl/>
        <w:spacing w:after="300" w:line="600" w:lineRule="atLeast"/>
        <w:ind w:firstLine="570"/>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公正原则。评价机构或评价咨询专家必须站在公正的立场上完成评价工作。评价机构或评价咨询专家不得因任何因素影响评价结果的公正性。</w:t>
      </w:r>
    </w:p>
    <w:p w14:paraId="70839593" w14:textId="77777777" w:rsidR="004E3489" w:rsidRPr="004E3489" w:rsidRDefault="004E3489" w:rsidP="004E3489">
      <w:pPr>
        <w:widowControl/>
        <w:spacing w:after="300" w:line="600" w:lineRule="atLeast"/>
        <w:ind w:firstLine="570"/>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t>第九条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因地制宜、以评促建原则。</w:t>
      </w:r>
    </w:p>
    <w:p w14:paraId="030E26BC" w14:textId="77777777" w:rsidR="004E3489" w:rsidRPr="004E3489" w:rsidRDefault="004E3489" w:rsidP="004E3489">
      <w:pPr>
        <w:widowControl/>
        <w:spacing w:after="300" w:line="600" w:lineRule="atLeast"/>
        <w:ind w:firstLine="570"/>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品牌创新成果评价工作要依据晋中市经济社会发展现状和品牌建设工作的实际情况，因地制宜、科学合理、严谨有序，整合评价资源，充分发挥各方面优势，协同推进、形成合力，通过评价工作推动全市品牌创新战略的顺利实施。</w:t>
      </w:r>
    </w:p>
    <w:p w14:paraId="50F0B75D" w14:textId="77777777" w:rsidR="004E3489" w:rsidRPr="004E3489" w:rsidRDefault="004E3489" w:rsidP="004E3489">
      <w:pPr>
        <w:widowControl/>
        <w:spacing w:after="300" w:line="600" w:lineRule="atLeast"/>
        <w:jc w:val="center"/>
        <w:rPr>
          <w:rFonts w:ascii="&amp;quot" w:eastAsia="宋体" w:hAnsi="&amp;quot" w:cs="宋体"/>
          <w:color w:val="333333"/>
          <w:kern w:val="0"/>
          <w:sz w:val="24"/>
          <w:szCs w:val="24"/>
        </w:rPr>
      </w:pPr>
      <w:r w:rsidRPr="004E3489">
        <w:rPr>
          <w:rFonts w:ascii="黑体" w:eastAsia="黑体" w:hAnsi="黑体" w:cs="宋体" w:hint="eastAsia"/>
          <w:color w:val="333333"/>
          <w:kern w:val="0"/>
          <w:sz w:val="32"/>
          <w:szCs w:val="32"/>
        </w:rPr>
        <w:t>第四章　评价方法</w:t>
      </w:r>
    </w:p>
    <w:p w14:paraId="3DB7460D" w14:textId="77777777" w:rsidR="004E3489" w:rsidRPr="004E3489" w:rsidRDefault="004E3489" w:rsidP="004E3489">
      <w:pPr>
        <w:widowControl/>
        <w:spacing w:after="300" w:line="600" w:lineRule="atLeast"/>
        <w:ind w:firstLine="570"/>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lastRenderedPageBreak/>
        <w:t>第十条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品牌创新成果评价工作以委托评价机构、聘请专家、组建临时评价组等形式，依照规定的评价程序和评价标准，对被评价对象的品牌创新成果价值进行分析与评估，对其科学性、创新性、系统性、先进性、可行性和推广应用前景等进行评价，并做出相应结论。对成果的知识产权不做评价。</w:t>
      </w:r>
    </w:p>
    <w:p w14:paraId="3B073458" w14:textId="77777777" w:rsidR="004E3489" w:rsidRPr="004E3489" w:rsidRDefault="004E3489" w:rsidP="004E3489">
      <w:pPr>
        <w:widowControl/>
        <w:spacing w:after="300" w:line="600" w:lineRule="atLeast"/>
        <w:ind w:firstLine="570"/>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t>第十一条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为保证评价结论的科学性、准确性，评价机构和评价咨询专家针对评价内容的各自特点，采用不同的评价指标加权量化进行定量评分，然后在定量评分结果基础上进行综合评价，给出最终评价结论。</w:t>
      </w:r>
    </w:p>
    <w:p w14:paraId="1E6FE2B9" w14:textId="77777777" w:rsidR="004E3489" w:rsidRPr="004E3489" w:rsidRDefault="004E3489" w:rsidP="004E3489">
      <w:pPr>
        <w:widowControl/>
        <w:spacing w:after="300" w:line="600" w:lineRule="atLeast"/>
        <w:jc w:val="left"/>
        <w:rPr>
          <w:rFonts w:ascii="&amp;quot" w:eastAsia="宋体" w:hAnsi="&amp;quot" w:cs="宋体"/>
          <w:color w:val="333333"/>
          <w:kern w:val="0"/>
          <w:sz w:val="24"/>
          <w:szCs w:val="24"/>
        </w:rPr>
      </w:pPr>
      <w:r w:rsidRPr="004E3489">
        <w:rPr>
          <w:rFonts w:ascii="&amp;quot" w:eastAsia="宋体" w:hAnsi="&amp;quot" w:cs="宋体"/>
          <w:color w:val="333333"/>
          <w:kern w:val="0"/>
          <w:sz w:val="24"/>
          <w:szCs w:val="24"/>
        </w:rPr>
        <w:t xml:space="preserve">　　</w:t>
      </w:r>
      <w:r w:rsidRPr="004E3489">
        <w:rPr>
          <w:rFonts w:ascii="楷体_GB2312" w:eastAsia="楷体_GB2312" w:hAnsi="&amp;quot" w:cs="宋体" w:hint="eastAsia"/>
          <w:color w:val="333333"/>
          <w:kern w:val="0"/>
          <w:sz w:val="32"/>
          <w:szCs w:val="32"/>
        </w:rPr>
        <w:t>第十二条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品牌创新成果评价可以采取会议评价和通讯评价两种形式。</w:t>
      </w:r>
    </w:p>
    <w:p w14:paraId="45598303"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（一）会议评价。需要对品牌创新成果进行现场考察、测试，或需要经过答辩和讨论才能做出评价的，可以采用会议评价形式。由组织方委托评价机构或聘用评价咨询专家采用会议形式对品牌创新成果做出评价。</w:t>
      </w:r>
    </w:p>
    <w:p w14:paraId="1603DF96"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（二）通讯评价。不需要进行现场考察、答辩和讨论即可做出评价的，可以采用通信评价形式。由组织方委托评价机构或聘用评价咨询专家，通过书面审查有关技术资料，对品牌创新成果做出评价。</w:t>
      </w:r>
    </w:p>
    <w:p w14:paraId="2DA53AA3" w14:textId="77777777" w:rsidR="004E3489" w:rsidRPr="004E3489" w:rsidRDefault="004E3489" w:rsidP="004E3489">
      <w:pPr>
        <w:widowControl/>
        <w:spacing w:after="300" w:line="600" w:lineRule="atLeast"/>
        <w:jc w:val="center"/>
        <w:rPr>
          <w:rFonts w:ascii="&amp;quot" w:eastAsia="宋体" w:hAnsi="&amp;quot" w:cs="宋体"/>
          <w:color w:val="333333"/>
          <w:kern w:val="0"/>
          <w:sz w:val="24"/>
          <w:szCs w:val="24"/>
        </w:rPr>
      </w:pPr>
      <w:r w:rsidRPr="004E3489">
        <w:rPr>
          <w:rFonts w:ascii="黑体" w:eastAsia="黑体" w:hAnsi="黑体" w:cs="宋体" w:hint="eastAsia"/>
          <w:color w:val="333333"/>
          <w:kern w:val="0"/>
          <w:sz w:val="32"/>
          <w:szCs w:val="32"/>
        </w:rPr>
        <w:lastRenderedPageBreak/>
        <w:t>第五章　评价程序</w:t>
      </w:r>
    </w:p>
    <w:p w14:paraId="36C73B15"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t>第十三条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品牌创新成果评价按下列程序进行:</w:t>
      </w:r>
    </w:p>
    <w:p w14:paraId="1432737E"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（一）推荐申报。</w:t>
      </w:r>
    </w:p>
    <w:p w14:paraId="6E855A99"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企业（组织）提出申请，所属县（区、市）政府或市级行业主管部门推荐，并向市品牌创新战略领导组办公室递交申报资料。</w:t>
      </w:r>
    </w:p>
    <w:p w14:paraId="0CF197C5"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（二）资料初审。</w:t>
      </w:r>
    </w:p>
    <w:p w14:paraId="2B582188"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对企业（组织）申报的资料进行初审。对符合评价条件及相关要求的，开展评价工作；对不符合评价条件及相关要求的，不予评价。</w:t>
      </w:r>
    </w:p>
    <w:p w14:paraId="6F0B2463"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（三）组织评价。</w:t>
      </w:r>
    </w:p>
    <w:p w14:paraId="197FDCD5"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按照评价程序和评价标准组织实施评价工作，形成综合评价结论。根据综合评价情况，提出品牌创新成果评价等级提名名单。</w:t>
      </w:r>
    </w:p>
    <w:p w14:paraId="59479C63"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（四）审定批准。</w:t>
      </w:r>
    </w:p>
    <w:p w14:paraId="2B4766F8"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品牌创新成果评价等级提名名单经征求相关单位意见、社会公示，提交市品牌创新战略领导组审定后确定获评等级名单，并提请市政府进行审定批准。</w:t>
      </w:r>
    </w:p>
    <w:p w14:paraId="6D460C3C" w14:textId="77777777" w:rsidR="004E3489" w:rsidRPr="004E3489" w:rsidRDefault="004E3489" w:rsidP="004E3489">
      <w:pPr>
        <w:widowControl/>
        <w:spacing w:after="300" w:line="600" w:lineRule="atLeast"/>
        <w:ind w:firstLine="570"/>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lastRenderedPageBreak/>
        <w:t>第十四条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企业（组织）申报评价资料包括：</w:t>
      </w:r>
    </w:p>
    <w:p w14:paraId="33505953"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（一）自我评价报告；</w:t>
      </w:r>
    </w:p>
    <w:p w14:paraId="2C7FA4FD"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（二）申报内容的相关证实性材料；</w:t>
      </w:r>
    </w:p>
    <w:p w14:paraId="37E93D9A"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（三）国内外相关创新成果发展的背景材料，引用他人成果或者结论的参考文献；</w:t>
      </w:r>
    </w:p>
    <w:p w14:paraId="09ECFF8F"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（四）评价所必需的其他技术资料。</w:t>
      </w:r>
    </w:p>
    <w:p w14:paraId="6414D6C8" w14:textId="77777777" w:rsidR="004E3489" w:rsidRPr="004E3489" w:rsidRDefault="004E3489" w:rsidP="004E3489">
      <w:pPr>
        <w:widowControl/>
        <w:spacing w:after="300" w:line="600" w:lineRule="atLeast"/>
        <w:ind w:firstLine="570"/>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t>第十五条</w:t>
      </w:r>
      <w:r w:rsidRPr="004E3489">
        <w:rPr>
          <w:rFonts w:ascii="仿宋_GB2312" w:eastAsia="仿宋_GB2312" w:hAnsi="&amp;quot" w:cs="宋体" w:hint="eastAsia"/>
          <w:color w:val="333333"/>
          <w:kern w:val="0"/>
          <w:sz w:val="32"/>
          <w:szCs w:val="32"/>
        </w:rPr>
        <w:t xml:space="preserve">　品牌创新成果评价申报企业（组织）应当提供真实的评价资料，因提供虚假数据和资料而产生的相关法律责任由数据和资料提供者承担。</w:t>
      </w:r>
    </w:p>
    <w:p w14:paraId="0E809B97" w14:textId="77777777" w:rsidR="004E3489" w:rsidRPr="004E3489" w:rsidRDefault="004E3489" w:rsidP="004E3489">
      <w:pPr>
        <w:widowControl/>
        <w:spacing w:after="300" w:line="600" w:lineRule="atLeast"/>
        <w:jc w:val="center"/>
        <w:rPr>
          <w:rFonts w:ascii="&amp;quot" w:eastAsia="宋体" w:hAnsi="&amp;quot" w:cs="宋体"/>
          <w:color w:val="333333"/>
          <w:kern w:val="0"/>
          <w:sz w:val="24"/>
          <w:szCs w:val="24"/>
        </w:rPr>
      </w:pPr>
      <w:r w:rsidRPr="004E3489">
        <w:rPr>
          <w:rFonts w:ascii="黑体" w:eastAsia="黑体" w:hAnsi="黑体" w:cs="宋体" w:hint="eastAsia"/>
          <w:color w:val="333333"/>
          <w:kern w:val="0"/>
          <w:sz w:val="32"/>
          <w:szCs w:val="32"/>
        </w:rPr>
        <w:t>第六章　评价结果运用</w:t>
      </w:r>
    </w:p>
    <w:p w14:paraId="76DD96AA"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t>第十六条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品牌创新成果评价结果等级分为一等、二等、三等、四等，获评等级企业（组织）根据等级给予相应资金补助。</w:t>
      </w:r>
    </w:p>
    <w:p w14:paraId="2DE9FB69"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扶持金额为：一等成果30万元；二等成果10万元；三等成果5万元；四等成果2万元。</w:t>
      </w:r>
    </w:p>
    <w:p w14:paraId="045EA42B"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原则上每届评价活动评出品牌创新一等成果不超过5个，二等成果不超过10个，三等成果不超过20个，四等成果不超过30个。</w:t>
      </w:r>
    </w:p>
    <w:p w14:paraId="3DCCC1DD"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lastRenderedPageBreak/>
        <w:t>第十七条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市品牌创新战略领导组依据相关职责和有关要求，对品牌创新成果评价获评等级企业（组织）进行宣传推介。</w:t>
      </w:r>
    </w:p>
    <w:p w14:paraId="7336169F"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参评企业（组织）在品牌创新评价过程中积极参与、大力宣传，通过传播媒介，结合文创推广，讲述品牌故事，取得较好的社会反响和宣传效果的，市品牌创新战略领导组根据实际情况和宣传效果给予1万元补助。</w:t>
      </w:r>
    </w:p>
    <w:p w14:paraId="7D0EBBB5"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t>第十八条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品牌创新成果由市品牌创新战略领导组予以广泛推广，积极发挥标杆示范效应，引领促进全市各行各业品牌创新工作发展。</w:t>
      </w:r>
    </w:p>
    <w:p w14:paraId="394408F6" w14:textId="77777777" w:rsidR="004E3489" w:rsidRPr="004E3489" w:rsidRDefault="004E3489" w:rsidP="004E3489">
      <w:pPr>
        <w:widowControl/>
        <w:spacing w:after="300" w:line="600" w:lineRule="atLeast"/>
        <w:jc w:val="center"/>
        <w:rPr>
          <w:rFonts w:ascii="&amp;quot" w:eastAsia="宋体" w:hAnsi="&amp;quot" w:cs="宋体"/>
          <w:color w:val="333333"/>
          <w:kern w:val="0"/>
          <w:sz w:val="24"/>
          <w:szCs w:val="24"/>
        </w:rPr>
      </w:pPr>
      <w:r w:rsidRPr="004E3489">
        <w:rPr>
          <w:rFonts w:ascii="黑体" w:eastAsia="黑体" w:hAnsi="黑体" w:cs="宋体" w:hint="eastAsia"/>
          <w:color w:val="333333"/>
          <w:kern w:val="0"/>
          <w:sz w:val="32"/>
          <w:szCs w:val="32"/>
        </w:rPr>
        <w:t>第七章　经费管理</w:t>
      </w:r>
    </w:p>
    <w:p w14:paraId="0218A91A"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t>第十九条</w:t>
      </w:r>
      <w:r w:rsidRPr="004E3489">
        <w:rPr>
          <w:rFonts w:ascii="Calibri" w:eastAsia="仿宋" w:hAnsi="Calibri" w:cs="Calibri"/>
          <w:color w:val="333333"/>
          <w:kern w:val="0"/>
          <w:sz w:val="32"/>
          <w:szCs w:val="32"/>
        </w:rPr>
        <w:t> </w:t>
      </w:r>
      <w:r w:rsidRPr="004E3489">
        <w:rPr>
          <w:rFonts w:ascii="仿宋" w:eastAsia="仿宋" w:hAnsi="仿宋" w:cs="宋体" w:hint="eastAsia"/>
          <w:color w:val="333333"/>
          <w:kern w:val="0"/>
          <w:sz w:val="32"/>
          <w:szCs w:val="32"/>
        </w:rPr>
        <w:t xml:space="preserve"> </w:t>
      </w:r>
      <w:r w:rsidRPr="004E3489">
        <w:rPr>
          <w:rFonts w:ascii="仿宋_GB2312" w:eastAsia="仿宋_GB2312" w:hAnsi="&amp;quot" w:cs="宋体" w:hint="eastAsia"/>
          <w:color w:val="333333"/>
          <w:kern w:val="0"/>
          <w:sz w:val="32"/>
          <w:szCs w:val="32"/>
        </w:rPr>
        <w:t>品牌创新成果评价经费从市政府确定的质量和品牌发展奖励专项资金中统筹安排，年度评价结果及相关支出（补助资金及宣传、培训、评价、日常管理等工作经费）经市政府审批后，由财政下达专项经费。</w:t>
      </w:r>
    </w:p>
    <w:p w14:paraId="071BF4DC"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t>第二十条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根据评价工作的复杂程度和具体活动内容，通过政府采购程序，由组织方与评价咨询机构或评价咨询专家以合同形式约定具体费用。评价机构或评价咨询专家按照合同约定或实际工作量收取评价费用，费用不随最终评价结论而变动。</w:t>
      </w:r>
    </w:p>
    <w:p w14:paraId="568D480E"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lastRenderedPageBreak/>
        <w:t>第二十一条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获得扶持资金的企业（组织）应将扶持资金用于持续推进品牌创新成果应用和对品牌创新工作有突出贡献的团队（个人）提供资金保障和补助。资金用途由市品牌创新战略领导组办公室跟踪监督。</w:t>
      </w:r>
    </w:p>
    <w:p w14:paraId="05123166" w14:textId="77777777" w:rsidR="004E3489" w:rsidRPr="004E3489" w:rsidRDefault="004E3489" w:rsidP="004E3489">
      <w:pPr>
        <w:widowControl/>
        <w:spacing w:after="300" w:line="600" w:lineRule="atLeast"/>
        <w:jc w:val="center"/>
        <w:rPr>
          <w:rFonts w:ascii="&amp;quot" w:eastAsia="宋体" w:hAnsi="&amp;quot" w:cs="宋体"/>
          <w:color w:val="333333"/>
          <w:kern w:val="0"/>
          <w:sz w:val="24"/>
          <w:szCs w:val="24"/>
        </w:rPr>
      </w:pPr>
      <w:r w:rsidRPr="004E3489">
        <w:rPr>
          <w:rFonts w:ascii="黑体" w:eastAsia="黑体" w:hAnsi="黑体" w:cs="宋体" w:hint="eastAsia"/>
          <w:color w:val="333333"/>
          <w:kern w:val="0"/>
          <w:sz w:val="32"/>
          <w:szCs w:val="32"/>
        </w:rPr>
        <w:t>第八章　监督管理</w:t>
      </w:r>
    </w:p>
    <w:p w14:paraId="25FDC4F6"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t>第二十二条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对弄虚作假、采取不正当手段骗取品牌创新成果评价获评等级的企业（组织），市品牌创新战略领导组将撤销其品牌创新成果评价获评等级，并予以通报。</w:t>
      </w:r>
    </w:p>
    <w:p w14:paraId="1379DFF8" w14:textId="77777777" w:rsidR="004E3489" w:rsidRPr="004E3489" w:rsidRDefault="004E3489" w:rsidP="004E3489">
      <w:pPr>
        <w:widowControl/>
        <w:spacing w:after="300" w:line="600" w:lineRule="atLeast"/>
        <w:ind w:firstLine="555"/>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t>第二十三条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承担评价工作的评价机构和受聘专家应严格遵照以下条件及要求：</w:t>
      </w:r>
    </w:p>
    <w:p w14:paraId="4591F553" w14:textId="77777777" w:rsidR="004E3489" w:rsidRPr="004E3489" w:rsidRDefault="004E3489" w:rsidP="004E3489">
      <w:pPr>
        <w:widowControl/>
        <w:spacing w:after="300" w:line="600" w:lineRule="atLeast"/>
        <w:ind w:firstLine="55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（一）具备品牌创新成果评价业务能力；</w:t>
      </w:r>
    </w:p>
    <w:p w14:paraId="0B7D4EE4" w14:textId="77777777" w:rsidR="004E3489" w:rsidRPr="004E3489" w:rsidRDefault="004E3489" w:rsidP="004E3489">
      <w:pPr>
        <w:widowControl/>
        <w:spacing w:after="300" w:line="600" w:lineRule="atLeast"/>
        <w:ind w:firstLine="55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（二）能独立接受品牌创新成果评价委托，有偿提供品牌创新成果评价服务；</w:t>
      </w:r>
    </w:p>
    <w:p w14:paraId="61483D38" w14:textId="77777777" w:rsidR="004E3489" w:rsidRPr="004E3489" w:rsidRDefault="004E3489" w:rsidP="004E3489">
      <w:pPr>
        <w:widowControl/>
        <w:spacing w:after="300" w:line="600" w:lineRule="atLeast"/>
        <w:ind w:firstLine="570"/>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（三）具备良好的社会声誉和社会知名度，严格遵守法律法规和协议约定；</w:t>
      </w:r>
    </w:p>
    <w:p w14:paraId="2B61769F" w14:textId="77777777" w:rsidR="004E3489" w:rsidRPr="004E3489" w:rsidRDefault="004E3489" w:rsidP="004E3489">
      <w:pPr>
        <w:widowControl/>
        <w:spacing w:after="300" w:line="600" w:lineRule="atLeast"/>
        <w:ind w:firstLine="55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t>（四）有良好的职业操守，对评价内容和评价结果遵守保密规定；</w:t>
      </w:r>
    </w:p>
    <w:p w14:paraId="55106D1B"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仿宋_GB2312" w:eastAsia="仿宋_GB2312" w:hAnsi="&amp;quot" w:cs="宋体" w:hint="eastAsia"/>
          <w:color w:val="333333"/>
          <w:kern w:val="0"/>
          <w:sz w:val="32"/>
          <w:szCs w:val="32"/>
        </w:rPr>
        <w:lastRenderedPageBreak/>
        <w:t>（五）严于律己，公正廉明，严格按照有关规定、程序开展评价工作。</w:t>
      </w:r>
    </w:p>
    <w:p w14:paraId="72367940"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t>第二十四条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评价工作接受社会各界监督，对在评价过程中滥用职权、玩忽职守、徇私舞弊、造成不良后果的机构或个人，有权取消其评价资格，并提请其主管部门或所在单位给予处分。构成犯罪的，依法追究刑事责任。</w:t>
      </w:r>
    </w:p>
    <w:p w14:paraId="2ED6814A" w14:textId="77777777" w:rsidR="004E3489" w:rsidRPr="004E3489" w:rsidRDefault="004E3489" w:rsidP="004E3489">
      <w:pPr>
        <w:widowControl/>
        <w:spacing w:after="300" w:line="600" w:lineRule="atLeast"/>
        <w:ind w:firstLine="645"/>
        <w:jc w:val="left"/>
        <w:rPr>
          <w:rFonts w:ascii="&amp;quot" w:eastAsia="宋体" w:hAnsi="&amp;quot" w:cs="宋体"/>
          <w:color w:val="333333"/>
          <w:kern w:val="0"/>
          <w:sz w:val="24"/>
          <w:szCs w:val="24"/>
        </w:rPr>
      </w:pPr>
      <w:r w:rsidRPr="004E3489">
        <w:rPr>
          <w:rFonts w:ascii="楷体_GB2312" w:eastAsia="楷体_GB2312" w:hAnsi="&amp;quot" w:cs="宋体" w:hint="eastAsia"/>
          <w:color w:val="333333"/>
          <w:kern w:val="0"/>
          <w:sz w:val="32"/>
          <w:szCs w:val="32"/>
        </w:rPr>
        <w:t>第二十五条</w:t>
      </w:r>
      <w:r w:rsidRPr="004E3489">
        <w:rPr>
          <w:rFonts w:ascii="&amp;quot" w:eastAsia="宋体" w:hAnsi="&amp;quot" w:cs="宋体"/>
          <w:color w:val="333333"/>
          <w:kern w:val="0"/>
          <w:sz w:val="24"/>
          <w:szCs w:val="24"/>
        </w:rPr>
        <w:t xml:space="preserve">　</w:t>
      </w:r>
      <w:r w:rsidRPr="004E3489">
        <w:rPr>
          <w:rFonts w:ascii="仿宋_GB2312" w:eastAsia="仿宋_GB2312" w:hAnsi="&amp;quot" w:cs="宋体" w:hint="eastAsia"/>
          <w:color w:val="333333"/>
          <w:kern w:val="0"/>
          <w:sz w:val="32"/>
          <w:szCs w:val="32"/>
        </w:rPr>
        <w:t>本办法自发布之日起施行。</w:t>
      </w:r>
    </w:p>
    <w:p w14:paraId="575E9178" w14:textId="77777777" w:rsidR="00724110" w:rsidRPr="004E3489" w:rsidRDefault="00724110">
      <w:bookmarkStart w:id="0" w:name="_GoBack"/>
      <w:bookmarkEnd w:id="0"/>
    </w:p>
    <w:sectPr w:rsidR="00724110" w:rsidRPr="004E34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16FEB" w14:textId="77777777" w:rsidR="00416D79" w:rsidRDefault="00416D79" w:rsidP="004E3489">
      <w:r>
        <w:separator/>
      </w:r>
    </w:p>
  </w:endnote>
  <w:endnote w:type="continuationSeparator" w:id="0">
    <w:p w14:paraId="06C32FBB" w14:textId="77777777" w:rsidR="00416D79" w:rsidRDefault="00416D79" w:rsidP="004E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F24CA" w14:textId="77777777" w:rsidR="00416D79" w:rsidRDefault="00416D79" w:rsidP="004E3489">
      <w:r>
        <w:separator/>
      </w:r>
    </w:p>
  </w:footnote>
  <w:footnote w:type="continuationSeparator" w:id="0">
    <w:p w14:paraId="554098A9" w14:textId="77777777" w:rsidR="00416D79" w:rsidRDefault="00416D79" w:rsidP="004E3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58"/>
    <w:rsid w:val="00416D79"/>
    <w:rsid w:val="004E3489"/>
    <w:rsid w:val="00724110"/>
    <w:rsid w:val="00FE2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AF9E91-9A78-43C5-903D-FFDDC412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4E348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48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3489"/>
    <w:rPr>
      <w:sz w:val="18"/>
      <w:szCs w:val="18"/>
    </w:rPr>
  </w:style>
  <w:style w:type="paragraph" w:styleId="a5">
    <w:name w:val="footer"/>
    <w:basedOn w:val="a"/>
    <w:link w:val="a6"/>
    <w:uiPriority w:val="99"/>
    <w:unhideWhenUsed/>
    <w:rsid w:val="004E3489"/>
    <w:pPr>
      <w:tabs>
        <w:tab w:val="center" w:pos="4153"/>
        <w:tab w:val="right" w:pos="8306"/>
      </w:tabs>
      <w:snapToGrid w:val="0"/>
      <w:jc w:val="left"/>
    </w:pPr>
    <w:rPr>
      <w:sz w:val="18"/>
      <w:szCs w:val="18"/>
    </w:rPr>
  </w:style>
  <w:style w:type="character" w:customStyle="1" w:styleId="a6">
    <w:name w:val="页脚 字符"/>
    <w:basedOn w:val="a0"/>
    <w:link w:val="a5"/>
    <w:uiPriority w:val="99"/>
    <w:rsid w:val="004E3489"/>
    <w:rPr>
      <w:sz w:val="18"/>
      <w:szCs w:val="18"/>
    </w:rPr>
  </w:style>
  <w:style w:type="character" w:customStyle="1" w:styleId="30">
    <w:name w:val="标题 3 字符"/>
    <w:basedOn w:val="a0"/>
    <w:link w:val="3"/>
    <w:uiPriority w:val="9"/>
    <w:rsid w:val="004E3489"/>
    <w:rPr>
      <w:rFonts w:ascii="宋体" w:eastAsia="宋体" w:hAnsi="宋体" w:cs="宋体"/>
      <w:b/>
      <w:bCs/>
      <w:kern w:val="0"/>
      <w:sz w:val="27"/>
      <w:szCs w:val="27"/>
    </w:rPr>
  </w:style>
  <w:style w:type="paragraph" w:styleId="a7">
    <w:name w:val="Normal (Web)"/>
    <w:basedOn w:val="a"/>
    <w:uiPriority w:val="99"/>
    <w:semiHidden/>
    <w:unhideWhenUsed/>
    <w:rsid w:val="004E348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82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2018-05-14T09:27:00Z</dcterms:created>
  <dcterms:modified xsi:type="dcterms:W3CDTF">2018-05-14T09:27:00Z</dcterms:modified>
</cp:coreProperties>
</file>