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0A6" w:rsidRPr="00FD60A6" w:rsidRDefault="00FD60A6" w:rsidP="00FD60A6">
      <w:r w:rsidRPr="00FD60A6">
        <w:rPr>
          <w:rFonts w:hint="eastAsia"/>
        </w:rPr>
        <w:t>关于印发《关于促进规模工业企业加快发展奖励扶持暂行办法》的通知</w:t>
      </w:r>
    </w:p>
    <w:p w:rsidR="00FD60A6" w:rsidRPr="00FD60A6" w:rsidRDefault="00FD60A6" w:rsidP="00FD60A6">
      <w:pPr>
        <w:rPr>
          <w:rFonts w:hint="eastAsia"/>
        </w:rPr>
      </w:pPr>
      <w:r w:rsidRPr="00FD60A6">
        <w:rPr>
          <w:rFonts w:hint="eastAsia"/>
        </w:rPr>
        <w:t>各乡镇党委、人民政府，县直有关单位，县工业园区：</w:t>
      </w:r>
      <w:r w:rsidRPr="00FD60A6">
        <w:rPr>
          <w:rFonts w:hint="eastAsia"/>
        </w:rPr>
        <w:br/>
        <w:t xml:space="preserve">    </w:t>
      </w:r>
      <w:r w:rsidRPr="00FD60A6">
        <w:rPr>
          <w:rFonts w:hint="eastAsia"/>
        </w:rPr>
        <w:t>《关于促进规模工业企业加快发展奖励扶持暂行办法》经县委、县政府同意，现印发给你们，请认真遵照执行。</w:t>
      </w:r>
      <w:r w:rsidRPr="00FD60A6">
        <w:rPr>
          <w:rFonts w:hint="eastAsia"/>
        </w:rPr>
        <w:br/>
        <w:t> </w:t>
      </w:r>
    </w:p>
    <w:p w:rsidR="00FD60A6" w:rsidRPr="00FD60A6" w:rsidRDefault="00FD60A6" w:rsidP="00FD60A6">
      <w:pPr>
        <w:rPr>
          <w:rFonts w:hint="eastAsia"/>
        </w:rPr>
      </w:pPr>
      <w:r w:rsidRPr="00FD60A6">
        <w:rPr>
          <w:rFonts w:hint="eastAsia"/>
        </w:rPr>
        <w:t xml:space="preserve">                        </w:t>
      </w:r>
      <w:r w:rsidRPr="00FD60A6">
        <w:rPr>
          <w:rFonts w:hint="eastAsia"/>
        </w:rPr>
        <w:t>中共定远县委办公室</w:t>
      </w:r>
      <w:r w:rsidRPr="00FD60A6">
        <w:rPr>
          <w:rFonts w:hint="eastAsia"/>
        </w:rPr>
        <w:br/>
        <w:t xml:space="preserve">                       </w:t>
      </w:r>
      <w:r w:rsidRPr="00FD60A6">
        <w:rPr>
          <w:rFonts w:hint="eastAsia"/>
        </w:rPr>
        <w:t>定远县人民政府办公室</w:t>
      </w:r>
      <w:r w:rsidRPr="00FD60A6">
        <w:rPr>
          <w:rFonts w:hint="eastAsia"/>
        </w:rPr>
        <w:br/>
        <w:t>2009</w:t>
      </w:r>
      <w:r w:rsidRPr="00FD60A6">
        <w:rPr>
          <w:rFonts w:hint="eastAsia"/>
        </w:rPr>
        <w:t>年</w:t>
      </w:r>
      <w:r w:rsidRPr="00FD60A6">
        <w:rPr>
          <w:rFonts w:hint="eastAsia"/>
        </w:rPr>
        <w:t>8</w:t>
      </w:r>
      <w:r w:rsidRPr="00FD60A6">
        <w:rPr>
          <w:rFonts w:hint="eastAsia"/>
        </w:rPr>
        <w:t>月</w:t>
      </w:r>
      <w:r w:rsidRPr="00FD60A6">
        <w:rPr>
          <w:rFonts w:hint="eastAsia"/>
        </w:rPr>
        <w:t>5</w:t>
      </w:r>
      <w:r w:rsidRPr="00FD60A6">
        <w:rPr>
          <w:rFonts w:hint="eastAsia"/>
        </w:rPr>
        <w:t>日</w:t>
      </w:r>
    </w:p>
    <w:p w:rsidR="00FD60A6" w:rsidRPr="00FD60A6" w:rsidRDefault="00FD60A6" w:rsidP="00FD60A6">
      <w:pPr>
        <w:rPr>
          <w:rFonts w:hint="eastAsia"/>
        </w:rPr>
      </w:pPr>
      <w:r w:rsidRPr="00FD60A6">
        <w:rPr>
          <w:rFonts w:hint="eastAsia"/>
        </w:rPr>
        <w:t>关于促进规模工业企业加快发展奖励扶持暂行办法</w:t>
      </w:r>
    </w:p>
    <w:p w:rsidR="00FD60A6" w:rsidRPr="00FD60A6" w:rsidRDefault="00FD60A6" w:rsidP="00FD60A6">
      <w:pPr>
        <w:rPr>
          <w:rFonts w:hint="eastAsia"/>
        </w:rPr>
      </w:pPr>
      <w:r w:rsidRPr="00FD60A6">
        <w:rPr>
          <w:rFonts w:hint="eastAsia"/>
        </w:rPr>
        <w:t xml:space="preserve">    </w:t>
      </w:r>
      <w:r w:rsidRPr="00FD60A6">
        <w:rPr>
          <w:rFonts w:hint="eastAsia"/>
        </w:rPr>
        <w:t>为激励和扶持全县规模工业企业做大做强，培育建立一批龙头骨干企业和优秀企业家队伍，进一步促进规模企业快速健康发展，特制定本办法。</w:t>
      </w:r>
      <w:r w:rsidRPr="00FD60A6">
        <w:rPr>
          <w:rFonts w:hint="eastAsia"/>
        </w:rPr>
        <w:br/>
      </w:r>
      <w:r w:rsidRPr="00FD60A6">
        <w:rPr>
          <w:rFonts w:hint="eastAsia"/>
          <w:b/>
          <w:bCs/>
        </w:rPr>
        <w:t xml:space="preserve">    </w:t>
      </w:r>
      <w:r w:rsidRPr="00FD60A6">
        <w:rPr>
          <w:rFonts w:hint="eastAsia"/>
          <w:b/>
          <w:bCs/>
        </w:rPr>
        <w:t>一、奖项设置</w:t>
      </w:r>
      <w:r w:rsidRPr="00FD60A6">
        <w:rPr>
          <w:rFonts w:hint="eastAsia"/>
          <w:b/>
          <w:bCs/>
        </w:rPr>
        <w:br/>
      </w:r>
      <w:r w:rsidRPr="00FD60A6">
        <w:rPr>
          <w:rFonts w:hint="eastAsia"/>
        </w:rPr>
        <w:t xml:space="preserve">    </w:t>
      </w:r>
      <w:r w:rsidRPr="00FD60A6">
        <w:rPr>
          <w:rFonts w:hint="eastAsia"/>
        </w:rPr>
        <w:t>在全县规模以上工业企业中，评选出</w:t>
      </w:r>
      <w:r w:rsidRPr="00FD60A6">
        <w:rPr>
          <w:rFonts w:hint="eastAsia"/>
        </w:rPr>
        <w:t xml:space="preserve"> </w:t>
      </w:r>
      <w:r w:rsidRPr="00FD60A6">
        <w:rPr>
          <w:rFonts w:hint="eastAsia"/>
        </w:rPr>
        <w:t>“十强企业”、</w:t>
      </w:r>
      <w:r w:rsidRPr="00FD60A6">
        <w:rPr>
          <w:rFonts w:hint="eastAsia"/>
        </w:rPr>
        <w:t xml:space="preserve"> </w:t>
      </w:r>
      <w:r w:rsidRPr="00FD60A6">
        <w:rPr>
          <w:rFonts w:hint="eastAsia"/>
        </w:rPr>
        <w:t>“十快企业”、“重点扶持企业”及“优秀企业经营者”，并给予表彰奖励和政策扶持。</w:t>
      </w:r>
      <w:r w:rsidRPr="00FD60A6">
        <w:rPr>
          <w:rFonts w:hint="eastAsia"/>
        </w:rPr>
        <w:br/>
        <w:t>   </w:t>
      </w:r>
      <w:r w:rsidRPr="00FD60A6">
        <w:rPr>
          <w:rFonts w:hint="eastAsia"/>
          <w:b/>
          <w:bCs/>
        </w:rPr>
        <w:t> </w:t>
      </w:r>
      <w:r w:rsidRPr="00FD60A6">
        <w:rPr>
          <w:rFonts w:hint="eastAsia"/>
          <w:b/>
          <w:bCs/>
        </w:rPr>
        <w:t>二、评选标准</w:t>
      </w:r>
      <w:r w:rsidRPr="00FD60A6">
        <w:rPr>
          <w:rFonts w:hint="eastAsia"/>
        </w:rPr>
        <w:br/>
        <w:t>    </w:t>
      </w:r>
      <w:r w:rsidRPr="00FD60A6">
        <w:rPr>
          <w:rFonts w:hint="eastAsia"/>
          <w:b/>
          <w:bCs/>
        </w:rPr>
        <w:t>（一）十强企业</w:t>
      </w:r>
      <w:r w:rsidRPr="00FD60A6">
        <w:rPr>
          <w:rFonts w:hint="eastAsia"/>
          <w:b/>
          <w:bCs/>
        </w:rPr>
        <w:t>  </w:t>
      </w:r>
      <w:r w:rsidRPr="00FD60A6">
        <w:rPr>
          <w:rFonts w:hint="eastAsia"/>
          <w:b/>
          <w:bCs/>
        </w:rPr>
        <w:br/>
      </w:r>
      <w:r w:rsidRPr="00FD60A6">
        <w:rPr>
          <w:rFonts w:hint="eastAsia"/>
        </w:rPr>
        <w:t>    1</w:t>
      </w:r>
      <w:r w:rsidRPr="00FD60A6">
        <w:rPr>
          <w:rFonts w:hint="eastAsia"/>
        </w:rPr>
        <w:t>、当年主营业务收入</w:t>
      </w:r>
      <w:r w:rsidRPr="00FD60A6">
        <w:rPr>
          <w:rFonts w:hint="eastAsia"/>
        </w:rPr>
        <w:t>5000</w:t>
      </w:r>
      <w:r w:rsidRPr="00FD60A6">
        <w:rPr>
          <w:rFonts w:hint="eastAsia"/>
        </w:rPr>
        <w:t>万元以上。</w:t>
      </w:r>
      <w:r w:rsidRPr="00FD60A6">
        <w:rPr>
          <w:rFonts w:hint="eastAsia"/>
        </w:rPr>
        <w:br/>
        <w:t>    2</w:t>
      </w:r>
      <w:r w:rsidRPr="00FD60A6">
        <w:rPr>
          <w:rFonts w:hint="eastAsia"/>
        </w:rPr>
        <w:t>、当年入库税金</w:t>
      </w:r>
      <w:r w:rsidRPr="00FD60A6">
        <w:rPr>
          <w:rFonts w:hint="eastAsia"/>
        </w:rPr>
        <w:t>200</w:t>
      </w:r>
      <w:r w:rsidRPr="00FD60A6">
        <w:rPr>
          <w:rFonts w:hint="eastAsia"/>
        </w:rPr>
        <w:t>万元以上。</w:t>
      </w:r>
      <w:r w:rsidRPr="00FD60A6">
        <w:rPr>
          <w:rFonts w:hint="eastAsia"/>
        </w:rPr>
        <w:br/>
        <w:t xml:space="preserve">    </w:t>
      </w:r>
      <w:r w:rsidRPr="00FD60A6">
        <w:rPr>
          <w:rFonts w:hint="eastAsia"/>
        </w:rPr>
        <w:t>凡符合上述条件之一，有资格参评“十强企业”。对符合参评条件的企业，制定具体考评细则，组织开展考评工作，按企业得分由高到低进行排序，排在前十名的即为“十强企业”。</w:t>
      </w:r>
      <w:r w:rsidRPr="00FD60A6">
        <w:rPr>
          <w:rFonts w:hint="eastAsia"/>
        </w:rPr>
        <w:br/>
        <w:t>    </w:t>
      </w:r>
      <w:r w:rsidRPr="00FD60A6">
        <w:rPr>
          <w:rFonts w:hint="eastAsia"/>
          <w:b/>
          <w:bCs/>
        </w:rPr>
        <w:t>（二）</w:t>
      </w:r>
      <w:proofErr w:type="gramStart"/>
      <w:r w:rsidRPr="00FD60A6">
        <w:rPr>
          <w:rFonts w:hint="eastAsia"/>
          <w:b/>
          <w:bCs/>
        </w:rPr>
        <w:t>十快企业</w:t>
      </w:r>
      <w:proofErr w:type="gramEnd"/>
      <w:r w:rsidRPr="00FD60A6">
        <w:rPr>
          <w:rFonts w:hint="eastAsia"/>
          <w:b/>
          <w:bCs/>
        </w:rPr>
        <w:br/>
      </w:r>
      <w:r w:rsidRPr="00FD60A6">
        <w:rPr>
          <w:rFonts w:hint="eastAsia"/>
        </w:rPr>
        <w:t>    1</w:t>
      </w:r>
      <w:r w:rsidRPr="00FD60A6">
        <w:rPr>
          <w:rFonts w:hint="eastAsia"/>
        </w:rPr>
        <w:t>、当年主营业务收入</w:t>
      </w:r>
      <w:r w:rsidRPr="00FD60A6">
        <w:rPr>
          <w:rFonts w:hint="eastAsia"/>
        </w:rPr>
        <w:t>3000</w:t>
      </w:r>
      <w:r w:rsidRPr="00FD60A6">
        <w:rPr>
          <w:rFonts w:hint="eastAsia"/>
        </w:rPr>
        <w:t>万元以上，且同比增长</w:t>
      </w:r>
      <w:r w:rsidRPr="00FD60A6">
        <w:rPr>
          <w:rFonts w:hint="eastAsia"/>
        </w:rPr>
        <w:t>20%</w:t>
      </w:r>
      <w:r w:rsidRPr="00FD60A6">
        <w:rPr>
          <w:rFonts w:hint="eastAsia"/>
        </w:rPr>
        <w:t>以上。</w:t>
      </w:r>
      <w:r w:rsidRPr="00FD60A6">
        <w:rPr>
          <w:rFonts w:hint="eastAsia"/>
        </w:rPr>
        <w:br/>
        <w:t>    2</w:t>
      </w:r>
      <w:r w:rsidRPr="00FD60A6">
        <w:rPr>
          <w:rFonts w:hint="eastAsia"/>
        </w:rPr>
        <w:t>、当年入库税金</w:t>
      </w:r>
      <w:r w:rsidRPr="00FD60A6">
        <w:rPr>
          <w:rFonts w:hint="eastAsia"/>
        </w:rPr>
        <w:t xml:space="preserve">100 </w:t>
      </w:r>
      <w:r w:rsidRPr="00FD60A6">
        <w:rPr>
          <w:rFonts w:hint="eastAsia"/>
        </w:rPr>
        <w:t>万元以上，且同比增长</w:t>
      </w:r>
      <w:r w:rsidRPr="00FD60A6">
        <w:rPr>
          <w:rFonts w:hint="eastAsia"/>
        </w:rPr>
        <w:t>20%</w:t>
      </w:r>
      <w:r w:rsidRPr="00FD60A6">
        <w:rPr>
          <w:rFonts w:hint="eastAsia"/>
        </w:rPr>
        <w:t>以上。</w:t>
      </w:r>
      <w:r w:rsidRPr="00FD60A6">
        <w:rPr>
          <w:rFonts w:hint="eastAsia"/>
        </w:rPr>
        <w:br/>
      </w:r>
      <w:r w:rsidRPr="00FD60A6">
        <w:rPr>
          <w:rFonts w:hint="eastAsia"/>
        </w:rPr>
        <w:t>凡符合上述条件之一，有资格参评“十快企业”。对符合参评条件的企业，制定具体考评细则，组织开展考评工作，按企业得分由高到低进行排序，排在前十名的即为“十快企业”。</w:t>
      </w:r>
      <w:r w:rsidRPr="00FD60A6">
        <w:rPr>
          <w:rFonts w:hint="eastAsia"/>
        </w:rPr>
        <w:br/>
        <w:t>    </w:t>
      </w:r>
      <w:r w:rsidRPr="00FD60A6">
        <w:rPr>
          <w:rFonts w:hint="eastAsia"/>
          <w:b/>
          <w:bCs/>
        </w:rPr>
        <w:t>（三）重点扶持企业</w:t>
      </w:r>
      <w:r w:rsidRPr="00FD60A6">
        <w:rPr>
          <w:rFonts w:hint="eastAsia"/>
          <w:b/>
          <w:bCs/>
        </w:rPr>
        <w:br/>
      </w:r>
      <w:r w:rsidRPr="00FD60A6">
        <w:rPr>
          <w:rFonts w:hint="eastAsia"/>
        </w:rPr>
        <w:t>    1</w:t>
      </w:r>
      <w:r w:rsidRPr="00FD60A6">
        <w:rPr>
          <w:rFonts w:hint="eastAsia"/>
        </w:rPr>
        <w:t>、当年主营业务收入达</w:t>
      </w:r>
      <w:r w:rsidRPr="00FD60A6">
        <w:rPr>
          <w:rFonts w:hint="eastAsia"/>
        </w:rPr>
        <w:t>3000</w:t>
      </w:r>
      <w:r w:rsidRPr="00FD60A6">
        <w:rPr>
          <w:rFonts w:hint="eastAsia"/>
        </w:rPr>
        <w:t>万元以上；</w:t>
      </w:r>
      <w:r w:rsidRPr="00FD60A6">
        <w:rPr>
          <w:rFonts w:hint="eastAsia"/>
        </w:rPr>
        <w:br/>
        <w:t>    2</w:t>
      </w:r>
      <w:r w:rsidRPr="00FD60A6">
        <w:rPr>
          <w:rFonts w:hint="eastAsia"/>
        </w:rPr>
        <w:t>、当年入库税金达</w:t>
      </w:r>
      <w:r w:rsidRPr="00FD60A6">
        <w:rPr>
          <w:rFonts w:hint="eastAsia"/>
        </w:rPr>
        <w:t>100</w:t>
      </w:r>
      <w:r w:rsidRPr="00FD60A6">
        <w:rPr>
          <w:rFonts w:hint="eastAsia"/>
        </w:rPr>
        <w:t>万元以上；</w:t>
      </w:r>
      <w:r w:rsidRPr="00FD60A6">
        <w:rPr>
          <w:rFonts w:hint="eastAsia"/>
        </w:rPr>
        <w:br/>
        <w:t>    3</w:t>
      </w:r>
      <w:r w:rsidRPr="00FD60A6">
        <w:rPr>
          <w:rFonts w:hint="eastAsia"/>
        </w:rPr>
        <w:t>、当年技改投入</w:t>
      </w:r>
      <w:r w:rsidRPr="00FD60A6">
        <w:rPr>
          <w:rFonts w:hint="eastAsia"/>
        </w:rPr>
        <w:t>300</w:t>
      </w:r>
      <w:r w:rsidRPr="00FD60A6">
        <w:rPr>
          <w:rFonts w:hint="eastAsia"/>
        </w:rPr>
        <w:t>万元以上；</w:t>
      </w:r>
      <w:r w:rsidRPr="00FD60A6">
        <w:rPr>
          <w:rFonts w:hint="eastAsia"/>
        </w:rPr>
        <w:br/>
        <w:t>    4</w:t>
      </w:r>
      <w:r w:rsidRPr="00FD60A6">
        <w:rPr>
          <w:rFonts w:hint="eastAsia"/>
        </w:rPr>
        <w:t>、当年出口贸易额</w:t>
      </w:r>
      <w:r w:rsidRPr="00FD60A6">
        <w:rPr>
          <w:rFonts w:hint="eastAsia"/>
        </w:rPr>
        <w:t>100</w:t>
      </w:r>
      <w:r w:rsidRPr="00FD60A6">
        <w:rPr>
          <w:rFonts w:hint="eastAsia"/>
        </w:rPr>
        <w:t>万美元以上；</w:t>
      </w:r>
      <w:r w:rsidRPr="00FD60A6">
        <w:rPr>
          <w:rFonts w:hint="eastAsia"/>
        </w:rPr>
        <w:br/>
        <w:t>    5</w:t>
      </w:r>
      <w:r w:rsidRPr="00FD60A6">
        <w:rPr>
          <w:rFonts w:hint="eastAsia"/>
        </w:rPr>
        <w:t>、当年获得国家驰名商标、名牌产品、省级著名商标任意一种称号。</w:t>
      </w:r>
      <w:r w:rsidRPr="00FD60A6">
        <w:rPr>
          <w:rFonts w:hint="eastAsia"/>
        </w:rPr>
        <w:br/>
        <w:t xml:space="preserve">    </w:t>
      </w:r>
      <w:r w:rsidRPr="00FD60A6">
        <w:rPr>
          <w:rFonts w:hint="eastAsia"/>
        </w:rPr>
        <w:t>同时符合以上任意两项条件的企业即当选为“重点扶持企业”。</w:t>
      </w:r>
      <w:r w:rsidRPr="00FD60A6">
        <w:rPr>
          <w:rFonts w:hint="eastAsia"/>
        </w:rPr>
        <w:br/>
        <w:t>    </w:t>
      </w:r>
      <w:r w:rsidRPr="00FD60A6">
        <w:rPr>
          <w:rFonts w:hint="eastAsia"/>
          <w:b/>
          <w:bCs/>
        </w:rPr>
        <w:t>（四）优秀企业经营者</w:t>
      </w:r>
      <w:r w:rsidRPr="00FD60A6">
        <w:rPr>
          <w:rFonts w:hint="eastAsia"/>
          <w:b/>
          <w:bCs/>
        </w:rPr>
        <w:br/>
      </w:r>
      <w:r w:rsidRPr="00FD60A6">
        <w:rPr>
          <w:rFonts w:hint="eastAsia"/>
        </w:rPr>
        <w:t xml:space="preserve">     </w:t>
      </w:r>
      <w:r w:rsidRPr="00FD60A6">
        <w:rPr>
          <w:rFonts w:hint="eastAsia"/>
        </w:rPr>
        <w:t>被评为“十强”的前五名和被评为“十快”的前五名企业的董事长或总经理，即可当选为“优秀企业经营者”候选人。</w:t>
      </w:r>
      <w:r w:rsidRPr="00FD60A6">
        <w:rPr>
          <w:rFonts w:hint="eastAsia"/>
        </w:rPr>
        <w:br/>
        <w:t>     </w:t>
      </w:r>
      <w:r w:rsidRPr="00FD60A6">
        <w:rPr>
          <w:rFonts w:hint="eastAsia"/>
          <w:b/>
          <w:bCs/>
        </w:rPr>
        <w:t>三、奖励方式</w:t>
      </w:r>
      <w:r w:rsidRPr="00FD60A6">
        <w:rPr>
          <w:rFonts w:hint="eastAsia"/>
        </w:rPr>
        <w:br/>
        <w:t>    1</w:t>
      </w:r>
      <w:r w:rsidRPr="00FD60A6">
        <w:rPr>
          <w:rFonts w:hint="eastAsia"/>
        </w:rPr>
        <w:t>、荣誉奖励：对入选“十强企业”、“十快企业”和“优秀企业经营者”的，县委、县政府予以通报表彰，颁发奖牌或荣誉证书。</w:t>
      </w:r>
      <w:r w:rsidRPr="00FD60A6">
        <w:rPr>
          <w:rFonts w:hint="eastAsia"/>
        </w:rPr>
        <w:br/>
        <w:t>    2</w:t>
      </w:r>
      <w:r w:rsidRPr="00FD60A6">
        <w:rPr>
          <w:rFonts w:hint="eastAsia"/>
        </w:rPr>
        <w:t>、物质奖励：对入选“十强企业”和“十快企业”的，县政府分别给予第一名奖励</w:t>
      </w:r>
      <w:r w:rsidRPr="00FD60A6">
        <w:rPr>
          <w:rFonts w:hint="eastAsia"/>
        </w:rPr>
        <w:t>5</w:t>
      </w:r>
      <w:r w:rsidRPr="00FD60A6">
        <w:rPr>
          <w:rFonts w:hint="eastAsia"/>
        </w:rPr>
        <w:t>万元，第二至第四名奖励</w:t>
      </w:r>
      <w:r w:rsidRPr="00FD60A6">
        <w:rPr>
          <w:rFonts w:hint="eastAsia"/>
        </w:rPr>
        <w:t>3</w:t>
      </w:r>
      <w:r w:rsidRPr="00FD60A6">
        <w:rPr>
          <w:rFonts w:hint="eastAsia"/>
        </w:rPr>
        <w:t>万元，第五至第十名奖励</w:t>
      </w:r>
      <w:r w:rsidRPr="00FD60A6">
        <w:rPr>
          <w:rFonts w:hint="eastAsia"/>
        </w:rPr>
        <w:t>2</w:t>
      </w:r>
      <w:r w:rsidRPr="00FD60A6">
        <w:rPr>
          <w:rFonts w:hint="eastAsia"/>
        </w:rPr>
        <w:t>万元。受奖励的国有企业和股份制企业所得奖励资金</w:t>
      </w:r>
      <w:r w:rsidRPr="00FD60A6">
        <w:rPr>
          <w:rFonts w:hint="eastAsia"/>
        </w:rPr>
        <w:t>50%</w:t>
      </w:r>
      <w:r w:rsidRPr="00FD60A6">
        <w:rPr>
          <w:rFonts w:hint="eastAsia"/>
        </w:rPr>
        <w:t>奖励给企业主要负责人。</w:t>
      </w:r>
      <w:r w:rsidRPr="00FD60A6">
        <w:rPr>
          <w:rFonts w:hint="eastAsia"/>
        </w:rPr>
        <w:br/>
        <w:t>    </w:t>
      </w:r>
      <w:r w:rsidRPr="00FD60A6">
        <w:rPr>
          <w:rFonts w:hint="eastAsia"/>
          <w:b/>
          <w:bCs/>
        </w:rPr>
        <w:t>四、扶持政策</w:t>
      </w:r>
      <w:r w:rsidRPr="00FD60A6">
        <w:rPr>
          <w:rFonts w:hint="eastAsia"/>
        </w:rPr>
        <w:br/>
        <w:t xml:space="preserve">    </w:t>
      </w:r>
      <w:r w:rsidRPr="00FD60A6">
        <w:rPr>
          <w:rFonts w:hint="eastAsia"/>
        </w:rPr>
        <w:t>对当年入选“十强企业”、“十快企业”和“重点扶持企业”的，县委、县政府给予以下政策扶持：</w:t>
      </w:r>
      <w:r w:rsidRPr="00FD60A6">
        <w:rPr>
          <w:rFonts w:hint="eastAsia"/>
        </w:rPr>
        <w:br/>
      </w:r>
      <w:r w:rsidRPr="00FD60A6">
        <w:rPr>
          <w:rFonts w:hint="eastAsia"/>
        </w:rPr>
        <w:lastRenderedPageBreak/>
        <w:t>    1</w:t>
      </w:r>
      <w:r w:rsidRPr="00FD60A6">
        <w:rPr>
          <w:rFonts w:hint="eastAsia"/>
        </w:rPr>
        <w:t>、优先安排信贷担保，并由县人行作为企业贷款融资的帮办单位，全程帮办；</w:t>
      </w:r>
      <w:r w:rsidRPr="00FD60A6">
        <w:rPr>
          <w:rFonts w:hint="eastAsia"/>
        </w:rPr>
        <w:br/>
        <w:t>    2</w:t>
      </w:r>
      <w:r w:rsidRPr="00FD60A6">
        <w:rPr>
          <w:rFonts w:hint="eastAsia"/>
        </w:rPr>
        <w:t>、优先安排土地指标，用于企业技改或扩建；</w:t>
      </w:r>
      <w:r w:rsidRPr="00FD60A6">
        <w:rPr>
          <w:rFonts w:hint="eastAsia"/>
        </w:rPr>
        <w:br/>
        <w:t>    3</w:t>
      </w:r>
      <w:r w:rsidRPr="00FD60A6">
        <w:rPr>
          <w:rFonts w:hint="eastAsia"/>
        </w:rPr>
        <w:t>、优先安排申报技改项目资助、贷款贴息、中小企业创业基金无偿资助和技术创新无偿资助等各项专项资金补助。</w:t>
      </w:r>
      <w:r w:rsidRPr="00FD60A6">
        <w:rPr>
          <w:rFonts w:hint="eastAsia"/>
        </w:rPr>
        <w:br/>
        <w:t>     </w:t>
      </w:r>
      <w:r w:rsidRPr="00FD60A6">
        <w:rPr>
          <w:rFonts w:hint="eastAsia"/>
          <w:b/>
          <w:bCs/>
        </w:rPr>
        <w:t>五、评选管理</w:t>
      </w:r>
      <w:r w:rsidRPr="00FD60A6">
        <w:rPr>
          <w:rFonts w:hint="eastAsia"/>
          <w:b/>
          <w:bCs/>
        </w:rPr>
        <w:br/>
      </w:r>
      <w:r w:rsidRPr="00FD60A6">
        <w:rPr>
          <w:rFonts w:hint="eastAsia"/>
        </w:rPr>
        <w:t>    1</w:t>
      </w:r>
      <w:r w:rsidRPr="00FD60A6">
        <w:rPr>
          <w:rFonts w:hint="eastAsia"/>
        </w:rPr>
        <w:t>、实行动态管理，每年评选一次。</w:t>
      </w:r>
      <w:r w:rsidRPr="00FD60A6">
        <w:rPr>
          <w:rFonts w:hint="eastAsia"/>
        </w:rPr>
        <w:br/>
        <w:t>    2</w:t>
      </w:r>
      <w:r w:rsidRPr="00FD60A6">
        <w:rPr>
          <w:rFonts w:hint="eastAsia"/>
        </w:rPr>
        <w:t>、成立县企业考评奖励领导小组，负责全县企业考核评定的组织领导、扶持政策和措施落实。领导小组下设办公室（设在县经贸委），具体负责领导小组的日常事务。</w:t>
      </w:r>
      <w:r w:rsidRPr="00FD60A6">
        <w:rPr>
          <w:rFonts w:hint="eastAsia"/>
        </w:rPr>
        <w:br/>
        <w:t>    3</w:t>
      </w:r>
      <w:r w:rsidRPr="00FD60A6">
        <w:rPr>
          <w:rFonts w:hint="eastAsia"/>
        </w:rPr>
        <w:t>、考评工作由县考评奖励领导小组组织考核组，对申报企业逐个考核，经县考评领导小组审核，通过新闻媒体向社会公示，报县委、县政府批准。</w:t>
      </w:r>
      <w:r w:rsidRPr="00FD60A6">
        <w:rPr>
          <w:rFonts w:hint="eastAsia"/>
        </w:rPr>
        <w:br/>
        <w:t>    4</w:t>
      </w:r>
      <w:r w:rsidRPr="00FD60A6">
        <w:rPr>
          <w:rFonts w:hint="eastAsia"/>
        </w:rPr>
        <w:t>、所有参评企业实事求是提供资料，如有弄虚作假，一经查实，将取消荣誉，收回奖金，并取消参与下一年度的评选资格。</w:t>
      </w:r>
      <w:r w:rsidRPr="00FD60A6">
        <w:rPr>
          <w:rFonts w:hint="eastAsia"/>
        </w:rPr>
        <w:br/>
        <w:t>    5</w:t>
      </w:r>
      <w:r w:rsidRPr="00FD60A6">
        <w:rPr>
          <w:rFonts w:hint="eastAsia"/>
        </w:rPr>
        <w:t>、凡符合入选条件的企业，于次年元月</w:t>
      </w:r>
      <w:r w:rsidRPr="00FD60A6">
        <w:rPr>
          <w:rFonts w:hint="eastAsia"/>
        </w:rPr>
        <w:t>5</w:t>
      </w:r>
      <w:r w:rsidRPr="00FD60A6">
        <w:rPr>
          <w:rFonts w:hint="eastAsia"/>
        </w:rPr>
        <w:t>日前向县经贸委申报，并同时提供相关证明材料。考评工作于次年元月</w:t>
      </w:r>
      <w:r w:rsidRPr="00FD60A6">
        <w:rPr>
          <w:rFonts w:hint="eastAsia"/>
        </w:rPr>
        <w:t>20</w:t>
      </w:r>
      <w:r w:rsidRPr="00FD60A6">
        <w:rPr>
          <w:rFonts w:hint="eastAsia"/>
        </w:rPr>
        <w:t>日前完成。</w:t>
      </w:r>
      <w:r w:rsidRPr="00FD60A6">
        <w:rPr>
          <w:rFonts w:hint="eastAsia"/>
        </w:rPr>
        <w:br/>
        <w:t>    6</w:t>
      </w:r>
      <w:r w:rsidRPr="00FD60A6">
        <w:rPr>
          <w:rFonts w:hint="eastAsia"/>
        </w:rPr>
        <w:t>、“十强企业”、“十快企业”的考评细则另行制定。</w:t>
      </w:r>
      <w:r w:rsidRPr="00FD60A6">
        <w:rPr>
          <w:rFonts w:hint="eastAsia"/>
        </w:rPr>
        <w:br/>
        <w:t>    7</w:t>
      </w:r>
      <w:r w:rsidRPr="00FD60A6">
        <w:rPr>
          <w:rFonts w:hint="eastAsia"/>
        </w:rPr>
        <w:t>、本办法由县考评奖励领导小组办公室负责解释。</w:t>
      </w:r>
      <w:r w:rsidRPr="00FD60A6">
        <w:rPr>
          <w:rFonts w:hint="eastAsia"/>
        </w:rPr>
        <w:br/>
        <w:t>    8</w:t>
      </w:r>
      <w:r w:rsidRPr="00FD60A6">
        <w:rPr>
          <w:rFonts w:hint="eastAsia"/>
        </w:rPr>
        <w:t>、本办法自公布之日起施行。</w:t>
      </w:r>
    </w:p>
    <w:p w:rsidR="00B40E80" w:rsidRPr="00FD60A6" w:rsidRDefault="00B40E80">
      <w:bookmarkStart w:id="0" w:name="_GoBack"/>
      <w:bookmarkEnd w:id="0"/>
    </w:p>
    <w:sectPr w:rsidR="00B40E80" w:rsidRPr="00FD6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5"/>
    <w:rsid w:val="006D61D5"/>
    <w:rsid w:val="00B40E80"/>
    <w:rsid w:val="00FD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2E069-69D4-49BC-B757-2B6B7075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57440">
      <w:bodyDiv w:val="1"/>
      <w:marLeft w:val="0"/>
      <w:marRight w:val="0"/>
      <w:marTop w:val="0"/>
      <w:marBottom w:val="0"/>
      <w:divBdr>
        <w:top w:val="none" w:sz="0" w:space="0" w:color="auto"/>
        <w:left w:val="none" w:sz="0" w:space="0" w:color="auto"/>
        <w:bottom w:val="none" w:sz="0" w:space="0" w:color="auto"/>
        <w:right w:val="none" w:sz="0" w:space="0" w:color="auto"/>
      </w:divBdr>
      <w:divsChild>
        <w:div w:id="1706903040">
          <w:marLeft w:val="0"/>
          <w:marRight w:val="0"/>
          <w:marTop w:val="0"/>
          <w:marBottom w:val="0"/>
          <w:divBdr>
            <w:top w:val="none" w:sz="0" w:space="0" w:color="auto"/>
            <w:left w:val="none" w:sz="0" w:space="0" w:color="auto"/>
            <w:bottom w:val="none" w:sz="0" w:space="0" w:color="auto"/>
            <w:right w:val="none" w:sz="0" w:space="0" w:color="auto"/>
          </w:divBdr>
          <w:divsChild>
            <w:div w:id="4756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6958">
      <w:bodyDiv w:val="1"/>
      <w:marLeft w:val="0"/>
      <w:marRight w:val="0"/>
      <w:marTop w:val="0"/>
      <w:marBottom w:val="0"/>
      <w:divBdr>
        <w:top w:val="none" w:sz="0" w:space="0" w:color="auto"/>
        <w:left w:val="none" w:sz="0" w:space="0" w:color="auto"/>
        <w:bottom w:val="none" w:sz="0" w:space="0" w:color="auto"/>
        <w:right w:val="none" w:sz="0" w:space="0" w:color="auto"/>
      </w:divBdr>
      <w:divsChild>
        <w:div w:id="1039623191">
          <w:marLeft w:val="0"/>
          <w:marRight w:val="0"/>
          <w:marTop w:val="0"/>
          <w:marBottom w:val="0"/>
          <w:divBdr>
            <w:top w:val="none" w:sz="0" w:space="0" w:color="auto"/>
            <w:left w:val="none" w:sz="0" w:space="0" w:color="auto"/>
            <w:bottom w:val="none" w:sz="0" w:space="0" w:color="auto"/>
            <w:right w:val="none" w:sz="0" w:space="0" w:color="auto"/>
          </w:divBdr>
          <w:divsChild>
            <w:div w:id="790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2018-05-11T05:19:00Z</dcterms:created>
  <dcterms:modified xsi:type="dcterms:W3CDTF">2018-05-11T05:19:00Z</dcterms:modified>
</cp:coreProperties>
</file>