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226B53" w:rsidRPr="00226B53">
        <w:trPr>
          <w:tblCellSpacing w:w="0" w:type="dxa"/>
          <w:jc w:val="center"/>
        </w:trPr>
        <w:tc>
          <w:tcPr>
            <w:tcW w:w="0" w:type="auto"/>
            <w:vAlign w:val="center"/>
            <w:hideMark/>
          </w:tcPr>
          <w:p w:rsidR="00226B53" w:rsidRPr="00226B53" w:rsidRDefault="00226B53" w:rsidP="00226B53">
            <w:pPr>
              <w:widowControl/>
              <w:jc w:val="center"/>
              <w:rPr>
                <w:rFonts w:ascii="宋体" w:eastAsia="宋体" w:hAnsi="宋体" w:cs="宋体"/>
                <w:color w:val="000000"/>
                <w:kern w:val="0"/>
                <w:sz w:val="18"/>
                <w:szCs w:val="18"/>
              </w:rPr>
            </w:pPr>
            <w:r w:rsidRPr="00226B53">
              <w:rPr>
                <w:rFonts w:ascii="宋体" w:eastAsia="宋体" w:hAnsi="宋体" w:cs="宋体" w:hint="eastAsia"/>
                <w:color w:val="000000"/>
                <w:kern w:val="0"/>
                <w:sz w:val="18"/>
                <w:szCs w:val="18"/>
              </w:rPr>
              <w:t>关于印发《吉林省省级产业创新专项资金管理办法》的通知</w:t>
            </w:r>
          </w:p>
        </w:tc>
      </w:tr>
    </w:tbl>
    <w:p w:rsidR="00226B53" w:rsidRPr="00226B53" w:rsidRDefault="00226B53" w:rsidP="00226B53">
      <w:pPr>
        <w:widowControl/>
        <w:jc w:val="center"/>
        <w:rPr>
          <w:rFonts w:ascii="宋体" w:eastAsia="宋体" w:hAnsi="宋体" w:cs="宋体"/>
          <w:vanish/>
          <w:color w:val="000000"/>
          <w:kern w:val="0"/>
          <w:sz w:val="18"/>
          <w:szCs w:val="18"/>
        </w:rPr>
      </w:pPr>
    </w:p>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226B53" w:rsidRPr="00226B53">
        <w:trPr>
          <w:tblCellSpacing w:w="0" w:type="dxa"/>
          <w:jc w:val="center"/>
        </w:trPr>
        <w:tc>
          <w:tcPr>
            <w:tcW w:w="0" w:type="auto"/>
            <w:vAlign w:val="center"/>
            <w:hideMark/>
          </w:tcPr>
          <w:p w:rsidR="00226B53" w:rsidRPr="00226B53" w:rsidRDefault="00226B53" w:rsidP="00226B53">
            <w:pPr>
              <w:widowControl/>
              <w:jc w:val="center"/>
              <w:rPr>
                <w:rFonts w:ascii="宋体" w:eastAsia="宋体" w:hAnsi="宋体" w:cs="宋体" w:hint="eastAsia"/>
                <w:color w:val="000000"/>
                <w:kern w:val="0"/>
                <w:sz w:val="18"/>
                <w:szCs w:val="18"/>
              </w:rPr>
            </w:pPr>
          </w:p>
        </w:tc>
      </w:tr>
    </w:tbl>
    <w:p w:rsidR="00226B53" w:rsidRPr="00226B53" w:rsidRDefault="00226B53" w:rsidP="00226B53">
      <w:pPr>
        <w:widowControl/>
        <w:jc w:val="center"/>
        <w:rPr>
          <w:rFonts w:ascii="宋体" w:eastAsia="宋体" w:hAnsi="宋体" w:cs="宋体"/>
          <w:vanish/>
          <w:color w:val="000000"/>
          <w:kern w:val="0"/>
          <w:sz w:val="18"/>
          <w:szCs w:val="18"/>
        </w:rPr>
      </w:pPr>
    </w:p>
    <w:tbl>
      <w:tblPr>
        <w:tblW w:w="9300" w:type="dxa"/>
        <w:jc w:val="center"/>
        <w:tblCellSpacing w:w="0" w:type="dxa"/>
        <w:tblCellMar>
          <w:left w:w="0" w:type="dxa"/>
          <w:right w:w="0" w:type="dxa"/>
        </w:tblCellMar>
        <w:tblLook w:val="04A0" w:firstRow="1" w:lastRow="0" w:firstColumn="1" w:lastColumn="0" w:noHBand="0" w:noVBand="1"/>
      </w:tblPr>
      <w:tblGrid>
        <w:gridCol w:w="6800"/>
        <w:gridCol w:w="2500"/>
      </w:tblGrid>
      <w:tr w:rsidR="00226B53" w:rsidRPr="00226B53" w:rsidTr="00226B53">
        <w:trPr>
          <w:tblCellSpacing w:w="0" w:type="dxa"/>
          <w:jc w:val="center"/>
        </w:trPr>
        <w:tc>
          <w:tcPr>
            <w:tcW w:w="6800" w:type="dxa"/>
            <w:vAlign w:val="center"/>
            <w:hideMark/>
          </w:tcPr>
          <w:p w:rsidR="00226B53" w:rsidRPr="00226B53" w:rsidRDefault="00226B53" w:rsidP="00226B53">
            <w:pPr>
              <w:widowControl/>
              <w:jc w:val="center"/>
              <w:rPr>
                <w:rFonts w:ascii="宋体" w:eastAsia="宋体" w:hAnsi="宋体" w:cs="宋体"/>
                <w:color w:val="000000"/>
                <w:kern w:val="0"/>
                <w:sz w:val="18"/>
                <w:szCs w:val="18"/>
              </w:rPr>
            </w:pPr>
            <w:r w:rsidRPr="00226B53">
              <w:rPr>
                <w:rFonts w:ascii="宋体" w:eastAsia="宋体" w:hAnsi="宋体" w:cs="宋体" w:hint="eastAsia"/>
                <w:color w:val="000000"/>
                <w:kern w:val="0"/>
                <w:sz w:val="18"/>
                <w:szCs w:val="18"/>
              </w:rPr>
              <w:t xml:space="preserve">来源：吉林省财政厅  发布日期： 2017-11-28  责任编辑：经济建设处  访问量 368 </w:t>
            </w:r>
            <w:r w:rsidRPr="00226B53">
              <w:rPr>
                <w:rFonts w:ascii="宋体" w:eastAsia="宋体" w:hAnsi="宋体" w:cs="宋体" w:hint="eastAsia"/>
                <w:color w:val="000000"/>
                <w:kern w:val="0"/>
                <w:sz w:val="18"/>
                <w:szCs w:val="18"/>
              </w:rPr>
              <w:pict/>
            </w:r>
            <w:r w:rsidRPr="00226B53">
              <w:rPr>
                <w:rFonts w:ascii="宋体" w:eastAsia="宋体" w:hAnsi="宋体" w:cs="宋体" w:hint="eastAsia"/>
                <w:color w:val="000000"/>
                <w:kern w:val="0"/>
                <w:sz w:val="18"/>
                <w:szCs w:val="18"/>
              </w:rPr>
              <w:pict/>
            </w:r>
            <w:r w:rsidRPr="00226B53">
              <w:rPr>
                <w:rFonts w:ascii="宋体" w:eastAsia="宋体" w:hAnsi="宋体" w:cs="宋体" w:hint="eastAsia"/>
                <w:color w:val="000000"/>
                <w:kern w:val="0"/>
                <w:sz w:val="18"/>
                <w:szCs w:val="18"/>
              </w:rPr>
              <w:pict/>
            </w:r>
            <w:r w:rsidRPr="00226B53">
              <w:rPr>
                <w:rFonts w:ascii="宋体" w:eastAsia="宋体" w:hAnsi="宋体" w:cs="宋体" w:hint="eastAsia"/>
                <w:color w:val="000000"/>
                <w:kern w:val="0"/>
                <w:sz w:val="18"/>
                <w:szCs w:val="18"/>
              </w:rPr>
              <w:t>  </w:t>
            </w:r>
            <w:hyperlink r:id="rId6" w:history="1">
              <w:r w:rsidRPr="00226B53">
                <w:rPr>
                  <w:rFonts w:ascii="宋体" w:eastAsia="宋体" w:hAnsi="宋体" w:cs="宋体"/>
                  <w:noProof/>
                  <w:color w:val="000000"/>
                  <w:kern w:val="0"/>
                  <w:sz w:val="18"/>
                  <w:szCs w:val="18"/>
                </w:rPr>
                <w:drawing>
                  <wp:inline distT="0" distB="0" distL="0" distR="0" wp14:anchorId="2344AE0C" wp14:editId="3B124742">
                    <wp:extent cx="120650" cy="114300"/>
                    <wp:effectExtent l="0" t="0" r="0" b="0"/>
                    <wp:docPr id="1" name="图片 1" descr="http://czt.jl.gov.cn/jlcz/5/images/p.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zt.jl.gov.cn/jlcz/5/images/p.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Pr="00226B53">
                <w:rPr>
                  <w:rFonts w:ascii="宋体" w:eastAsia="宋体" w:hAnsi="宋体" w:cs="宋体" w:hint="eastAsia"/>
                  <w:color w:val="000000"/>
                  <w:kern w:val="0"/>
                  <w:sz w:val="18"/>
                  <w:szCs w:val="18"/>
                </w:rPr>
                <w:t xml:space="preserve"> 打印 </w:t>
              </w:r>
            </w:hyperlink>
            <w:r w:rsidRPr="00226B53">
              <w:rPr>
                <w:rFonts w:ascii="宋体" w:eastAsia="宋体" w:hAnsi="宋体" w:cs="宋体" w:hint="eastAsia"/>
                <w:color w:val="000000"/>
                <w:kern w:val="0"/>
                <w:sz w:val="18"/>
                <w:szCs w:val="18"/>
              </w:rPr>
              <w:t>  </w:t>
            </w:r>
            <w:hyperlink r:id="rId8" w:history="1">
              <w:r w:rsidRPr="00226B53">
                <w:rPr>
                  <w:rFonts w:ascii="宋体" w:eastAsia="宋体" w:hAnsi="宋体" w:cs="宋体"/>
                  <w:noProof/>
                  <w:color w:val="000000"/>
                  <w:kern w:val="0"/>
                  <w:sz w:val="18"/>
                  <w:szCs w:val="18"/>
                </w:rPr>
                <w:drawing>
                  <wp:inline distT="0" distB="0" distL="0" distR="0" wp14:anchorId="1CD5D635" wp14:editId="5430720A">
                    <wp:extent cx="120650" cy="114300"/>
                    <wp:effectExtent l="0" t="0" r="0" b="0"/>
                    <wp:docPr id="2" name="图片 2" descr="http://czt.jl.gov.cn/jlcz/5/images/c.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zt.jl.gov.cn/jlcz/5/images/c.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r w:rsidRPr="00226B53">
                <w:rPr>
                  <w:rFonts w:ascii="宋体" w:eastAsia="宋体" w:hAnsi="宋体" w:cs="宋体" w:hint="eastAsia"/>
                  <w:color w:val="000000"/>
                  <w:kern w:val="0"/>
                  <w:sz w:val="18"/>
                  <w:szCs w:val="18"/>
                </w:rPr>
                <w:t xml:space="preserve"> 关闭 </w:t>
              </w:r>
            </w:hyperlink>
          </w:p>
        </w:tc>
        <w:tc>
          <w:tcPr>
            <w:tcW w:w="2500" w:type="dxa"/>
            <w:vAlign w:val="center"/>
            <w:hideMark/>
          </w:tcPr>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xml:space="preserve">保护视力色： </w:t>
            </w:r>
          </w:p>
        </w:tc>
      </w:tr>
    </w:tbl>
    <w:p w:rsidR="00226B53" w:rsidRPr="00226B53" w:rsidRDefault="00226B53" w:rsidP="00226B53">
      <w:pPr>
        <w:widowControl/>
        <w:spacing w:before="100" w:beforeAutospacing="1" w:after="100" w:afterAutospacing="1"/>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r w:rsidRPr="00226B53">
        <w:rPr>
          <w:rFonts w:ascii="宋体" w:eastAsia="宋体" w:hAnsi="宋体" w:cs="宋体" w:hint="eastAsia"/>
          <w:color w:val="000000"/>
          <w:kern w:val="0"/>
          <w:sz w:val="28"/>
          <w:szCs w:val="28"/>
        </w:rPr>
        <w:t>吉财建[2017]583号</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spacing w:line="520" w:lineRule="atLeast"/>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各市（州）、县（市）财政局、发改委（发改局），公主岭市、梅河口市财政局、发改局，长白山管委会财政局、经发局，中、省直有关单位：</w:t>
      </w:r>
    </w:p>
    <w:p w:rsidR="00226B53" w:rsidRPr="00226B53" w:rsidRDefault="00226B53" w:rsidP="00226B53">
      <w:pPr>
        <w:widowControl/>
        <w:spacing w:line="520" w:lineRule="atLeast"/>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为加强和规范省级产业创新专项资金管理使用，发挥财政资金引导和带动作用，推动我省新兴产业快速集聚发展，促进我省经济结构优化升级，根据《中华人民共和国预算法》、《吉林省省级财政专项资金管理办法》（吉政发〔2014〕10号）、《吉林省人民政府办公厅关于切实提高省级专项资金精准性和有效性的意见》(吉政办发〔2017〕22号)、《省对市县专项转移支付管理办法》（吉财预〔2016〕156号）等规定，省财政厅会同省发展和改革委员会研究制定了《吉林省省级产业创新专项资金管理办法》，已经省政府批准同意，现印发给你们，请遵照执行。</w:t>
      </w:r>
    </w:p>
    <w:p w:rsidR="00226B53" w:rsidRPr="00226B53" w:rsidRDefault="00226B53" w:rsidP="00226B53">
      <w:pPr>
        <w:widowControl/>
        <w:spacing w:line="520" w:lineRule="atLeast"/>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spacing w:line="520" w:lineRule="atLeast"/>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附件：吉林省省级产业创新专项资金管理办法</w:t>
      </w:r>
    </w:p>
    <w:p w:rsidR="00226B53" w:rsidRPr="00226B53" w:rsidRDefault="00226B53" w:rsidP="00226B53">
      <w:pPr>
        <w:widowControl/>
        <w:spacing w:line="520" w:lineRule="atLeast"/>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spacing w:line="520" w:lineRule="atLeast"/>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r w:rsidRPr="00226B53">
        <w:rPr>
          <w:rFonts w:ascii="宋体" w:eastAsia="宋体" w:hAnsi="宋体" w:cs="宋体" w:hint="eastAsia"/>
          <w:color w:val="000000"/>
          <w:kern w:val="0"/>
          <w:sz w:val="28"/>
          <w:szCs w:val="28"/>
        </w:rPr>
        <w:t>吉林省财政厅                  吉林省发展和改革委员会</w:t>
      </w:r>
    </w:p>
    <w:p w:rsidR="00226B53" w:rsidRPr="00226B53" w:rsidRDefault="00226B53" w:rsidP="00226B53">
      <w:pPr>
        <w:widowControl/>
        <w:spacing w:line="520" w:lineRule="atLeast"/>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lastRenderedPageBreak/>
        <w:t>                            2017年8月9日</w:t>
      </w:r>
    </w:p>
    <w:p w:rsidR="00226B53" w:rsidRPr="00226B53" w:rsidRDefault="00226B53" w:rsidP="00226B53">
      <w:pPr>
        <w:widowControl/>
        <w:spacing w:line="520" w:lineRule="atLeast"/>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spacing w:line="520" w:lineRule="atLeast"/>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spacing w:line="520" w:lineRule="atLeast"/>
        <w:ind w:firstLine="280"/>
        <w:jc w:val="left"/>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附件：</w:t>
      </w:r>
    </w:p>
    <w:p w:rsidR="00226B53" w:rsidRPr="00226B53" w:rsidRDefault="00226B53" w:rsidP="00226B53">
      <w:pPr>
        <w:widowControl/>
        <w:spacing w:line="780" w:lineRule="atLeast"/>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吉林省省级产业创新专项资金管理办法</w:t>
      </w: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第一章　总  则</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第一条　为促进我省经济结构优化升级，规范省级产业创新专项资金（以下简称专项资金）的使用和管理，根据《中华人民共和国预算法》、《吉林省省级财政专项资金管理办法》（吉政发〔2014〕10号）、《吉林省人民政府办公厅关于切实提高省级专项资金精准性和有效性的意见》(吉政办发〔2017〕22号)、《省对市县专项转移支付管理办法》（吉财预〔2016〕156号）等规定，制定本办法。</w:t>
      </w:r>
    </w:p>
    <w:p w:rsidR="00226B53" w:rsidRPr="00226B53" w:rsidRDefault="00226B53" w:rsidP="00226B53">
      <w:pPr>
        <w:widowControl/>
        <w:ind w:firstLine="555"/>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第二条　本办法所称专项资金是指由省级一般公共预算安排的，专项用于支持全省产业创新和经济结构调整方面的专项资金。</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第三条  专项资金的管理和使用应当符合国家和省委、省政府关于产业创新和经济结构调整总体要求，充分体现财政资金的引</w:t>
      </w:r>
      <w:r w:rsidRPr="00226B53">
        <w:rPr>
          <w:rFonts w:ascii="宋体" w:eastAsia="宋体" w:hAnsi="宋体" w:cs="宋体" w:hint="eastAsia"/>
          <w:color w:val="000000"/>
          <w:kern w:val="0"/>
          <w:sz w:val="28"/>
          <w:szCs w:val="28"/>
        </w:rPr>
        <w:lastRenderedPageBreak/>
        <w:t>导和带动作用，应遵循统筹使用、突出重点、精准有效、公开透明、公平公正等原则。</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第二章  管理职责</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第四条  省财政厅在专项资金管理方面的主要职责：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（一）负责专项资金设立、调整和撤销等事项的审核工作，并按规定程序报省政府审批。</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（二）会同省发改委根据情况变化调整或完善专项资金管理制度办法。</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（三）负责专项资金支出预算的编制和执行，审核批复专项资金预算，并按规定程序报省政府审定。</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（四）对省发改委提出的专项资金支出计划进行审核，根据具体项目实际列支级次编入省本级预算和省对市县专项转移支付预算。</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（五）组织开展专项资金绩效评价工作。</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（六）对专项资金的使用实施财政监督。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（七）法律、法规、规章规定的其他职责。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第五条  省发改委在专项资金管理方面的主要职责：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（一）作为专项资金管理的主体和责任人，负责申请设立专项资金的前期论证和风险评估，并提出专项资金的实施周期和绩效目标。</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lastRenderedPageBreak/>
        <w:t>（二）配合省财政厅建立健全专项资金具体管理制度，制定管理流程，明确资金使用责任主体，完善管理机制。</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（三）会同省财政厅发布年度专项资金项目申报指南，提出年度支持重点，做好各地、各单位申报材料合规性审核和组织评审工作。</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（四）按照预算管理的要求，提出年度专项资金预算安排和分配建议，提报专项资金支出计划。</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（五）执行已经批复的专项资金支出预算，并按照批复的绩效目标对专项资金实施绩效管理。</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六）对专项资金使用情况和项目进展情况进行调度统计和跟踪检查。按照绩效目标，开展绩效监控和年度目标评价等工作，组织开展项目验收，按规定向省财政厅提交专项资金使用情况和绩效评价报告。做好专项资金管理有关的信息公开工作。</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（七）法律、法规、规章规定的其他职责。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第六条  中省直单位及市（州）、县（市）财政、发改部门在专项资金管理方面的主要职责：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（一）按照专项资金申报指南，组织本单位、本行政区域内的资金申报工作。</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（二）对申报材料进行审核把关，保证申报材料的真实性、合法性和可行性，坚决杜绝虚报、冒领、伪造等手段骗取财政资金。</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（三）严格执行财政资金支出预算，认真组织本单位、本行政区域内的项目实施，对财政资金的预算执行、使用和监管负责。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lastRenderedPageBreak/>
        <w:t>（四）按规定做好项目验收、绩效考核和信息公开等工作。</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（五）法律、法规、规章规定的其他职责。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第七条  资金使用部门（单位）在专项资金管理方面的主要职责：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（一）根据专项资金申报指南，准备申请报告、可研报告、绩效目标等申报材料，对其真实性、合法性和准确性负责，按程序进行项目申报。</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（二）严格按规定用途使用专项资金，定期将专项资金使用情况报当地发改和财政部门备案。</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（三）根据绩效目标认真组织项目推进，严格遵守法律法规和财务规定，自觉接受各级财政、审计和业务主管等部门对专项资金的监督检查。</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（四）根据项目实施情况，对项目绩效目标完成情况进行总结分析，撰写绩效自评报告。</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（五）法律、法规、规章规定的其他职责。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第三章  使用范围</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snapToGrid w:val="0"/>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第八条  专项资金统筹用于以下几个方面：</w:t>
      </w:r>
      <w:r w:rsidRPr="00226B53">
        <w:rPr>
          <w:rFonts w:ascii="宋体" w:eastAsia="宋体" w:hAnsi="宋体" w:cs="宋体" w:hint="eastAsia"/>
          <w:color w:val="000000"/>
          <w:kern w:val="0"/>
          <w:sz w:val="18"/>
          <w:szCs w:val="18"/>
        </w:rPr>
        <w:t> </w:t>
      </w:r>
    </w:p>
    <w:p w:rsidR="00226B53" w:rsidRPr="00226B53" w:rsidRDefault="00226B53" w:rsidP="00226B53">
      <w:pPr>
        <w:widowControl/>
        <w:ind w:firstLine="645"/>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（一）“双创”平台软件硬件升级、公共服务设施改造、创业孵化和创新技术提升等项目。</w:t>
      </w:r>
    </w:p>
    <w:p w:rsidR="00226B53" w:rsidRPr="00226B53" w:rsidRDefault="00226B53" w:rsidP="00226B53">
      <w:pPr>
        <w:widowControl/>
        <w:ind w:firstLine="645"/>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（二）生物质产业发展。</w:t>
      </w:r>
    </w:p>
    <w:p w:rsidR="00226B53" w:rsidRPr="00226B53" w:rsidRDefault="00226B53" w:rsidP="00226B53">
      <w:pPr>
        <w:widowControl/>
        <w:ind w:firstLine="645"/>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lastRenderedPageBreak/>
        <w:t>（三）国家、省级工程研究中心（工程实验室）和企业技术中心等平台和条件建设项目。</w:t>
      </w:r>
    </w:p>
    <w:p w:rsidR="00226B53" w:rsidRPr="00226B53" w:rsidRDefault="00226B53" w:rsidP="00226B53">
      <w:pPr>
        <w:widowControl/>
        <w:ind w:firstLine="645"/>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（四）与高端科研机构合作，并在省内实施的产业技术及应用联合基础研究项目。</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（五）省委、省政府确定的其他产业创新项目。</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第九条  专项资金不得用于支持下列项目：</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（一）严禁用于补充人员经费和运转经费等经常性支出，以及楼堂馆所等国家明令禁止的项目建设支出等。</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（二）除国家规定可提取部分工作经费的个别委托类专项转移支付外，各市县、各部门不得在专项资金中违规提取工作经费。</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第四章  分配方式</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第十条  专项资金主要采取项目法分配方式。</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省发改委会同省财政厅建立专项资金项目库，通过发布公告、第三方评审、集体决策等程序择优分配，采取贴息、先建后补、以奖代补、股权投资、直接补助等方式予以支持。</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第十一条</w:t>
      </w:r>
      <w:r w:rsidRPr="00226B53">
        <w:rPr>
          <w:rFonts w:ascii="宋体" w:eastAsia="宋体" w:hAnsi="宋体" w:cs="宋体" w:hint="eastAsia"/>
          <w:b/>
          <w:bCs/>
          <w:color w:val="000000"/>
          <w:kern w:val="0"/>
          <w:sz w:val="28"/>
          <w:szCs w:val="28"/>
        </w:rPr>
        <w:t>  </w:t>
      </w:r>
      <w:r w:rsidRPr="00226B53">
        <w:rPr>
          <w:rFonts w:ascii="宋体" w:eastAsia="宋体" w:hAnsi="宋体" w:cs="宋体" w:hint="eastAsia"/>
          <w:color w:val="000000"/>
          <w:kern w:val="0"/>
          <w:sz w:val="28"/>
          <w:szCs w:val="28"/>
        </w:rPr>
        <w:t>对采用专家评审的，省发改委组织建立项目评审专家库。评审项目时，须从专家库中随机抽取专家对项目进行评审，并出具评审意见书。</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第十二条</w:t>
      </w:r>
      <w:r w:rsidRPr="00226B53">
        <w:rPr>
          <w:rFonts w:ascii="宋体" w:eastAsia="宋体" w:hAnsi="宋体" w:cs="宋体" w:hint="eastAsia"/>
          <w:b/>
          <w:bCs/>
          <w:color w:val="000000"/>
          <w:kern w:val="0"/>
          <w:sz w:val="28"/>
          <w:szCs w:val="28"/>
        </w:rPr>
        <w:t>  </w:t>
      </w:r>
      <w:r w:rsidRPr="00226B53">
        <w:rPr>
          <w:rFonts w:ascii="宋体" w:eastAsia="宋体" w:hAnsi="宋体" w:cs="宋体" w:hint="eastAsia"/>
          <w:color w:val="000000"/>
          <w:kern w:val="0"/>
          <w:sz w:val="28"/>
          <w:szCs w:val="28"/>
        </w:rPr>
        <w:t>对采用第三方评审的，项目主管部门作为委托主体，要制定评审方案，明确第三方应具备的资质、选择程序和评审内容等。</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lastRenderedPageBreak/>
        <w:t>第十三条  对获得其他省级财政专项资金支持的项目，原则上不予重复支持。</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第五章  项目申报与审核</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第十四条  省发改委每年会同省财政厅按照全省经济发展水平和省委、省政府确定的年度工作重点，最迟每年6月中旬以前发布下一年度专项资金申报指南，确定下一年度专项资金支持重点，明确申报原则、申报范围、资格条件、申报时间、具体支持方式与比例以及其他具体要求。</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第十五条  专项资金申报程序：</w:t>
      </w:r>
    </w:p>
    <w:p w:rsidR="00226B53" w:rsidRPr="00226B53" w:rsidRDefault="00226B53" w:rsidP="00226B53">
      <w:pPr>
        <w:widowControl/>
        <w:ind w:firstLine="64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1.市（州）、县（市）发改委（局）会同财政局组织项目申报工作，对申报材料进行初审。</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2.市（州）、县（市）发改委（局）会同财政局对初审通过的项目进行汇总上报。</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3.中、省直单位项目直接向省发改委、省财政厅申报。</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4.市县的资金申请报告应以发改部门的文号联合行文。凡越级上报或单方面上报的申请不予受理。</w:t>
      </w:r>
    </w:p>
    <w:p w:rsidR="00226B53" w:rsidRPr="00226B53" w:rsidRDefault="00226B53" w:rsidP="00226B53">
      <w:pPr>
        <w:widowControl/>
        <w:ind w:firstLine="64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第十六条  同一项目申报多项资金的（基于同一核心内容或同一关键技术编报的不同项目，视为同一项目），需在申报时说明已申报其他资金支持情况，并对所说明情况的真实准确性负责。</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第十七条  专项资金审核程序：</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lastRenderedPageBreak/>
        <w:t>省发改委通过聘请专家或委托第三方评审机构开展项目评审工作，并出具评审意见。省发改委会同省财政厅根据评审意见，形成专项资金初步安排意见，并公示结果，按程序报省政府审批。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第十八条  省发改委于每年9月30日前将下一年度专项资金分配计划抄报省财政厅。</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第六章  预算编制和资金下达</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第十九条  对专项资金中省本级支出部分，省财政编入省本级支出预算，能纳入部门预算的纳入部门预算，不能纳入省级部门预算的，在省人代会批准省级预算后60日内正式下达专项资金。</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第二十条 对专项资金中省对市县的专项转移支付部分，省财政于每年10月31日前将下一年度专项资金预计数提前下达市县财政，下达比例原则上不低于上一年度执行数的70%，并在省人大批准预算后60日内正式下达专项资金。对确需据实结算的特殊项目，采取先预拨后清算的方式，最后一期的下达时间一般不迟于9月30日。</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第二十一条  专项资金实行公示制度，专项资金管理办法、申报指南、分配结果等信息全部通过省发改委、省财政厅网站和省政府政务服务网及时向社会公开。财政、发改部门要在资金审批下达前将拟分配方案向社会公示，公示期一般不少于7日，涉及国家秘密的内容除外。</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第七章  资金使用管理</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lastRenderedPageBreak/>
        <w:t>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第二十二条  按照国库集中支付管理制度和政府采购制度要求，专项资金要严格按规定的支出科目、项目执行，加快执行进度，不得截留、挤占、挪用和擅自调整。</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第二十三条  市县财政部门在接到省下达的资金指标7日内下达到资金使用单位。</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第二十四条  对结余资金和连续结转两年未用完的结转资金，市县财政尚未分配到部门（含企业）或下级财政的，市县财政要按规定及时交回省财政；已分配到部门或下级财政但尚未支出的，同级财政要按规定及时收回统筹使用。</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第八章 绩效评价</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第二十五条  项目单位提报专项资金申请、省发改委提出专项资金安排和分配建议时，应当按绩效管理有关规定，填报“项目支出绩效目标申报表”，制定明确、具体，且在一定时限内可实现的绩效目标，并细化和量化。</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第二十六条  各市（州）、县（市）和资金使用部门（单位）要建立健全专项资金绩效考评制度，认真做好绩效评价工作。</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第二十七条  省发改委负责对绩效目标运行情况进行跟踪管理和督查。项目完成后，依照批复的绩效目标，总结分析项目目标完成情况，开展项目绩效评价和专项资金整体绩效自评，并将专项资金整体绩效报告等报省财政厅。</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lastRenderedPageBreak/>
        <w:t>第二十八条  省财政厅根据省级预算绩效管理工作要求，组织开展财政绩效评价工作，评价结果作为以后年度安排资金的重要参考依据。</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第九章 监督检查和责任追究</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第二十九条  按照《财政部门监督办法》（财政部令第69号）规定，资金使用单位要建立健全财务管理和内部控制制度，依据项目内容、开支范围和标准，合理、节约使用资金。省发改委对项目进展、资金执行情况跟踪管理和督察；省财政厅对专项资金使用情况进行监督管理，根据需要组织或委托有关机构开展专项检查，对违规违纪行为，依法依规作出处理。</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第三十条  各级政府财政部门、主管部门、相关单位及其工作人员和申报使用专项资金的部门、单位及个人有下列行为之一的，依照《中华人民共和国预算法》、《财政违法行为处罚处分条例》等国家有关规定和职责分工追究相应责任，并视情况提请同级政府进行行政问责，涉嫌违法犯罪的，移送司法机关处理。</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一）专项资金分配方案制定和复核过程中，有关部门及其工作人员违反规定，擅自改变分配办法，擅自超出规定范围或标准向不符合资格条件单位（或项目）分配资金，以及其他滥用职权、玩忽职守、徇私舞弊的；</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（二）以虚报冒领、重复申报、不真实准确说明申报情况、报大建小等手段骗取资金的；</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lastRenderedPageBreak/>
        <w:t>（三）滞留、截留、挤占、挪用资金的；</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（四）擅自超出规定的范围或者标准使用资金的；</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（五）未履行管理和监督职责，致使资金被骗取、截留、挤占、挪用，或资金闲置沉淀的；</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（六）报备拨付下达和清理盘活资金等情况弄虚作假，故意截留资金的；</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（七）拒绝、干扰或者不配合预算监管、绩效评价、监督检查等工作的；</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（八）对提出意见建议的单位和个人、举报人、控告人打击报复的；</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（九）其他违反专项资金管理规定的行为。</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第十章 附 则</w:t>
      </w:r>
    </w:p>
    <w:p w:rsidR="00226B53" w:rsidRPr="00226B53" w:rsidRDefault="00226B53" w:rsidP="00226B53">
      <w:pPr>
        <w:widowControl/>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第三十一条  本专项资金执行期限到2020年。</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第三十二条  本办法由省财政厅、省发改委负责解释。</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第三十三条  各市（州）、县（市）接到本办法后，要结合当地实际，制定具体的管理办法，并报省财政厅、省发改委备案。</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28"/>
          <w:szCs w:val="28"/>
        </w:rPr>
        <w:t>第三十四条  本办法自印发之日起施行，原吉林省财政厅、吉林省发改和改革委员会联合制定的《吉林省产业创新专项资金管理办法》（吉财建[2016]471号）同时废止。</w:t>
      </w:r>
    </w:p>
    <w:p w:rsidR="00226B53" w:rsidRPr="00226B53" w:rsidRDefault="00226B53" w:rsidP="00226B53">
      <w:pPr>
        <w:widowControl/>
        <w:ind w:firstLine="560"/>
        <w:jc w:val="center"/>
        <w:rPr>
          <w:rFonts w:ascii="宋体" w:eastAsia="宋体" w:hAnsi="宋体" w:cs="宋体" w:hint="eastAsia"/>
          <w:color w:val="000000"/>
          <w:kern w:val="0"/>
          <w:sz w:val="18"/>
          <w:szCs w:val="18"/>
        </w:rPr>
      </w:pPr>
      <w:r w:rsidRPr="00226B53">
        <w:rPr>
          <w:rFonts w:ascii="宋体" w:eastAsia="宋体" w:hAnsi="宋体" w:cs="宋体" w:hint="eastAsia"/>
          <w:color w:val="000000"/>
          <w:kern w:val="0"/>
          <w:sz w:val="18"/>
          <w:szCs w:val="18"/>
        </w:rPr>
        <w:t> </w:t>
      </w:r>
    </w:p>
    <w:p w:rsidR="00E0046B" w:rsidRDefault="00226B53" w:rsidP="00226B53">
      <w:r w:rsidRPr="00226B53">
        <w:rPr>
          <w:rFonts w:ascii="宋体" w:eastAsia="宋体" w:hAnsi="宋体" w:cs="宋体" w:hint="eastAsia"/>
          <w:color w:val="000000"/>
          <w:kern w:val="0"/>
          <w:sz w:val="18"/>
          <w:szCs w:val="18"/>
        </w:rPr>
        <w:t> </w:t>
      </w:r>
      <w:bookmarkStart w:id="0" w:name="_GoBack"/>
      <w:bookmarkEnd w:id="0"/>
    </w:p>
    <w:sectPr w:rsidR="00E004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5A0" w:rsidRDefault="002755A0" w:rsidP="00226B53">
      <w:r>
        <w:separator/>
      </w:r>
    </w:p>
  </w:endnote>
  <w:endnote w:type="continuationSeparator" w:id="0">
    <w:p w:rsidR="002755A0" w:rsidRDefault="002755A0" w:rsidP="0022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5A0" w:rsidRDefault="002755A0" w:rsidP="00226B53">
      <w:r>
        <w:separator/>
      </w:r>
    </w:p>
  </w:footnote>
  <w:footnote w:type="continuationSeparator" w:id="0">
    <w:p w:rsidR="002755A0" w:rsidRDefault="002755A0" w:rsidP="00226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5D"/>
    <w:rsid w:val="00226B53"/>
    <w:rsid w:val="002755A0"/>
    <w:rsid w:val="00E0046B"/>
    <w:rsid w:val="00F6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E34E8F-9025-40D5-A6B7-CB10D819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B53"/>
    <w:rPr>
      <w:sz w:val="18"/>
      <w:szCs w:val="18"/>
    </w:rPr>
  </w:style>
  <w:style w:type="paragraph" w:styleId="a4">
    <w:name w:val="footer"/>
    <w:basedOn w:val="a"/>
    <w:link w:val="Char0"/>
    <w:uiPriority w:val="99"/>
    <w:unhideWhenUsed/>
    <w:rsid w:val="00226B53"/>
    <w:pPr>
      <w:tabs>
        <w:tab w:val="center" w:pos="4153"/>
        <w:tab w:val="right" w:pos="8306"/>
      </w:tabs>
      <w:snapToGrid w:val="0"/>
      <w:jc w:val="left"/>
    </w:pPr>
    <w:rPr>
      <w:sz w:val="18"/>
      <w:szCs w:val="18"/>
    </w:rPr>
  </w:style>
  <w:style w:type="character" w:customStyle="1" w:styleId="Char0">
    <w:name w:val="页脚 Char"/>
    <w:basedOn w:val="a0"/>
    <w:link w:val="a4"/>
    <w:uiPriority w:val="99"/>
    <w:rsid w:val="00226B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1280">
      <w:bodyDiv w:val="1"/>
      <w:marLeft w:val="0"/>
      <w:marRight w:val="0"/>
      <w:marTop w:val="0"/>
      <w:marBottom w:val="0"/>
      <w:divBdr>
        <w:top w:val="none" w:sz="0" w:space="0" w:color="auto"/>
        <w:left w:val="none" w:sz="0" w:space="0" w:color="auto"/>
        <w:bottom w:val="none" w:sz="0" w:space="0" w:color="auto"/>
        <w:right w:val="none" w:sz="0" w:space="0" w:color="auto"/>
      </w:divBdr>
      <w:divsChild>
        <w:div w:id="906648715">
          <w:marLeft w:val="0"/>
          <w:marRight w:val="0"/>
          <w:marTop w:val="0"/>
          <w:marBottom w:val="0"/>
          <w:divBdr>
            <w:top w:val="none" w:sz="0" w:space="0" w:color="auto"/>
            <w:left w:val="none" w:sz="0" w:space="0" w:color="auto"/>
            <w:bottom w:val="none" w:sz="0" w:space="0" w:color="auto"/>
            <w:right w:val="none" w:sz="0" w:space="0" w:color="auto"/>
          </w:divBdr>
        </w:div>
        <w:div w:id="759562488">
          <w:marLeft w:val="0"/>
          <w:marRight w:val="0"/>
          <w:marTop w:val="0"/>
          <w:marBottom w:val="0"/>
          <w:divBdr>
            <w:top w:val="none" w:sz="0" w:space="0" w:color="auto"/>
            <w:left w:val="none" w:sz="0" w:space="0" w:color="auto"/>
            <w:bottom w:val="none" w:sz="0" w:space="0" w:color="auto"/>
            <w:right w:val="none" w:sz="0" w:space="0" w:color="auto"/>
          </w:divBdr>
          <w:divsChild>
            <w:div w:id="1485777714">
              <w:marLeft w:val="0"/>
              <w:marRight w:val="0"/>
              <w:marTop w:val="0"/>
              <w:marBottom w:val="0"/>
              <w:divBdr>
                <w:top w:val="none" w:sz="0" w:space="0" w:color="auto"/>
                <w:left w:val="none" w:sz="0" w:space="0" w:color="auto"/>
                <w:bottom w:val="none" w:sz="0" w:space="0" w:color="auto"/>
                <w:right w:val="none" w:sz="0" w:space="0" w:color="auto"/>
              </w:divBdr>
              <w:divsChild>
                <w:div w:id="1347170163">
                  <w:marLeft w:val="0"/>
                  <w:marRight w:val="0"/>
                  <w:marTop w:val="0"/>
                  <w:marBottom w:val="0"/>
                  <w:divBdr>
                    <w:top w:val="none" w:sz="0" w:space="0" w:color="auto"/>
                    <w:left w:val="none" w:sz="0" w:space="0" w:color="auto"/>
                    <w:bottom w:val="none" w:sz="0" w:space="0" w:color="auto"/>
                    <w:right w:val="none" w:sz="0" w:space="0" w:color="auto"/>
                  </w:divBdr>
                  <w:divsChild>
                    <w:div w:id="1798333920">
                      <w:marLeft w:val="0"/>
                      <w:marRight w:val="0"/>
                      <w:marTop w:val="0"/>
                      <w:marBottom w:val="0"/>
                      <w:divBdr>
                        <w:top w:val="none" w:sz="0" w:space="0" w:color="auto"/>
                        <w:left w:val="none" w:sz="0" w:space="0" w:color="auto"/>
                        <w:bottom w:val="none" w:sz="0" w:space="0" w:color="auto"/>
                        <w:right w:val="none" w:sz="0" w:space="0" w:color="auto"/>
                      </w:divBdr>
                    </w:div>
                    <w:div w:id="1551767290">
                      <w:marLeft w:val="0"/>
                      <w:marRight w:val="0"/>
                      <w:marTop w:val="0"/>
                      <w:marBottom w:val="0"/>
                      <w:divBdr>
                        <w:top w:val="none" w:sz="0" w:space="0" w:color="auto"/>
                        <w:left w:val="none" w:sz="0" w:space="0" w:color="auto"/>
                        <w:bottom w:val="none" w:sz="0" w:space="0" w:color="auto"/>
                        <w:right w:val="none" w:sz="0" w:space="0" w:color="auto"/>
                      </w:divBdr>
                    </w:div>
                    <w:div w:id="2123650809">
                      <w:marLeft w:val="0"/>
                      <w:marRight w:val="0"/>
                      <w:marTop w:val="0"/>
                      <w:marBottom w:val="0"/>
                      <w:divBdr>
                        <w:top w:val="none" w:sz="0" w:space="0" w:color="auto"/>
                        <w:left w:val="none" w:sz="0" w:space="0" w:color="auto"/>
                        <w:bottom w:val="none" w:sz="0" w:space="0" w:color="auto"/>
                        <w:right w:val="none" w:sz="0" w:space="0" w:color="auto"/>
                      </w:divBdr>
                    </w:div>
                    <w:div w:id="1081024201">
                      <w:marLeft w:val="0"/>
                      <w:marRight w:val="0"/>
                      <w:marTop w:val="0"/>
                      <w:marBottom w:val="0"/>
                      <w:divBdr>
                        <w:top w:val="none" w:sz="0" w:space="0" w:color="auto"/>
                        <w:left w:val="none" w:sz="0" w:space="0" w:color="auto"/>
                        <w:bottom w:val="none" w:sz="0" w:space="0" w:color="auto"/>
                        <w:right w:val="none" w:sz="0" w:space="0" w:color="auto"/>
                      </w:divBdr>
                    </w:div>
                    <w:div w:id="51076124">
                      <w:marLeft w:val="0"/>
                      <w:marRight w:val="0"/>
                      <w:marTop w:val="0"/>
                      <w:marBottom w:val="0"/>
                      <w:divBdr>
                        <w:top w:val="none" w:sz="0" w:space="0" w:color="auto"/>
                        <w:left w:val="none" w:sz="0" w:space="0" w:color="auto"/>
                        <w:bottom w:val="none" w:sz="0" w:space="0" w:color="auto"/>
                        <w:right w:val="none" w:sz="0" w:space="0" w:color="auto"/>
                      </w:divBdr>
                    </w:div>
                    <w:div w:id="993025188">
                      <w:marLeft w:val="0"/>
                      <w:marRight w:val="0"/>
                      <w:marTop w:val="0"/>
                      <w:marBottom w:val="0"/>
                      <w:divBdr>
                        <w:top w:val="none" w:sz="0" w:space="0" w:color="auto"/>
                        <w:left w:val="none" w:sz="0" w:space="0" w:color="auto"/>
                        <w:bottom w:val="none" w:sz="0" w:space="0" w:color="auto"/>
                        <w:right w:val="none" w:sz="0" w:space="0" w:color="auto"/>
                      </w:divBdr>
                    </w:div>
                    <w:div w:id="791364308">
                      <w:marLeft w:val="0"/>
                      <w:marRight w:val="0"/>
                      <w:marTop w:val="0"/>
                      <w:marBottom w:val="0"/>
                      <w:divBdr>
                        <w:top w:val="none" w:sz="0" w:space="0" w:color="auto"/>
                        <w:left w:val="none" w:sz="0" w:space="0" w:color="auto"/>
                        <w:bottom w:val="none" w:sz="0" w:space="0" w:color="auto"/>
                        <w:right w:val="none" w:sz="0" w:space="0" w:color="auto"/>
                      </w:divBdr>
                    </w:div>
                    <w:div w:id="1590038826">
                      <w:marLeft w:val="0"/>
                      <w:marRight w:val="0"/>
                      <w:marTop w:val="0"/>
                      <w:marBottom w:val="0"/>
                      <w:divBdr>
                        <w:top w:val="none" w:sz="0" w:space="0" w:color="auto"/>
                        <w:left w:val="none" w:sz="0" w:space="0" w:color="auto"/>
                        <w:bottom w:val="none" w:sz="0" w:space="0" w:color="auto"/>
                        <w:right w:val="none" w:sz="0" w:space="0" w:color="auto"/>
                      </w:divBdr>
                    </w:div>
                    <w:div w:id="2011636236">
                      <w:marLeft w:val="0"/>
                      <w:marRight w:val="0"/>
                      <w:marTop w:val="0"/>
                      <w:marBottom w:val="0"/>
                      <w:divBdr>
                        <w:top w:val="none" w:sz="0" w:space="0" w:color="auto"/>
                        <w:left w:val="none" w:sz="0" w:space="0" w:color="auto"/>
                        <w:bottom w:val="none" w:sz="0" w:space="0" w:color="auto"/>
                        <w:right w:val="none" w:sz="0" w:space="0" w:color="auto"/>
                      </w:divBdr>
                    </w:div>
                    <w:div w:id="1096051798">
                      <w:marLeft w:val="0"/>
                      <w:marRight w:val="0"/>
                      <w:marTop w:val="45"/>
                      <w:marBottom w:val="45"/>
                      <w:divBdr>
                        <w:top w:val="none" w:sz="0" w:space="0" w:color="auto"/>
                        <w:left w:val="none" w:sz="0" w:space="0" w:color="auto"/>
                        <w:bottom w:val="none" w:sz="0" w:space="0" w:color="auto"/>
                        <w:right w:val="none" w:sz="0" w:space="0" w:color="auto"/>
                      </w:divBdr>
                    </w:div>
                    <w:div w:id="990447007">
                      <w:marLeft w:val="0"/>
                      <w:marRight w:val="0"/>
                      <w:marTop w:val="45"/>
                      <w:marBottom w:val="45"/>
                      <w:divBdr>
                        <w:top w:val="none" w:sz="0" w:space="0" w:color="auto"/>
                        <w:left w:val="none" w:sz="0" w:space="0" w:color="auto"/>
                        <w:bottom w:val="none" w:sz="0" w:space="0" w:color="auto"/>
                        <w:right w:val="none" w:sz="0" w:space="0" w:color="auto"/>
                      </w:divBdr>
                    </w:div>
                    <w:div w:id="672144067">
                      <w:marLeft w:val="0"/>
                      <w:marRight w:val="0"/>
                      <w:marTop w:val="45"/>
                      <w:marBottom w:val="45"/>
                      <w:divBdr>
                        <w:top w:val="none" w:sz="0" w:space="0" w:color="auto"/>
                        <w:left w:val="none" w:sz="0" w:space="0" w:color="auto"/>
                        <w:bottom w:val="none" w:sz="0" w:space="0" w:color="auto"/>
                        <w:right w:val="none" w:sz="0" w:space="0" w:color="auto"/>
                      </w:divBdr>
                    </w:div>
                    <w:div w:id="679700502">
                      <w:marLeft w:val="0"/>
                      <w:marRight w:val="0"/>
                      <w:marTop w:val="0"/>
                      <w:marBottom w:val="0"/>
                      <w:divBdr>
                        <w:top w:val="none" w:sz="0" w:space="0" w:color="auto"/>
                        <w:left w:val="none" w:sz="0" w:space="0" w:color="auto"/>
                        <w:bottom w:val="none" w:sz="0" w:space="0" w:color="auto"/>
                        <w:right w:val="none" w:sz="0" w:space="0" w:color="auto"/>
                      </w:divBdr>
                    </w:div>
                    <w:div w:id="1016998487">
                      <w:marLeft w:val="0"/>
                      <w:marRight w:val="0"/>
                      <w:marTop w:val="45"/>
                      <w:marBottom w:val="45"/>
                      <w:divBdr>
                        <w:top w:val="none" w:sz="0" w:space="0" w:color="auto"/>
                        <w:left w:val="none" w:sz="0" w:space="0" w:color="auto"/>
                        <w:bottom w:val="none" w:sz="0" w:space="0" w:color="auto"/>
                        <w:right w:val="none" w:sz="0" w:space="0" w:color="auto"/>
                      </w:divBdr>
                    </w:div>
                    <w:div w:id="1509438777">
                      <w:marLeft w:val="0"/>
                      <w:marRight w:val="0"/>
                      <w:marTop w:val="0"/>
                      <w:marBottom w:val="0"/>
                      <w:divBdr>
                        <w:top w:val="none" w:sz="0" w:space="0" w:color="auto"/>
                        <w:left w:val="none" w:sz="0" w:space="0" w:color="auto"/>
                        <w:bottom w:val="none" w:sz="0" w:space="0" w:color="auto"/>
                        <w:right w:val="none" w:sz="0" w:space="0" w:color="auto"/>
                      </w:divBdr>
                    </w:div>
                    <w:div w:id="1757633553">
                      <w:marLeft w:val="0"/>
                      <w:marRight w:val="0"/>
                      <w:marTop w:val="0"/>
                      <w:marBottom w:val="0"/>
                      <w:divBdr>
                        <w:top w:val="none" w:sz="0" w:space="0" w:color="auto"/>
                        <w:left w:val="none" w:sz="0" w:space="0" w:color="auto"/>
                        <w:bottom w:val="none" w:sz="0" w:space="0" w:color="auto"/>
                        <w:right w:val="none" w:sz="0" w:space="0" w:color="auto"/>
                      </w:divBdr>
                    </w:div>
                    <w:div w:id="750465934">
                      <w:marLeft w:val="0"/>
                      <w:marRight w:val="0"/>
                      <w:marTop w:val="0"/>
                      <w:marBottom w:val="0"/>
                      <w:divBdr>
                        <w:top w:val="none" w:sz="0" w:space="0" w:color="auto"/>
                        <w:left w:val="none" w:sz="0" w:space="0" w:color="auto"/>
                        <w:bottom w:val="none" w:sz="0" w:space="0" w:color="auto"/>
                        <w:right w:val="none" w:sz="0" w:space="0" w:color="auto"/>
                      </w:divBdr>
                    </w:div>
                    <w:div w:id="1578518965">
                      <w:marLeft w:val="0"/>
                      <w:marRight w:val="0"/>
                      <w:marTop w:val="0"/>
                      <w:marBottom w:val="0"/>
                      <w:divBdr>
                        <w:top w:val="none" w:sz="0" w:space="0" w:color="auto"/>
                        <w:left w:val="none" w:sz="0" w:space="0" w:color="auto"/>
                        <w:bottom w:val="none" w:sz="0" w:space="0" w:color="auto"/>
                        <w:right w:val="none" w:sz="0" w:space="0" w:color="auto"/>
                      </w:divBdr>
                    </w:div>
                    <w:div w:id="1409379238">
                      <w:marLeft w:val="0"/>
                      <w:marRight w:val="0"/>
                      <w:marTop w:val="0"/>
                      <w:marBottom w:val="0"/>
                      <w:divBdr>
                        <w:top w:val="none" w:sz="0" w:space="0" w:color="auto"/>
                        <w:left w:val="none" w:sz="0" w:space="0" w:color="auto"/>
                        <w:bottom w:val="none" w:sz="0" w:space="0" w:color="auto"/>
                        <w:right w:val="none" w:sz="0" w:space="0" w:color="auto"/>
                      </w:divBdr>
                    </w:div>
                    <w:div w:id="1770587812">
                      <w:marLeft w:val="0"/>
                      <w:marRight w:val="0"/>
                      <w:marTop w:val="0"/>
                      <w:marBottom w:val="0"/>
                      <w:divBdr>
                        <w:top w:val="none" w:sz="0" w:space="0" w:color="auto"/>
                        <w:left w:val="none" w:sz="0" w:space="0" w:color="auto"/>
                        <w:bottom w:val="none" w:sz="0" w:space="0" w:color="auto"/>
                        <w:right w:val="none" w:sz="0" w:space="0" w:color="auto"/>
                      </w:divBdr>
                    </w:div>
                    <w:div w:id="1517839755">
                      <w:marLeft w:val="0"/>
                      <w:marRight w:val="0"/>
                      <w:marTop w:val="0"/>
                      <w:marBottom w:val="0"/>
                      <w:divBdr>
                        <w:top w:val="none" w:sz="0" w:space="0" w:color="auto"/>
                        <w:left w:val="none" w:sz="0" w:space="0" w:color="auto"/>
                        <w:bottom w:val="none" w:sz="0" w:space="0" w:color="auto"/>
                        <w:right w:val="none" w:sz="0" w:space="0" w:color="auto"/>
                      </w:divBdr>
                    </w:div>
                    <w:div w:id="490104280">
                      <w:marLeft w:val="0"/>
                      <w:marRight w:val="0"/>
                      <w:marTop w:val="0"/>
                      <w:marBottom w:val="0"/>
                      <w:divBdr>
                        <w:top w:val="none" w:sz="0" w:space="0" w:color="auto"/>
                        <w:left w:val="none" w:sz="0" w:space="0" w:color="auto"/>
                        <w:bottom w:val="none" w:sz="0" w:space="0" w:color="auto"/>
                        <w:right w:val="none" w:sz="0" w:space="0" w:color="auto"/>
                      </w:divBdr>
                    </w:div>
                    <w:div w:id="1093207086">
                      <w:marLeft w:val="0"/>
                      <w:marRight w:val="0"/>
                      <w:marTop w:val="0"/>
                      <w:marBottom w:val="0"/>
                      <w:divBdr>
                        <w:top w:val="none" w:sz="0" w:space="0" w:color="auto"/>
                        <w:left w:val="none" w:sz="0" w:space="0" w:color="auto"/>
                        <w:bottom w:val="none" w:sz="0" w:space="0" w:color="auto"/>
                        <w:right w:val="none" w:sz="0" w:space="0" w:color="auto"/>
                      </w:divBdr>
                    </w:div>
                    <w:div w:id="1687170935">
                      <w:marLeft w:val="0"/>
                      <w:marRight w:val="0"/>
                      <w:marTop w:val="0"/>
                      <w:marBottom w:val="0"/>
                      <w:divBdr>
                        <w:top w:val="none" w:sz="0" w:space="0" w:color="auto"/>
                        <w:left w:val="none" w:sz="0" w:space="0" w:color="auto"/>
                        <w:bottom w:val="none" w:sz="0" w:space="0" w:color="auto"/>
                        <w:right w:val="none" w:sz="0" w:space="0" w:color="auto"/>
                      </w:divBdr>
                    </w:div>
                    <w:div w:id="2106882564">
                      <w:marLeft w:val="0"/>
                      <w:marRight w:val="0"/>
                      <w:marTop w:val="0"/>
                      <w:marBottom w:val="0"/>
                      <w:divBdr>
                        <w:top w:val="none" w:sz="0" w:space="0" w:color="auto"/>
                        <w:left w:val="none" w:sz="0" w:space="0" w:color="auto"/>
                        <w:bottom w:val="none" w:sz="0" w:space="0" w:color="auto"/>
                        <w:right w:val="none" w:sz="0" w:space="0" w:color="auto"/>
                      </w:divBdr>
                    </w:div>
                    <w:div w:id="394010456">
                      <w:marLeft w:val="0"/>
                      <w:marRight w:val="0"/>
                      <w:marTop w:val="0"/>
                      <w:marBottom w:val="0"/>
                      <w:divBdr>
                        <w:top w:val="none" w:sz="0" w:space="0" w:color="auto"/>
                        <w:left w:val="none" w:sz="0" w:space="0" w:color="auto"/>
                        <w:bottom w:val="none" w:sz="0" w:space="0" w:color="auto"/>
                        <w:right w:val="none" w:sz="0" w:space="0" w:color="auto"/>
                      </w:divBdr>
                    </w:div>
                    <w:div w:id="2093432467">
                      <w:marLeft w:val="0"/>
                      <w:marRight w:val="0"/>
                      <w:marTop w:val="0"/>
                      <w:marBottom w:val="0"/>
                      <w:divBdr>
                        <w:top w:val="none" w:sz="0" w:space="0" w:color="auto"/>
                        <w:left w:val="none" w:sz="0" w:space="0" w:color="auto"/>
                        <w:bottom w:val="none" w:sz="0" w:space="0" w:color="auto"/>
                        <w:right w:val="none" w:sz="0" w:space="0" w:color="auto"/>
                      </w:divBdr>
                    </w:div>
                    <w:div w:id="624894231">
                      <w:marLeft w:val="0"/>
                      <w:marRight w:val="0"/>
                      <w:marTop w:val="0"/>
                      <w:marBottom w:val="0"/>
                      <w:divBdr>
                        <w:top w:val="none" w:sz="0" w:space="0" w:color="auto"/>
                        <w:left w:val="none" w:sz="0" w:space="0" w:color="auto"/>
                        <w:bottom w:val="none" w:sz="0" w:space="0" w:color="auto"/>
                        <w:right w:val="none" w:sz="0" w:space="0" w:color="auto"/>
                      </w:divBdr>
                    </w:div>
                    <w:div w:id="2018578093">
                      <w:marLeft w:val="0"/>
                      <w:marRight w:val="0"/>
                      <w:marTop w:val="0"/>
                      <w:marBottom w:val="0"/>
                      <w:divBdr>
                        <w:top w:val="none" w:sz="0" w:space="0" w:color="auto"/>
                        <w:left w:val="none" w:sz="0" w:space="0" w:color="auto"/>
                        <w:bottom w:val="none" w:sz="0" w:space="0" w:color="auto"/>
                        <w:right w:val="none" w:sz="0" w:space="0" w:color="auto"/>
                      </w:divBdr>
                    </w:div>
                    <w:div w:id="127553759">
                      <w:marLeft w:val="0"/>
                      <w:marRight w:val="0"/>
                      <w:marTop w:val="0"/>
                      <w:marBottom w:val="0"/>
                      <w:divBdr>
                        <w:top w:val="none" w:sz="0" w:space="0" w:color="auto"/>
                        <w:left w:val="none" w:sz="0" w:space="0" w:color="auto"/>
                        <w:bottom w:val="none" w:sz="0" w:space="0" w:color="auto"/>
                        <w:right w:val="none" w:sz="0" w:space="0" w:color="auto"/>
                      </w:divBdr>
                    </w:div>
                    <w:div w:id="733700094">
                      <w:marLeft w:val="0"/>
                      <w:marRight w:val="0"/>
                      <w:marTop w:val="0"/>
                      <w:marBottom w:val="0"/>
                      <w:divBdr>
                        <w:top w:val="none" w:sz="0" w:space="0" w:color="auto"/>
                        <w:left w:val="none" w:sz="0" w:space="0" w:color="auto"/>
                        <w:bottom w:val="none" w:sz="0" w:space="0" w:color="auto"/>
                        <w:right w:val="none" w:sz="0" w:space="0" w:color="auto"/>
                      </w:divBdr>
                    </w:div>
                    <w:div w:id="665742264">
                      <w:marLeft w:val="0"/>
                      <w:marRight w:val="0"/>
                      <w:marTop w:val="0"/>
                      <w:marBottom w:val="0"/>
                      <w:divBdr>
                        <w:top w:val="none" w:sz="0" w:space="0" w:color="auto"/>
                        <w:left w:val="none" w:sz="0" w:space="0" w:color="auto"/>
                        <w:bottom w:val="none" w:sz="0" w:space="0" w:color="auto"/>
                        <w:right w:val="none" w:sz="0" w:space="0" w:color="auto"/>
                      </w:divBdr>
                    </w:div>
                    <w:div w:id="345332735">
                      <w:marLeft w:val="0"/>
                      <w:marRight w:val="0"/>
                      <w:marTop w:val="0"/>
                      <w:marBottom w:val="0"/>
                      <w:divBdr>
                        <w:top w:val="none" w:sz="0" w:space="0" w:color="auto"/>
                        <w:left w:val="none" w:sz="0" w:space="0" w:color="auto"/>
                        <w:bottom w:val="none" w:sz="0" w:space="0" w:color="auto"/>
                        <w:right w:val="none" w:sz="0" w:space="0" w:color="auto"/>
                      </w:divBdr>
                    </w:div>
                    <w:div w:id="1794590258">
                      <w:marLeft w:val="0"/>
                      <w:marRight w:val="0"/>
                      <w:marTop w:val="0"/>
                      <w:marBottom w:val="0"/>
                      <w:divBdr>
                        <w:top w:val="none" w:sz="0" w:space="0" w:color="auto"/>
                        <w:left w:val="none" w:sz="0" w:space="0" w:color="auto"/>
                        <w:bottom w:val="none" w:sz="0" w:space="0" w:color="auto"/>
                        <w:right w:val="none" w:sz="0" w:space="0" w:color="auto"/>
                      </w:divBdr>
                    </w:div>
                    <w:div w:id="256787650">
                      <w:marLeft w:val="0"/>
                      <w:marRight w:val="0"/>
                      <w:marTop w:val="0"/>
                      <w:marBottom w:val="0"/>
                      <w:divBdr>
                        <w:top w:val="none" w:sz="0" w:space="0" w:color="auto"/>
                        <w:left w:val="none" w:sz="0" w:space="0" w:color="auto"/>
                        <w:bottom w:val="none" w:sz="0" w:space="0" w:color="auto"/>
                        <w:right w:val="none" w:sz="0" w:space="0" w:color="auto"/>
                      </w:divBdr>
                    </w:div>
                    <w:div w:id="1501003495">
                      <w:marLeft w:val="0"/>
                      <w:marRight w:val="0"/>
                      <w:marTop w:val="0"/>
                      <w:marBottom w:val="0"/>
                      <w:divBdr>
                        <w:top w:val="none" w:sz="0" w:space="0" w:color="auto"/>
                        <w:left w:val="none" w:sz="0" w:space="0" w:color="auto"/>
                        <w:bottom w:val="none" w:sz="0" w:space="0" w:color="auto"/>
                        <w:right w:val="none" w:sz="0" w:space="0" w:color="auto"/>
                      </w:divBdr>
                    </w:div>
                    <w:div w:id="127358951">
                      <w:marLeft w:val="0"/>
                      <w:marRight w:val="0"/>
                      <w:marTop w:val="0"/>
                      <w:marBottom w:val="0"/>
                      <w:divBdr>
                        <w:top w:val="none" w:sz="0" w:space="0" w:color="auto"/>
                        <w:left w:val="none" w:sz="0" w:space="0" w:color="auto"/>
                        <w:bottom w:val="none" w:sz="0" w:space="0" w:color="auto"/>
                        <w:right w:val="none" w:sz="0" w:space="0" w:color="auto"/>
                      </w:divBdr>
                    </w:div>
                    <w:div w:id="1458111473">
                      <w:marLeft w:val="0"/>
                      <w:marRight w:val="0"/>
                      <w:marTop w:val="0"/>
                      <w:marBottom w:val="0"/>
                      <w:divBdr>
                        <w:top w:val="none" w:sz="0" w:space="0" w:color="auto"/>
                        <w:left w:val="none" w:sz="0" w:space="0" w:color="auto"/>
                        <w:bottom w:val="none" w:sz="0" w:space="0" w:color="auto"/>
                        <w:right w:val="none" w:sz="0" w:space="0" w:color="auto"/>
                      </w:divBdr>
                    </w:div>
                    <w:div w:id="1124933028">
                      <w:marLeft w:val="0"/>
                      <w:marRight w:val="0"/>
                      <w:marTop w:val="0"/>
                      <w:marBottom w:val="0"/>
                      <w:divBdr>
                        <w:top w:val="none" w:sz="0" w:space="0" w:color="auto"/>
                        <w:left w:val="none" w:sz="0" w:space="0" w:color="auto"/>
                        <w:bottom w:val="none" w:sz="0" w:space="0" w:color="auto"/>
                        <w:right w:val="none" w:sz="0" w:space="0" w:color="auto"/>
                      </w:divBdr>
                    </w:div>
                    <w:div w:id="966933659">
                      <w:marLeft w:val="0"/>
                      <w:marRight w:val="0"/>
                      <w:marTop w:val="0"/>
                      <w:marBottom w:val="0"/>
                      <w:divBdr>
                        <w:top w:val="none" w:sz="0" w:space="0" w:color="auto"/>
                        <w:left w:val="none" w:sz="0" w:space="0" w:color="auto"/>
                        <w:bottom w:val="none" w:sz="0" w:space="0" w:color="auto"/>
                        <w:right w:val="none" w:sz="0" w:space="0" w:color="auto"/>
                      </w:divBdr>
                    </w:div>
                    <w:div w:id="306126590">
                      <w:marLeft w:val="0"/>
                      <w:marRight w:val="0"/>
                      <w:marTop w:val="0"/>
                      <w:marBottom w:val="0"/>
                      <w:divBdr>
                        <w:top w:val="none" w:sz="0" w:space="0" w:color="auto"/>
                        <w:left w:val="none" w:sz="0" w:space="0" w:color="auto"/>
                        <w:bottom w:val="none" w:sz="0" w:space="0" w:color="auto"/>
                        <w:right w:val="none" w:sz="0" w:space="0" w:color="auto"/>
                      </w:divBdr>
                    </w:div>
                    <w:div w:id="262540861">
                      <w:marLeft w:val="0"/>
                      <w:marRight w:val="0"/>
                      <w:marTop w:val="0"/>
                      <w:marBottom w:val="0"/>
                      <w:divBdr>
                        <w:top w:val="none" w:sz="0" w:space="0" w:color="auto"/>
                        <w:left w:val="none" w:sz="0" w:space="0" w:color="auto"/>
                        <w:bottom w:val="none" w:sz="0" w:space="0" w:color="auto"/>
                        <w:right w:val="none" w:sz="0" w:space="0" w:color="auto"/>
                      </w:divBdr>
                    </w:div>
                    <w:div w:id="950434958">
                      <w:marLeft w:val="0"/>
                      <w:marRight w:val="0"/>
                      <w:marTop w:val="0"/>
                      <w:marBottom w:val="0"/>
                      <w:divBdr>
                        <w:top w:val="none" w:sz="0" w:space="0" w:color="auto"/>
                        <w:left w:val="none" w:sz="0" w:space="0" w:color="auto"/>
                        <w:bottom w:val="none" w:sz="0" w:space="0" w:color="auto"/>
                        <w:right w:val="none" w:sz="0" w:space="0" w:color="auto"/>
                      </w:divBdr>
                    </w:div>
                    <w:div w:id="102506746">
                      <w:marLeft w:val="0"/>
                      <w:marRight w:val="0"/>
                      <w:marTop w:val="0"/>
                      <w:marBottom w:val="0"/>
                      <w:divBdr>
                        <w:top w:val="none" w:sz="0" w:space="0" w:color="auto"/>
                        <w:left w:val="none" w:sz="0" w:space="0" w:color="auto"/>
                        <w:bottom w:val="none" w:sz="0" w:space="0" w:color="auto"/>
                        <w:right w:val="none" w:sz="0" w:space="0" w:color="auto"/>
                      </w:divBdr>
                    </w:div>
                    <w:div w:id="536817274">
                      <w:marLeft w:val="0"/>
                      <w:marRight w:val="0"/>
                      <w:marTop w:val="0"/>
                      <w:marBottom w:val="0"/>
                      <w:divBdr>
                        <w:top w:val="none" w:sz="0" w:space="0" w:color="auto"/>
                        <w:left w:val="none" w:sz="0" w:space="0" w:color="auto"/>
                        <w:bottom w:val="none" w:sz="0" w:space="0" w:color="auto"/>
                        <w:right w:val="none" w:sz="0" w:space="0" w:color="auto"/>
                      </w:divBdr>
                    </w:div>
                    <w:div w:id="575018646">
                      <w:marLeft w:val="0"/>
                      <w:marRight w:val="0"/>
                      <w:marTop w:val="0"/>
                      <w:marBottom w:val="0"/>
                      <w:divBdr>
                        <w:top w:val="none" w:sz="0" w:space="0" w:color="auto"/>
                        <w:left w:val="none" w:sz="0" w:space="0" w:color="auto"/>
                        <w:bottom w:val="none" w:sz="0" w:space="0" w:color="auto"/>
                        <w:right w:val="none" w:sz="0" w:space="0" w:color="auto"/>
                      </w:divBdr>
                    </w:div>
                    <w:div w:id="212087515">
                      <w:marLeft w:val="0"/>
                      <w:marRight w:val="0"/>
                      <w:marTop w:val="0"/>
                      <w:marBottom w:val="0"/>
                      <w:divBdr>
                        <w:top w:val="none" w:sz="0" w:space="0" w:color="auto"/>
                        <w:left w:val="none" w:sz="0" w:space="0" w:color="auto"/>
                        <w:bottom w:val="none" w:sz="0" w:space="0" w:color="auto"/>
                        <w:right w:val="none" w:sz="0" w:space="0" w:color="auto"/>
                      </w:divBdr>
                    </w:div>
                    <w:div w:id="225998084">
                      <w:marLeft w:val="0"/>
                      <w:marRight w:val="0"/>
                      <w:marTop w:val="0"/>
                      <w:marBottom w:val="0"/>
                      <w:divBdr>
                        <w:top w:val="none" w:sz="0" w:space="0" w:color="auto"/>
                        <w:left w:val="none" w:sz="0" w:space="0" w:color="auto"/>
                        <w:bottom w:val="none" w:sz="0" w:space="0" w:color="auto"/>
                        <w:right w:val="none" w:sz="0" w:space="0" w:color="auto"/>
                      </w:divBdr>
                    </w:div>
                    <w:div w:id="1306619658">
                      <w:marLeft w:val="0"/>
                      <w:marRight w:val="0"/>
                      <w:marTop w:val="0"/>
                      <w:marBottom w:val="0"/>
                      <w:divBdr>
                        <w:top w:val="none" w:sz="0" w:space="0" w:color="auto"/>
                        <w:left w:val="none" w:sz="0" w:space="0" w:color="auto"/>
                        <w:bottom w:val="none" w:sz="0" w:space="0" w:color="auto"/>
                        <w:right w:val="none" w:sz="0" w:space="0" w:color="auto"/>
                      </w:divBdr>
                    </w:div>
                    <w:div w:id="2124349528">
                      <w:marLeft w:val="0"/>
                      <w:marRight w:val="0"/>
                      <w:marTop w:val="0"/>
                      <w:marBottom w:val="0"/>
                      <w:divBdr>
                        <w:top w:val="none" w:sz="0" w:space="0" w:color="auto"/>
                        <w:left w:val="none" w:sz="0" w:space="0" w:color="auto"/>
                        <w:bottom w:val="none" w:sz="0" w:space="0" w:color="auto"/>
                        <w:right w:val="none" w:sz="0" w:space="0" w:color="auto"/>
                      </w:divBdr>
                    </w:div>
                    <w:div w:id="888299558">
                      <w:marLeft w:val="0"/>
                      <w:marRight w:val="0"/>
                      <w:marTop w:val="0"/>
                      <w:marBottom w:val="0"/>
                      <w:divBdr>
                        <w:top w:val="none" w:sz="0" w:space="0" w:color="auto"/>
                        <w:left w:val="none" w:sz="0" w:space="0" w:color="auto"/>
                        <w:bottom w:val="none" w:sz="0" w:space="0" w:color="auto"/>
                        <w:right w:val="none" w:sz="0" w:space="0" w:color="auto"/>
                      </w:divBdr>
                    </w:div>
                    <w:div w:id="1009528021">
                      <w:marLeft w:val="0"/>
                      <w:marRight w:val="0"/>
                      <w:marTop w:val="0"/>
                      <w:marBottom w:val="0"/>
                      <w:divBdr>
                        <w:top w:val="none" w:sz="0" w:space="0" w:color="auto"/>
                        <w:left w:val="none" w:sz="0" w:space="0" w:color="auto"/>
                        <w:bottom w:val="none" w:sz="0" w:space="0" w:color="auto"/>
                        <w:right w:val="none" w:sz="0" w:space="0" w:color="auto"/>
                      </w:divBdr>
                    </w:div>
                    <w:div w:id="153227284">
                      <w:marLeft w:val="0"/>
                      <w:marRight w:val="0"/>
                      <w:marTop w:val="0"/>
                      <w:marBottom w:val="0"/>
                      <w:divBdr>
                        <w:top w:val="none" w:sz="0" w:space="0" w:color="auto"/>
                        <w:left w:val="none" w:sz="0" w:space="0" w:color="auto"/>
                        <w:bottom w:val="none" w:sz="0" w:space="0" w:color="auto"/>
                        <w:right w:val="none" w:sz="0" w:space="0" w:color="auto"/>
                      </w:divBdr>
                    </w:div>
                    <w:div w:id="1616136295">
                      <w:marLeft w:val="0"/>
                      <w:marRight w:val="0"/>
                      <w:marTop w:val="0"/>
                      <w:marBottom w:val="0"/>
                      <w:divBdr>
                        <w:top w:val="none" w:sz="0" w:space="0" w:color="auto"/>
                        <w:left w:val="none" w:sz="0" w:space="0" w:color="auto"/>
                        <w:bottom w:val="none" w:sz="0" w:space="0" w:color="auto"/>
                        <w:right w:val="none" w:sz="0" w:space="0" w:color="auto"/>
                      </w:divBdr>
                    </w:div>
                    <w:div w:id="1017733395">
                      <w:marLeft w:val="0"/>
                      <w:marRight w:val="0"/>
                      <w:marTop w:val="0"/>
                      <w:marBottom w:val="0"/>
                      <w:divBdr>
                        <w:top w:val="none" w:sz="0" w:space="0" w:color="auto"/>
                        <w:left w:val="none" w:sz="0" w:space="0" w:color="auto"/>
                        <w:bottom w:val="none" w:sz="0" w:space="0" w:color="auto"/>
                        <w:right w:val="none" w:sz="0" w:space="0" w:color="auto"/>
                      </w:divBdr>
                    </w:div>
                    <w:div w:id="984163392">
                      <w:marLeft w:val="0"/>
                      <w:marRight w:val="0"/>
                      <w:marTop w:val="0"/>
                      <w:marBottom w:val="0"/>
                      <w:divBdr>
                        <w:top w:val="none" w:sz="0" w:space="0" w:color="auto"/>
                        <w:left w:val="none" w:sz="0" w:space="0" w:color="auto"/>
                        <w:bottom w:val="none" w:sz="0" w:space="0" w:color="auto"/>
                        <w:right w:val="none" w:sz="0" w:space="0" w:color="auto"/>
                      </w:divBdr>
                    </w:div>
                    <w:div w:id="1278290845">
                      <w:marLeft w:val="0"/>
                      <w:marRight w:val="0"/>
                      <w:marTop w:val="0"/>
                      <w:marBottom w:val="0"/>
                      <w:divBdr>
                        <w:top w:val="none" w:sz="0" w:space="0" w:color="auto"/>
                        <w:left w:val="none" w:sz="0" w:space="0" w:color="auto"/>
                        <w:bottom w:val="none" w:sz="0" w:space="0" w:color="auto"/>
                        <w:right w:val="none" w:sz="0" w:space="0" w:color="auto"/>
                      </w:divBdr>
                    </w:div>
                    <w:div w:id="781725182">
                      <w:marLeft w:val="0"/>
                      <w:marRight w:val="0"/>
                      <w:marTop w:val="0"/>
                      <w:marBottom w:val="0"/>
                      <w:divBdr>
                        <w:top w:val="none" w:sz="0" w:space="0" w:color="auto"/>
                        <w:left w:val="none" w:sz="0" w:space="0" w:color="auto"/>
                        <w:bottom w:val="none" w:sz="0" w:space="0" w:color="auto"/>
                        <w:right w:val="none" w:sz="0" w:space="0" w:color="auto"/>
                      </w:divBdr>
                    </w:div>
                    <w:div w:id="231738154">
                      <w:marLeft w:val="0"/>
                      <w:marRight w:val="0"/>
                      <w:marTop w:val="0"/>
                      <w:marBottom w:val="0"/>
                      <w:divBdr>
                        <w:top w:val="none" w:sz="0" w:space="0" w:color="auto"/>
                        <w:left w:val="none" w:sz="0" w:space="0" w:color="auto"/>
                        <w:bottom w:val="none" w:sz="0" w:space="0" w:color="auto"/>
                        <w:right w:val="none" w:sz="0" w:space="0" w:color="auto"/>
                      </w:divBdr>
                    </w:div>
                    <w:div w:id="1152991061">
                      <w:marLeft w:val="0"/>
                      <w:marRight w:val="0"/>
                      <w:marTop w:val="0"/>
                      <w:marBottom w:val="0"/>
                      <w:divBdr>
                        <w:top w:val="none" w:sz="0" w:space="0" w:color="auto"/>
                        <w:left w:val="none" w:sz="0" w:space="0" w:color="auto"/>
                        <w:bottom w:val="none" w:sz="0" w:space="0" w:color="auto"/>
                        <w:right w:val="none" w:sz="0" w:space="0" w:color="auto"/>
                      </w:divBdr>
                    </w:div>
                    <w:div w:id="755639740">
                      <w:marLeft w:val="0"/>
                      <w:marRight w:val="0"/>
                      <w:marTop w:val="0"/>
                      <w:marBottom w:val="0"/>
                      <w:divBdr>
                        <w:top w:val="none" w:sz="0" w:space="0" w:color="auto"/>
                        <w:left w:val="none" w:sz="0" w:space="0" w:color="auto"/>
                        <w:bottom w:val="none" w:sz="0" w:space="0" w:color="auto"/>
                        <w:right w:val="none" w:sz="0" w:space="0" w:color="auto"/>
                      </w:divBdr>
                    </w:div>
                    <w:div w:id="945579291">
                      <w:marLeft w:val="0"/>
                      <w:marRight w:val="0"/>
                      <w:marTop w:val="0"/>
                      <w:marBottom w:val="0"/>
                      <w:divBdr>
                        <w:top w:val="none" w:sz="0" w:space="0" w:color="auto"/>
                        <w:left w:val="none" w:sz="0" w:space="0" w:color="auto"/>
                        <w:bottom w:val="none" w:sz="0" w:space="0" w:color="auto"/>
                        <w:right w:val="none" w:sz="0" w:space="0" w:color="auto"/>
                      </w:divBdr>
                    </w:div>
                    <w:div w:id="1703556703">
                      <w:marLeft w:val="0"/>
                      <w:marRight w:val="0"/>
                      <w:marTop w:val="0"/>
                      <w:marBottom w:val="0"/>
                      <w:divBdr>
                        <w:top w:val="none" w:sz="0" w:space="0" w:color="auto"/>
                        <w:left w:val="none" w:sz="0" w:space="0" w:color="auto"/>
                        <w:bottom w:val="none" w:sz="0" w:space="0" w:color="auto"/>
                        <w:right w:val="none" w:sz="0" w:space="0" w:color="auto"/>
                      </w:divBdr>
                    </w:div>
                    <w:div w:id="1952591395">
                      <w:marLeft w:val="0"/>
                      <w:marRight w:val="0"/>
                      <w:marTop w:val="0"/>
                      <w:marBottom w:val="0"/>
                      <w:divBdr>
                        <w:top w:val="none" w:sz="0" w:space="0" w:color="auto"/>
                        <w:left w:val="none" w:sz="0" w:space="0" w:color="auto"/>
                        <w:bottom w:val="none" w:sz="0" w:space="0" w:color="auto"/>
                        <w:right w:val="none" w:sz="0" w:space="0" w:color="auto"/>
                      </w:divBdr>
                    </w:div>
                    <w:div w:id="430013785">
                      <w:marLeft w:val="0"/>
                      <w:marRight w:val="0"/>
                      <w:marTop w:val="0"/>
                      <w:marBottom w:val="0"/>
                      <w:divBdr>
                        <w:top w:val="none" w:sz="0" w:space="0" w:color="auto"/>
                        <w:left w:val="none" w:sz="0" w:space="0" w:color="auto"/>
                        <w:bottom w:val="none" w:sz="0" w:space="0" w:color="auto"/>
                        <w:right w:val="none" w:sz="0" w:space="0" w:color="auto"/>
                      </w:divBdr>
                    </w:div>
                    <w:div w:id="1811482144">
                      <w:marLeft w:val="0"/>
                      <w:marRight w:val="0"/>
                      <w:marTop w:val="0"/>
                      <w:marBottom w:val="0"/>
                      <w:divBdr>
                        <w:top w:val="none" w:sz="0" w:space="0" w:color="auto"/>
                        <w:left w:val="none" w:sz="0" w:space="0" w:color="auto"/>
                        <w:bottom w:val="none" w:sz="0" w:space="0" w:color="auto"/>
                        <w:right w:val="none" w:sz="0" w:space="0" w:color="auto"/>
                      </w:divBdr>
                    </w:div>
                    <w:div w:id="40596170">
                      <w:marLeft w:val="0"/>
                      <w:marRight w:val="0"/>
                      <w:marTop w:val="0"/>
                      <w:marBottom w:val="0"/>
                      <w:divBdr>
                        <w:top w:val="none" w:sz="0" w:space="0" w:color="auto"/>
                        <w:left w:val="none" w:sz="0" w:space="0" w:color="auto"/>
                        <w:bottom w:val="none" w:sz="0" w:space="0" w:color="auto"/>
                        <w:right w:val="none" w:sz="0" w:space="0" w:color="auto"/>
                      </w:divBdr>
                    </w:div>
                    <w:div w:id="1716005764">
                      <w:marLeft w:val="0"/>
                      <w:marRight w:val="0"/>
                      <w:marTop w:val="0"/>
                      <w:marBottom w:val="0"/>
                      <w:divBdr>
                        <w:top w:val="none" w:sz="0" w:space="0" w:color="auto"/>
                        <w:left w:val="none" w:sz="0" w:space="0" w:color="auto"/>
                        <w:bottom w:val="none" w:sz="0" w:space="0" w:color="auto"/>
                        <w:right w:val="none" w:sz="0" w:space="0" w:color="auto"/>
                      </w:divBdr>
                    </w:div>
                    <w:div w:id="65029525">
                      <w:marLeft w:val="0"/>
                      <w:marRight w:val="0"/>
                      <w:marTop w:val="0"/>
                      <w:marBottom w:val="0"/>
                      <w:divBdr>
                        <w:top w:val="none" w:sz="0" w:space="0" w:color="auto"/>
                        <w:left w:val="none" w:sz="0" w:space="0" w:color="auto"/>
                        <w:bottom w:val="none" w:sz="0" w:space="0" w:color="auto"/>
                        <w:right w:val="none" w:sz="0" w:space="0" w:color="auto"/>
                      </w:divBdr>
                    </w:div>
                    <w:div w:id="92551357">
                      <w:marLeft w:val="0"/>
                      <w:marRight w:val="0"/>
                      <w:marTop w:val="0"/>
                      <w:marBottom w:val="0"/>
                      <w:divBdr>
                        <w:top w:val="none" w:sz="0" w:space="0" w:color="auto"/>
                        <w:left w:val="none" w:sz="0" w:space="0" w:color="auto"/>
                        <w:bottom w:val="none" w:sz="0" w:space="0" w:color="auto"/>
                        <w:right w:val="none" w:sz="0" w:space="0" w:color="auto"/>
                      </w:divBdr>
                    </w:div>
                    <w:div w:id="1050617277">
                      <w:marLeft w:val="0"/>
                      <w:marRight w:val="0"/>
                      <w:marTop w:val="0"/>
                      <w:marBottom w:val="0"/>
                      <w:divBdr>
                        <w:top w:val="none" w:sz="0" w:space="0" w:color="auto"/>
                        <w:left w:val="none" w:sz="0" w:space="0" w:color="auto"/>
                        <w:bottom w:val="none" w:sz="0" w:space="0" w:color="auto"/>
                        <w:right w:val="none" w:sz="0" w:space="0" w:color="auto"/>
                      </w:divBdr>
                    </w:div>
                    <w:div w:id="1568421268">
                      <w:marLeft w:val="0"/>
                      <w:marRight w:val="0"/>
                      <w:marTop w:val="0"/>
                      <w:marBottom w:val="0"/>
                      <w:divBdr>
                        <w:top w:val="none" w:sz="0" w:space="0" w:color="auto"/>
                        <w:left w:val="none" w:sz="0" w:space="0" w:color="auto"/>
                        <w:bottom w:val="none" w:sz="0" w:space="0" w:color="auto"/>
                        <w:right w:val="none" w:sz="0" w:space="0" w:color="auto"/>
                      </w:divBdr>
                    </w:div>
                    <w:div w:id="1977029747">
                      <w:marLeft w:val="0"/>
                      <w:marRight w:val="0"/>
                      <w:marTop w:val="0"/>
                      <w:marBottom w:val="0"/>
                      <w:divBdr>
                        <w:top w:val="none" w:sz="0" w:space="0" w:color="auto"/>
                        <w:left w:val="none" w:sz="0" w:space="0" w:color="auto"/>
                        <w:bottom w:val="none" w:sz="0" w:space="0" w:color="auto"/>
                        <w:right w:val="none" w:sz="0" w:space="0" w:color="auto"/>
                      </w:divBdr>
                    </w:div>
                    <w:div w:id="344132062">
                      <w:marLeft w:val="0"/>
                      <w:marRight w:val="0"/>
                      <w:marTop w:val="0"/>
                      <w:marBottom w:val="0"/>
                      <w:divBdr>
                        <w:top w:val="none" w:sz="0" w:space="0" w:color="auto"/>
                        <w:left w:val="none" w:sz="0" w:space="0" w:color="auto"/>
                        <w:bottom w:val="none" w:sz="0" w:space="0" w:color="auto"/>
                        <w:right w:val="none" w:sz="0" w:space="0" w:color="auto"/>
                      </w:divBdr>
                    </w:div>
                    <w:div w:id="57217548">
                      <w:marLeft w:val="0"/>
                      <w:marRight w:val="0"/>
                      <w:marTop w:val="0"/>
                      <w:marBottom w:val="0"/>
                      <w:divBdr>
                        <w:top w:val="none" w:sz="0" w:space="0" w:color="auto"/>
                        <w:left w:val="none" w:sz="0" w:space="0" w:color="auto"/>
                        <w:bottom w:val="none" w:sz="0" w:space="0" w:color="auto"/>
                        <w:right w:val="none" w:sz="0" w:space="0" w:color="auto"/>
                      </w:divBdr>
                    </w:div>
                    <w:div w:id="1698001192">
                      <w:marLeft w:val="0"/>
                      <w:marRight w:val="0"/>
                      <w:marTop w:val="0"/>
                      <w:marBottom w:val="0"/>
                      <w:divBdr>
                        <w:top w:val="none" w:sz="0" w:space="0" w:color="auto"/>
                        <w:left w:val="none" w:sz="0" w:space="0" w:color="auto"/>
                        <w:bottom w:val="none" w:sz="0" w:space="0" w:color="auto"/>
                        <w:right w:val="none" w:sz="0" w:space="0" w:color="auto"/>
                      </w:divBdr>
                    </w:div>
                    <w:div w:id="1155226287">
                      <w:marLeft w:val="0"/>
                      <w:marRight w:val="0"/>
                      <w:marTop w:val="0"/>
                      <w:marBottom w:val="0"/>
                      <w:divBdr>
                        <w:top w:val="none" w:sz="0" w:space="0" w:color="auto"/>
                        <w:left w:val="none" w:sz="0" w:space="0" w:color="auto"/>
                        <w:bottom w:val="none" w:sz="0" w:space="0" w:color="auto"/>
                        <w:right w:val="none" w:sz="0" w:space="0" w:color="auto"/>
                      </w:divBdr>
                    </w:div>
                    <w:div w:id="2121293276">
                      <w:marLeft w:val="0"/>
                      <w:marRight w:val="0"/>
                      <w:marTop w:val="0"/>
                      <w:marBottom w:val="0"/>
                      <w:divBdr>
                        <w:top w:val="none" w:sz="0" w:space="0" w:color="auto"/>
                        <w:left w:val="none" w:sz="0" w:space="0" w:color="auto"/>
                        <w:bottom w:val="none" w:sz="0" w:space="0" w:color="auto"/>
                        <w:right w:val="none" w:sz="0" w:space="0" w:color="auto"/>
                      </w:divBdr>
                    </w:div>
                    <w:div w:id="1754743013">
                      <w:marLeft w:val="0"/>
                      <w:marRight w:val="0"/>
                      <w:marTop w:val="0"/>
                      <w:marBottom w:val="0"/>
                      <w:divBdr>
                        <w:top w:val="none" w:sz="0" w:space="0" w:color="auto"/>
                        <w:left w:val="none" w:sz="0" w:space="0" w:color="auto"/>
                        <w:bottom w:val="none" w:sz="0" w:space="0" w:color="auto"/>
                        <w:right w:val="none" w:sz="0" w:space="0" w:color="auto"/>
                      </w:divBdr>
                    </w:div>
                    <w:div w:id="680544303">
                      <w:marLeft w:val="0"/>
                      <w:marRight w:val="0"/>
                      <w:marTop w:val="0"/>
                      <w:marBottom w:val="0"/>
                      <w:divBdr>
                        <w:top w:val="none" w:sz="0" w:space="0" w:color="auto"/>
                        <w:left w:val="none" w:sz="0" w:space="0" w:color="auto"/>
                        <w:bottom w:val="none" w:sz="0" w:space="0" w:color="auto"/>
                        <w:right w:val="none" w:sz="0" w:space="0" w:color="auto"/>
                      </w:divBdr>
                    </w:div>
                    <w:div w:id="1628388830">
                      <w:marLeft w:val="0"/>
                      <w:marRight w:val="0"/>
                      <w:marTop w:val="0"/>
                      <w:marBottom w:val="0"/>
                      <w:divBdr>
                        <w:top w:val="none" w:sz="0" w:space="0" w:color="auto"/>
                        <w:left w:val="none" w:sz="0" w:space="0" w:color="auto"/>
                        <w:bottom w:val="none" w:sz="0" w:space="0" w:color="auto"/>
                        <w:right w:val="none" w:sz="0" w:space="0" w:color="auto"/>
                      </w:divBdr>
                    </w:div>
                    <w:div w:id="1963464630">
                      <w:marLeft w:val="0"/>
                      <w:marRight w:val="0"/>
                      <w:marTop w:val="0"/>
                      <w:marBottom w:val="0"/>
                      <w:divBdr>
                        <w:top w:val="none" w:sz="0" w:space="0" w:color="auto"/>
                        <w:left w:val="none" w:sz="0" w:space="0" w:color="auto"/>
                        <w:bottom w:val="none" w:sz="0" w:space="0" w:color="auto"/>
                        <w:right w:val="none" w:sz="0" w:space="0" w:color="auto"/>
                      </w:divBdr>
                    </w:div>
                    <w:div w:id="993991726">
                      <w:marLeft w:val="0"/>
                      <w:marRight w:val="0"/>
                      <w:marTop w:val="0"/>
                      <w:marBottom w:val="0"/>
                      <w:divBdr>
                        <w:top w:val="none" w:sz="0" w:space="0" w:color="auto"/>
                        <w:left w:val="none" w:sz="0" w:space="0" w:color="auto"/>
                        <w:bottom w:val="none" w:sz="0" w:space="0" w:color="auto"/>
                        <w:right w:val="none" w:sz="0" w:space="0" w:color="auto"/>
                      </w:divBdr>
                    </w:div>
                    <w:div w:id="381640034">
                      <w:marLeft w:val="0"/>
                      <w:marRight w:val="0"/>
                      <w:marTop w:val="0"/>
                      <w:marBottom w:val="0"/>
                      <w:divBdr>
                        <w:top w:val="none" w:sz="0" w:space="0" w:color="auto"/>
                        <w:left w:val="none" w:sz="0" w:space="0" w:color="auto"/>
                        <w:bottom w:val="none" w:sz="0" w:space="0" w:color="auto"/>
                        <w:right w:val="none" w:sz="0" w:space="0" w:color="auto"/>
                      </w:divBdr>
                    </w:div>
                    <w:div w:id="687173568">
                      <w:marLeft w:val="0"/>
                      <w:marRight w:val="0"/>
                      <w:marTop w:val="0"/>
                      <w:marBottom w:val="0"/>
                      <w:divBdr>
                        <w:top w:val="none" w:sz="0" w:space="0" w:color="auto"/>
                        <w:left w:val="none" w:sz="0" w:space="0" w:color="auto"/>
                        <w:bottom w:val="none" w:sz="0" w:space="0" w:color="auto"/>
                        <w:right w:val="none" w:sz="0" w:space="0" w:color="auto"/>
                      </w:divBdr>
                    </w:div>
                    <w:div w:id="1228371177">
                      <w:marLeft w:val="0"/>
                      <w:marRight w:val="0"/>
                      <w:marTop w:val="0"/>
                      <w:marBottom w:val="0"/>
                      <w:divBdr>
                        <w:top w:val="none" w:sz="0" w:space="0" w:color="auto"/>
                        <w:left w:val="none" w:sz="0" w:space="0" w:color="auto"/>
                        <w:bottom w:val="none" w:sz="0" w:space="0" w:color="auto"/>
                        <w:right w:val="none" w:sz="0" w:space="0" w:color="auto"/>
                      </w:divBdr>
                    </w:div>
                    <w:div w:id="652871386">
                      <w:marLeft w:val="0"/>
                      <w:marRight w:val="0"/>
                      <w:marTop w:val="0"/>
                      <w:marBottom w:val="0"/>
                      <w:divBdr>
                        <w:top w:val="none" w:sz="0" w:space="0" w:color="auto"/>
                        <w:left w:val="none" w:sz="0" w:space="0" w:color="auto"/>
                        <w:bottom w:val="none" w:sz="0" w:space="0" w:color="auto"/>
                        <w:right w:val="none" w:sz="0" w:space="0" w:color="auto"/>
                      </w:divBdr>
                    </w:div>
                    <w:div w:id="1513228932">
                      <w:marLeft w:val="0"/>
                      <w:marRight w:val="0"/>
                      <w:marTop w:val="0"/>
                      <w:marBottom w:val="0"/>
                      <w:divBdr>
                        <w:top w:val="none" w:sz="0" w:space="0" w:color="auto"/>
                        <w:left w:val="none" w:sz="0" w:space="0" w:color="auto"/>
                        <w:bottom w:val="none" w:sz="0" w:space="0" w:color="auto"/>
                        <w:right w:val="none" w:sz="0" w:space="0" w:color="auto"/>
                      </w:divBdr>
                    </w:div>
                    <w:div w:id="1943495246">
                      <w:marLeft w:val="0"/>
                      <w:marRight w:val="0"/>
                      <w:marTop w:val="0"/>
                      <w:marBottom w:val="0"/>
                      <w:divBdr>
                        <w:top w:val="none" w:sz="0" w:space="0" w:color="auto"/>
                        <w:left w:val="none" w:sz="0" w:space="0" w:color="auto"/>
                        <w:bottom w:val="none" w:sz="0" w:space="0" w:color="auto"/>
                        <w:right w:val="none" w:sz="0" w:space="0" w:color="auto"/>
                      </w:divBdr>
                    </w:div>
                    <w:div w:id="1871643444">
                      <w:marLeft w:val="0"/>
                      <w:marRight w:val="0"/>
                      <w:marTop w:val="0"/>
                      <w:marBottom w:val="0"/>
                      <w:divBdr>
                        <w:top w:val="none" w:sz="0" w:space="0" w:color="auto"/>
                        <w:left w:val="none" w:sz="0" w:space="0" w:color="auto"/>
                        <w:bottom w:val="none" w:sz="0" w:space="0" w:color="auto"/>
                        <w:right w:val="none" w:sz="0" w:space="0" w:color="auto"/>
                      </w:divBdr>
                    </w:div>
                    <w:div w:id="2004241829">
                      <w:marLeft w:val="0"/>
                      <w:marRight w:val="0"/>
                      <w:marTop w:val="0"/>
                      <w:marBottom w:val="0"/>
                      <w:divBdr>
                        <w:top w:val="none" w:sz="0" w:space="0" w:color="auto"/>
                        <w:left w:val="none" w:sz="0" w:space="0" w:color="auto"/>
                        <w:bottom w:val="none" w:sz="0" w:space="0" w:color="auto"/>
                        <w:right w:val="none" w:sz="0" w:space="0" w:color="auto"/>
                      </w:divBdr>
                    </w:div>
                    <w:div w:id="1252006310">
                      <w:marLeft w:val="0"/>
                      <w:marRight w:val="0"/>
                      <w:marTop w:val="0"/>
                      <w:marBottom w:val="0"/>
                      <w:divBdr>
                        <w:top w:val="none" w:sz="0" w:space="0" w:color="auto"/>
                        <w:left w:val="none" w:sz="0" w:space="0" w:color="auto"/>
                        <w:bottom w:val="none" w:sz="0" w:space="0" w:color="auto"/>
                        <w:right w:val="none" w:sz="0" w:space="0" w:color="auto"/>
                      </w:divBdr>
                    </w:div>
                    <w:div w:id="351567353">
                      <w:marLeft w:val="0"/>
                      <w:marRight w:val="0"/>
                      <w:marTop w:val="0"/>
                      <w:marBottom w:val="0"/>
                      <w:divBdr>
                        <w:top w:val="none" w:sz="0" w:space="0" w:color="auto"/>
                        <w:left w:val="none" w:sz="0" w:space="0" w:color="auto"/>
                        <w:bottom w:val="none" w:sz="0" w:space="0" w:color="auto"/>
                        <w:right w:val="none" w:sz="0" w:space="0" w:color="auto"/>
                      </w:divBdr>
                    </w:div>
                    <w:div w:id="1722706324">
                      <w:marLeft w:val="0"/>
                      <w:marRight w:val="0"/>
                      <w:marTop w:val="0"/>
                      <w:marBottom w:val="0"/>
                      <w:divBdr>
                        <w:top w:val="none" w:sz="0" w:space="0" w:color="auto"/>
                        <w:left w:val="none" w:sz="0" w:space="0" w:color="auto"/>
                        <w:bottom w:val="none" w:sz="0" w:space="0" w:color="auto"/>
                        <w:right w:val="none" w:sz="0" w:space="0" w:color="auto"/>
                      </w:divBdr>
                    </w:div>
                    <w:div w:id="1838574585">
                      <w:marLeft w:val="0"/>
                      <w:marRight w:val="0"/>
                      <w:marTop w:val="0"/>
                      <w:marBottom w:val="0"/>
                      <w:divBdr>
                        <w:top w:val="none" w:sz="0" w:space="0" w:color="auto"/>
                        <w:left w:val="none" w:sz="0" w:space="0" w:color="auto"/>
                        <w:bottom w:val="none" w:sz="0" w:space="0" w:color="auto"/>
                        <w:right w:val="none" w:sz="0" w:space="0" w:color="auto"/>
                      </w:divBdr>
                    </w:div>
                    <w:div w:id="1608930518">
                      <w:marLeft w:val="0"/>
                      <w:marRight w:val="0"/>
                      <w:marTop w:val="0"/>
                      <w:marBottom w:val="0"/>
                      <w:divBdr>
                        <w:top w:val="none" w:sz="0" w:space="0" w:color="auto"/>
                        <w:left w:val="none" w:sz="0" w:space="0" w:color="auto"/>
                        <w:bottom w:val="none" w:sz="0" w:space="0" w:color="auto"/>
                        <w:right w:val="none" w:sz="0" w:space="0" w:color="auto"/>
                      </w:divBdr>
                    </w:div>
                    <w:div w:id="637145786">
                      <w:marLeft w:val="0"/>
                      <w:marRight w:val="0"/>
                      <w:marTop w:val="0"/>
                      <w:marBottom w:val="0"/>
                      <w:divBdr>
                        <w:top w:val="none" w:sz="0" w:space="0" w:color="auto"/>
                        <w:left w:val="none" w:sz="0" w:space="0" w:color="auto"/>
                        <w:bottom w:val="none" w:sz="0" w:space="0" w:color="auto"/>
                        <w:right w:val="none" w:sz="0" w:space="0" w:color="auto"/>
                      </w:divBdr>
                    </w:div>
                    <w:div w:id="2099792598">
                      <w:marLeft w:val="0"/>
                      <w:marRight w:val="0"/>
                      <w:marTop w:val="0"/>
                      <w:marBottom w:val="0"/>
                      <w:divBdr>
                        <w:top w:val="none" w:sz="0" w:space="0" w:color="auto"/>
                        <w:left w:val="none" w:sz="0" w:space="0" w:color="auto"/>
                        <w:bottom w:val="none" w:sz="0" w:space="0" w:color="auto"/>
                        <w:right w:val="none" w:sz="0" w:space="0" w:color="auto"/>
                      </w:divBdr>
                    </w:div>
                    <w:div w:id="321659129">
                      <w:marLeft w:val="0"/>
                      <w:marRight w:val="0"/>
                      <w:marTop w:val="0"/>
                      <w:marBottom w:val="0"/>
                      <w:divBdr>
                        <w:top w:val="none" w:sz="0" w:space="0" w:color="auto"/>
                        <w:left w:val="none" w:sz="0" w:space="0" w:color="auto"/>
                        <w:bottom w:val="none" w:sz="0" w:space="0" w:color="auto"/>
                        <w:right w:val="none" w:sz="0" w:space="0" w:color="auto"/>
                      </w:divBdr>
                    </w:div>
                    <w:div w:id="1992950673">
                      <w:marLeft w:val="0"/>
                      <w:marRight w:val="0"/>
                      <w:marTop w:val="0"/>
                      <w:marBottom w:val="0"/>
                      <w:divBdr>
                        <w:top w:val="none" w:sz="0" w:space="0" w:color="auto"/>
                        <w:left w:val="none" w:sz="0" w:space="0" w:color="auto"/>
                        <w:bottom w:val="none" w:sz="0" w:space="0" w:color="auto"/>
                        <w:right w:val="none" w:sz="0" w:space="0" w:color="auto"/>
                      </w:divBdr>
                    </w:div>
                    <w:div w:id="1780103620">
                      <w:marLeft w:val="0"/>
                      <w:marRight w:val="0"/>
                      <w:marTop w:val="0"/>
                      <w:marBottom w:val="0"/>
                      <w:divBdr>
                        <w:top w:val="none" w:sz="0" w:space="0" w:color="auto"/>
                        <w:left w:val="none" w:sz="0" w:space="0" w:color="auto"/>
                        <w:bottom w:val="none" w:sz="0" w:space="0" w:color="auto"/>
                        <w:right w:val="none" w:sz="0" w:space="0" w:color="auto"/>
                      </w:divBdr>
                    </w:div>
                    <w:div w:id="4678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close()"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prin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2018-05-17T11:19:00Z</dcterms:created>
  <dcterms:modified xsi:type="dcterms:W3CDTF">2018-05-17T11:20:00Z</dcterms:modified>
</cp:coreProperties>
</file>