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12E" w:rsidRPr="00BC112E" w:rsidRDefault="00BC112E" w:rsidP="00BC112E">
      <w:pPr>
        <w:widowControl/>
        <w:shd w:val="clear" w:color="auto" w:fill="FFFFFF"/>
        <w:spacing w:line="690" w:lineRule="atLeast"/>
        <w:jc w:val="center"/>
        <w:outlineLvl w:val="0"/>
        <w:rPr>
          <w:rFonts w:ascii="华文中宋" w:eastAsia="华文中宋" w:hAnsi="华文中宋" w:cs="宋体"/>
          <w:b/>
          <w:bCs/>
          <w:color w:val="333333"/>
          <w:kern w:val="36"/>
          <w:sz w:val="48"/>
          <w:szCs w:val="48"/>
        </w:rPr>
      </w:pPr>
      <w:bookmarkStart w:id="0" w:name="_GoBack"/>
      <w:r w:rsidRPr="00BC112E">
        <w:rPr>
          <w:rFonts w:ascii="华文中宋" w:eastAsia="华文中宋" w:hAnsi="华文中宋" w:cs="宋体" w:hint="eastAsia"/>
          <w:b/>
          <w:bCs/>
          <w:color w:val="333333"/>
          <w:kern w:val="36"/>
          <w:sz w:val="48"/>
          <w:szCs w:val="48"/>
        </w:rPr>
        <w:t>县人民政府关于加快旅游产业发展的十条意见</w:t>
      </w:r>
    </w:p>
    <w:bookmarkEnd w:id="0"/>
    <w:p w:rsidR="00BC112E" w:rsidRPr="00BC112E" w:rsidRDefault="00BC112E" w:rsidP="00BC112E">
      <w:pPr>
        <w:widowControl/>
        <w:shd w:val="clear" w:color="auto" w:fill="FFFFFF"/>
        <w:spacing w:before="100" w:beforeAutospacing="1" w:after="100" w:afterAutospacing="1" w:line="570" w:lineRule="atLeast"/>
        <w:jc w:val="left"/>
        <w:rPr>
          <w:rFonts w:ascii="仿宋" w:eastAsia="仿宋" w:hAnsi="仿宋" w:cs="宋体" w:hint="eastAsia"/>
          <w:color w:val="333333"/>
          <w:kern w:val="0"/>
          <w:sz w:val="36"/>
          <w:szCs w:val="36"/>
        </w:rPr>
      </w:pP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各乡镇人民政府，大路坝区工委，咸丰工业园区管委会，县政府各部门：</w:t>
      </w:r>
    </w:p>
    <w:p w:rsidR="00BC112E" w:rsidRPr="00BC112E" w:rsidRDefault="00BC112E" w:rsidP="00BC112E">
      <w:pPr>
        <w:widowControl/>
        <w:shd w:val="clear" w:color="auto" w:fill="FFFFFF"/>
        <w:spacing w:before="100" w:beforeAutospacing="1" w:after="100" w:afterAutospacing="1" w:line="570" w:lineRule="atLeast"/>
        <w:jc w:val="left"/>
        <w:rPr>
          <w:rFonts w:ascii="仿宋" w:eastAsia="仿宋" w:hAnsi="仿宋" w:cs="宋体" w:hint="eastAsia"/>
          <w:color w:val="333333"/>
          <w:kern w:val="0"/>
          <w:sz w:val="36"/>
          <w:szCs w:val="36"/>
        </w:rPr>
      </w:pP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 xml:space="preserve">　　为贯彻落实国务院、省关于促进旅游改革发展和旅游投资消费的相关文件精神，扎实推进全县旅游产业发展，加快国家全域旅游示范区创建步伐，建成全国知名旅游休闲度假目的地，特制定本意见。</w:t>
      </w:r>
    </w:p>
    <w:p w:rsidR="00BC112E" w:rsidRPr="00BC112E" w:rsidRDefault="00BC112E" w:rsidP="00BC112E">
      <w:pPr>
        <w:widowControl/>
        <w:shd w:val="clear" w:color="auto" w:fill="FFFFFF"/>
        <w:spacing w:before="100" w:beforeAutospacing="1" w:after="100" w:afterAutospacing="1" w:line="570" w:lineRule="atLeast"/>
        <w:jc w:val="left"/>
        <w:rPr>
          <w:rFonts w:ascii="仿宋" w:eastAsia="仿宋" w:hAnsi="仿宋" w:cs="宋体" w:hint="eastAsia"/>
          <w:color w:val="333333"/>
          <w:kern w:val="0"/>
          <w:sz w:val="36"/>
          <w:szCs w:val="36"/>
        </w:rPr>
      </w:pPr>
      <w:r w:rsidRPr="00BC112E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 xml:space="preserve">　　一、创建培育核心品牌。</w:t>
      </w: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按照"一心两核三组团"的空间布局，打造以"世遗唐崖·森林咸丰"为核心品牌和美丽乡村建设为支撑的全域旅游产品。对新创建为国家AAAA、AAAAA旅游景区的企业，分别给予50万元、100万元奖励；对新创建的国家级旅游度假区、省级旅游度假区的企业，分别给予100万元、20万元奖励；对成功创建为省级旅游名镇、旅游名村、旅游名街的单位，分别给予10万元、5万元、2万元奖励，对等奖励所在乡镇。</w:t>
      </w:r>
    </w:p>
    <w:p w:rsidR="00BC112E" w:rsidRPr="00BC112E" w:rsidRDefault="00BC112E" w:rsidP="00BC112E">
      <w:pPr>
        <w:widowControl/>
        <w:shd w:val="clear" w:color="auto" w:fill="FFFFFF"/>
        <w:spacing w:before="100" w:beforeAutospacing="1" w:after="100" w:afterAutospacing="1" w:line="570" w:lineRule="atLeast"/>
        <w:jc w:val="left"/>
        <w:rPr>
          <w:rFonts w:ascii="仿宋" w:eastAsia="仿宋" w:hAnsi="仿宋" w:cs="宋体" w:hint="eastAsia"/>
          <w:color w:val="333333"/>
          <w:kern w:val="0"/>
          <w:sz w:val="36"/>
          <w:szCs w:val="36"/>
        </w:rPr>
      </w:pPr>
      <w:r w:rsidRPr="00BC112E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 xml:space="preserve">　　二、构建完善交通网络。</w:t>
      </w: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加快推进景区循环路建设，AAAA级以上景区通达二级及以上公路，其他景</w:t>
      </w: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lastRenderedPageBreak/>
        <w:t>区通达等级以上公路；积极推进旅游公路风景道建设，新建旅游公路同步设计、同时建设，逐步完善县城至景区公路廊道建设，全力构建"快进""慢游"旅游交通网络。</w:t>
      </w:r>
    </w:p>
    <w:p w:rsidR="00BC112E" w:rsidRPr="00BC112E" w:rsidRDefault="00BC112E" w:rsidP="00BC112E">
      <w:pPr>
        <w:widowControl/>
        <w:shd w:val="clear" w:color="auto" w:fill="FFFFFF"/>
        <w:spacing w:before="100" w:beforeAutospacing="1" w:after="100" w:afterAutospacing="1" w:line="570" w:lineRule="atLeast"/>
        <w:jc w:val="left"/>
        <w:rPr>
          <w:rFonts w:ascii="仿宋" w:eastAsia="仿宋" w:hAnsi="仿宋" w:cs="宋体" w:hint="eastAsia"/>
          <w:color w:val="333333"/>
          <w:kern w:val="0"/>
          <w:sz w:val="36"/>
          <w:szCs w:val="36"/>
        </w:rPr>
      </w:pPr>
      <w:r w:rsidRPr="00BC112E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 xml:space="preserve">　　三、开发推广特色餐饮。</w:t>
      </w: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大力推动特色美食街、美食城建设。鼓励开发推广"土司宴""富硒宴""养生宴"等特色饮食及具有土家风味的特色菜系。对在省旅游委举办的"湖北味道"系列美食大赛中获奖的给予1万元的奖励。对新评定为三星级、四星级、五星级的农家乐分别给予1万元、2万元、3万元奖励。</w:t>
      </w:r>
    </w:p>
    <w:p w:rsidR="00BC112E" w:rsidRPr="00BC112E" w:rsidRDefault="00BC112E" w:rsidP="00BC112E">
      <w:pPr>
        <w:widowControl/>
        <w:shd w:val="clear" w:color="auto" w:fill="FFFFFF"/>
        <w:spacing w:before="100" w:beforeAutospacing="1" w:after="100" w:afterAutospacing="1" w:line="570" w:lineRule="atLeast"/>
        <w:jc w:val="left"/>
        <w:rPr>
          <w:rFonts w:ascii="仿宋" w:eastAsia="仿宋" w:hAnsi="仿宋" w:cs="宋体" w:hint="eastAsia"/>
          <w:color w:val="333333"/>
          <w:kern w:val="0"/>
          <w:sz w:val="36"/>
          <w:szCs w:val="36"/>
        </w:rPr>
      </w:pPr>
      <w:r w:rsidRPr="00BC112E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 xml:space="preserve">　　四、补充夯实住宿业态。</w:t>
      </w: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优化旅游住宿设施的档次结构和功能结构，打造多样化、个性化住宿产品。支持发展星级酒店，对新评定的四星、五星级酒店，分别按20万元、50万元给予一次性奖励。支持发展特色民宿，对验收合格的按0.1万元/间的标准予以补贴。</w:t>
      </w:r>
    </w:p>
    <w:p w:rsidR="00BC112E" w:rsidRPr="00BC112E" w:rsidRDefault="00BC112E" w:rsidP="00BC112E">
      <w:pPr>
        <w:widowControl/>
        <w:shd w:val="clear" w:color="auto" w:fill="FFFFFF"/>
        <w:spacing w:before="100" w:beforeAutospacing="1" w:after="100" w:afterAutospacing="1" w:line="570" w:lineRule="atLeast"/>
        <w:jc w:val="left"/>
        <w:rPr>
          <w:rFonts w:ascii="仿宋" w:eastAsia="仿宋" w:hAnsi="仿宋" w:cs="宋体" w:hint="eastAsia"/>
          <w:color w:val="333333"/>
          <w:kern w:val="0"/>
          <w:sz w:val="36"/>
          <w:szCs w:val="36"/>
        </w:rPr>
      </w:pPr>
      <w:r w:rsidRPr="00BC112E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 xml:space="preserve">　　五、转化激活旅游商品。</w:t>
      </w: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鼓励市场主体开发特色旅游商品，丰富旅游商品类型。通过举办旅游商品大赛、参展评选、质量等级认定等方式，推动旅游商品大众化和效益化。对在省旅游委举办的"湖北礼道"旅</w:t>
      </w: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lastRenderedPageBreak/>
        <w:t>游商品创意设计大赛中获得金奖、银奖、铜奖的分别奖励2万元、1万元、0.5万元。</w:t>
      </w:r>
    </w:p>
    <w:p w:rsidR="00BC112E" w:rsidRPr="00BC112E" w:rsidRDefault="00BC112E" w:rsidP="00BC112E">
      <w:pPr>
        <w:widowControl/>
        <w:shd w:val="clear" w:color="auto" w:fill="FFFFFF"/>
        <w:spacing w:before="100" w:beforeAutospacing="1" w:after="100" w:afterAutospacing="1" w:line="570" w:lineRule="atLeast"/>
        <w:jc w:val="left"/>
        <w:rPr>
          <w:rFonts w:ascii="仿宋" w:eastAsia="仿宋" w:hAnsi="仿宋" w:cs="宋体" w:hint="eastAsia"/>
          <w:color w:val="333333"/>
          <w:kern w:val="0"/>
          <w:sz w:val="36"/>
          <w:szCs w:val="36"/>
        </w:rPr>
      </w:pPr>
      <w:r w:rsidRPr="00BC112E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 xml:space="preserve">　　六、促进文化旅游融合。</w:t>
      </w: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精心策划打造品牌活动，完善规范申报举办程序。定期举办"唐崖土司文化旅游节"，推动旅游节庆活动固定化、特色化、品牌化。对成功举办旅游节庆活动，以及将非遗项目、民间工艺、体育赛事等转化为旅游节庆活动（常态）的企业、部门和社会团体按一事一议给予适当奖补。</w:t>
      </w:r>
    </w:p>
    <w:p w:rsidR="00BC112E" w:rsidRPr="00BC112E" w:rsidRDefault="00BC112E" w:rsidP="00BC112E">
      <w:pPr>
        <w:widowControl/>
        <w:shd w:val="clear" w:color="auto" w:fill="FFFFFF"/>
        <w:spacing w:before="100" w:beforeAutospacing="1" w:after="100" w:afterAutospacing="1" w:line="570" w:lineRule="atLeast"/>
        <w:jc w:val="left"/>
        <w:rPr>
          <w:rFonts w:ascii="仿宋" w:eastAsia="仿宋" w:hAnsi="仿宋" w:cs="宋体" w:hint="eastAsia"/>
          <w:color w:val="333333"/>
          <w:kern w:val="0"/>
          <w:sz w:val="36"/>
          <w:szCs w:val="36"/>
        </w:rPr>
      </w:pPr>
      <w:r w:rsidRPr="00BC112E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 xml:space="preserve">　　七、大力促进营销推介。</w:t>
      </w: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预算专项营销经费，加大旅游宣传力度，加强营销策划推广，精心组织参加各类宣传推介活动。支持鼓励各旅游景区出台优惠政策，加大营销推广力度。对新评定为AAA、AAAA、AAAAA级旅行社，给予一次性奖励2万元、5万元、10万元；对旅行社组织游客来咸丰游览2个及以上收费景区且住宿一晚业绩，实行分段奖励：全年组织游客累计3001-10000人段，对旅行社按4元/人的标准奖励；10001-20000人段，对旅行社按5元/人的标准奖励；20001人以上段，对旅行社按6元/人的标准奖励。</w:t>
      </w:r>
    </w:p>
    <w:p w:rsidR="00BC112E" w:rsidRPr="00BC112E" w:rsidRDefault="00BC112E" w:rsidP="00BC112E">
      <w:pPr>
        <w:widowControl/>
        <w:shd w:val="clear" w:color="auto" w:fill="FFFFFF"/>
        <w:spacing w:before="100" w:beforeAutospacing="1" w:after="100" w:afterAutospacing="1" w:line="570" w:lineRule="atLeast"/>
        <w:jc w:val="left"/>
        <w:rPr>
          <w:rFonts w:ascii="仿宋" w:eastAsia="仿宋" w:hAnsi="仿宋" w:cs="宋体" w:hint="eastAsia"/>
          <w:color w:val="333333"/>
          <w:kern w:val="0"/>
          <w:sz w:val="36"/>
          <w:szCs w:val="36"/>
        </w:rPr>
      </w:pP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 xml:space="preserve">　　凡旅行社一次性组织300人以上州外游客团队到我县游览1个收费景区并住宿一晚的，按10元/人奖</w:t>
      </w: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lastRenderedPageBreak/>
        <w:t>励；游览2个及以上收费景区并住宿一晚的，按15元/人奖励。</w:t>
      </w:r>
    </w:p>
    <w:p w:rsidR="00BC112E" w:rsidRPr="00BC112E" w:rsidRDefault="00BC112E" w:rsidP="00BC112E">
      <w:pPr>
        <w:widowControl/>
        <w:shd w:val="clear" w:color="auto" w:fill="FFFFFF"/>
        <w:spacing w:before="100" w:beforeAutospacing="1" w:after="100" w:afterAutospacing="1" w:line="570" w:lineRule="atLeast"/>
        <w:jc w:val="left"/>
        <w:rPr>
          <w:rFonts w:ascii="仿宋" w:eastAsia="仿宋" w:hAnsi="仿宋" w:cs="宋体" w:hint="eastAsia"/>
          <w:color w:val="333333"/>
          <w:kern w:val="0"/>
          <w:sz w:val="36"/>
          <w:szCs w:val="36"/>
        </w:rPr>
      </w:pP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 xml:space="preserve">　　对被省旅游委表彰为十佳旅行社、十佳导游(讲解员)，分别奖励1万元、0.5万元。对州旅游委表彰为十佳旅行社、十佳导游(讲解员)，分别奖励0.5万元、0.2万元。</w:t>
      </w:r>
    </w:p>
    <w:p w:rsidR="00BC112E" w:rsidRPr="00BC112E" w:rsidRDefault="00BC112E" w:rsidP="00BC112E">
      <w:pPr>
        <w:widowControl/>
        <w:shd w:val="clear" w:color="auto" w:fill="FFFFFF"/>
        <w:spacing w:before="100" w:beforeAutospacing="1" w:after="100" w:afterAutospacing="1" w:line="570" w:lineRule="atLeast"/>
        <w:jc w:val="left"/>
        <w:rPr>
          <w:rFonts w:ascii="仿宋" w:eastAsia="仿宋" w:hAnsi="仿宋" w:cs="宋体" w:hint="eastAsia"/>
          <w:color w:val="333333"/>
          <w:kern w:val="0"/>
          <w:sz w:val="36"/>
          <w:szCs w:val="36"/>
        </w:rPr>
      </w:pPr>
      <w:r w:rsidRPr="00BC112E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 xml:space="preserve">　　八、扎实推进乡村旅游。</w:t>
      </w: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与美丽乡村相结合，推进乡村旅游扶贫。引导扶持返乡农民工、大学毕业生等通过乡村旅游实现自主创业就业。鼓励企业带动当地农民增收致富；大力实施"乡村旅游后备箱"工程建设，对申报成功的给予适当补助。</w:t>
      </w:r>
    </w:p>
    <w:p w:rsidR="00BC112E" w:rsidRPr="00BC112E" w:rsidRDefault="00BC112E" w:rsidP="00BC112E">
      <w:pPr>
        <w:widowControl/>
        <w:shd w:val="clear" w:color="auto" w:fill="FFFFFF"/>
        <w:spacing w:before="100" w:beforeAutospacing="1" w:after="100" w:afterAutospacing="1" w:line="570" w:lineRule="atLeast"/>
        <w:jc w:val="left"/>
        <w:rPr>
          <w:rFonts w:ascii="仿宋" w:eastAsia="仿宋" w:hAnsi="仿宋" w:cs="宋体" w:hint="eastAsia"/>
          <w:color w:val="333333"/>
          <w:kern w:val="0"/>
          <w:sz w:val="36"/>
          <w:szCs w:val="36"/>
        </w:rPr>
      </w:pPr>
      <w:r w:rsidRPr="00BC112E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 xml:space="preserve">　　九、做实做活融资平台。</w:t>
      </w: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加强旅游资源统筹管理，将县域内旅游资源交由县旅投公司统一策划包装、开发管理。将县、乡投入建设的美丽乡村、景区基础设施注入县旅投公司，用作股份与社会资本共同开发旅游景区、旅游公益设施。支持县旅投公司参与乡村旅游开发、创办旅行社等，丰富、完善公司经营方式。</w:t>
      </w:r>
    </w:p>
    <w:p w:rsidR="00BC112E" w:rsidRPr="00BC112E" w:rsidRDefault="00BC112E" w:rsidP="00BC112E">
      <w:pPr>
        <w:widowControl/>
        <w:shd w:val="clear" w:color="auto" w:fill="FFFFFF"/>
        <w:spacing w:before="100" w:beforeAutospacing="1" w:after="100" w:afterAutospacing="1" w:line="570" w:lineRule="atLeast"/>
        <w:jc w:val="left"/>
        <w:rPr>
          <w:rFonts w:ascii="仿宋" w:eastAsia="仿宋" w:hAnsi="仿宋" w:cs="宋体" w:hint="eastAsia"/>
          <w:color w:val="333333"/>
          <w:kern w:val="0"/>
          <w:sz w:val="36"/>
          <w:szCs w:val="36"/>
        </w:rPr>
      </w:pPr>
      <w:r w:rsidRPr="00BC112E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lastRenderedPageBreak/>
        <w:t xml:space="preserve">　　十、切实加强政策保障。</w:t>
      </w: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县财政每年按上年度地方一般公共预算收入（不含省级下划部分）的2%安排旅游发展专项资金。</w:t>
      </w:r>
    </w:p>
    <w:p w:rsidR="00BC112E" w:rsidRPr="00BC112E" w:rsidRDefault="00BC112E" w:rsidP="00BC112E">
      <w:pPr>
        <w:widowControl/>
        <w:shd w:val="clear" w:color="auto" w:fill="FFFFFF"/>
        <w:spacing w:before="100" w:beforeAutospacing="1" w:after="100" w:afterAutospacing="1" w:line="570" w:lineRule="atLeast"/>
        <w:jc w:val="left"/>
        <w:rPr>
          <w:rFonts w:ascii="仿宋" w:eastAsia="仿宋" w:hAnsi="仿宋" w:cs="宋体" w:hint="eastAsia"/>
          <w:color w:val="333333"/>
          <w:kern w:val="0"/>
          <w:sz w:val="36"/>
          <w:szCs w:val="36"/>
        </w:rPr>
      </w:pP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 xml:space="preserve">　　本意见自发布之日起执行，有效期三年，此前县委、县政府出台的相关规定与本意见不一致的条款，以本意见为准。本意见由咸丰县全域旅游发展委员会办公室负责解释。</w:t>
      </w:r>
    </w:p>
    <w:p w:rsidR="00BC112E" w:rsidRPr="00BC112E" w:rsidRDefault="00BC112E" w:rsidP="00BC112E">
      <w:pPr>
        <w:widowControl/>
        <w:shd w:val="clear" w:color="auto" w:fill="FFFFFF"/>
        <w:spacing w:before="100" w:beforeAutospacing="1" w:after="100" w:afterAutospacing="1" w:line="570" w:lineRule="atLeast"/>
        <w:jc w:val="right"/>
        <w:rPr>
          <w:rFonts w:ascii="仿宋" w:eastAsia="仿宋" w:hAnsi="仿宋" w:cs="宋体" w:hint="eastAsia"/>
          <w:color w:val="333333"/>
          <w:kern w:val="0"/>
          <w:sz w:val="36"/>
          <w:szCs w:val="36"/>
        </w:rPr>
      </w:pP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咸丰县人民政府</w:t>
      </w:r>
    </w:p>
    <w:p w:rsidR="00BC112E" w:rsidRPr="00BC112E" w:rsidRDefault="00BC112E" w:rsidP="00BC112E">
      <w:pPr>
        <w:widowControl/>
        <w:shd w:val="clear" w:color="auto" w:fill="FFFFFF"/>
        <w:spacing w:before="300" w:after="100" w:afterAutospacing="1" w:line="570" w:lineRule="atLeast"/>
        <w:jc w:val="right"/>
        <w:rPr>
          <w:rFonts w:ascii="仿宋" w:eastAsia="仿宋" w:hAnsi="仿宋" w:cs="宋体" w:hint="eastAsia"/>
          <w:color w:val="333333"/>
          <w:kern w:val="0"/>
          <w:sz w:val="36"/>
          <w:szCs w:val="36"/>
        </w:rPr>
      </w:pPr>
      <w:r w:rsidRPr="00BC112E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2017年8月10日印发</w:t>
      </w:r>
    </w:p>
    <w:p w:rsidR="001846FF" w:rsidRDefault="00BC112E"/>
    <w:sectPr w:rsidR="0018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FA"/>
    <w:rsid w:val="003C67FA"/>
    <w:rsid w:val="00A35C72"/>
    <w:rsid w:val="00BC112E"/>
    <w:rsid w:val="00C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B9728-C3D9-4B4E-B7FC-3CD99A65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112E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112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C11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">
    <w:name w:val="author"/>
    <w:basedOn w:val="a"/>
    <w:rsid w:val="00BC112E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">
    <w:name w:val="date"/>
    <w:basedOn w:val="a"/>
    <w:rsid w:val="00BC112E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1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3416">
          <w:marLeft w:val="0"/>
          <w:marRight w:val="0"/>
          <w:marTop w:val="225"/>
          <w:marBottom w:val="225"/>
          <w:divBdr>
            <w:top w:val="single" w:sz="6" w:space="31" w:color="CCCCCC"/>
            <w:left w:val="single" w:sz="6" w:space="31" w:color="CCCCCC"/>
            <w:bottom w:val="single" w:sz="6" w:space="23" w:color="CCCCCC"/>
            <w:right w:val="single" w:sz="6" w:space="31" w:color="CCCCCC"/>
          </w:divBdr>
          <w:divsChild>
            <w:div w:id="100971608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2018-05-24T06:26:00Z</dcterms:created>
  <dcterms:modified xsi:type="dcterms:W3CDTF">2018-05-24T06:26:00Z</dcterms:modified>
</cp:coreProperties>
</file>