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bottom w:val="single" w:color="CC0000" w:sz="6" w:space="11"/>
        </w:pBdr>
        <w:shd w:val="clear" w:fill="F8F8F8"/>
        <w:ind w:left="0" w:firstLine="0"/>
        <w:jc w:val="center"/>
        <w:rPr>
          <w:rFonts w:ascii="����" w:hAnsi="����" w:eastAsia="����" w:cs="����"/>
          <w:i w:val="0"/>
          <w:caps w:val="0"/>
          <w:color w:val="3D3D3D"/>
          <w:spacing w:val="0"/>
          <w:sz w:val="18"/>
          <w:szCs w:val="18"/>
        </w:rPr>
      </w:pPr>
      <w:r>
        <w:rPr>
          <w:rFonts w:hint="default" w:ascii="����" w:hAnsi="����" w:eastAsia="����" w:cs="����"/>
          <w:b/>
          <w:i w:val="0"/>
          <w:caps w:val="0"/>
          <w:color w:val="CC0000"/>
          <w:spacing w:val="0"/>
          <w:kern w:val="0"/>
          <w:sz w:val="30"/>
          <w:szCs w:val="30"/>
          <w:shd w:val="clear" w:fill="F8F8F8"/>
          <w:lang w:val="en-US" w:eastAsia="zh-CN" w:bidi="ar"/>
        </w:rPr>
        <w:t>区政府印发关于提高工业企业技术改造补助标准的意见的通知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300" w:right="300" w:firstLine="0"/>
        <w:jc w:val="left"/>
      </w:pPr>
      <w:r>
        <w:rPr>
          <w:rFonts w:ascii="方正仿宋_GBK" w:hAnsi="方正仿宋_GBK" w:eastAsia="方正仿宋_GBK" w:cs="方正仿宋_GBK"/>
          <w:i w:val="0"/>
          <w:caps w:val="0"/>
          <w:color w:val="3D3D3D"/>
          <w:spacing w:val="-6"/>
          <w:kern w:val="0"/>
          <w:sz w:val="36"/>
          <w:szCs w:val="36"/>
          <w:shd w:val="clear" w:fill="F8F8F8"/>
          <w:lang w:val="en-US" w:eastAsia="zh-CN" w:bidi="ar"/>
        </w:rPr>
        <w:t>各镇（街道）人民政府（办事处），各园区管委会，区各委办局，区各直属单位：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300" w:right="300"/>
        <w:jc w:val="left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6"/>
          <w:szCs w:val="36"/>
          <w:shd w:val="clear" w:fill="F8F8F8"/>
          <w:lang w:val="en-US" w:eastAsia="zh-CN" w:bidi="ar"/>
        </w:rPr>
        <w:t>   《关于提高工业企业技术改造补助标准的意见》已经区政府第1次常务会议讨论通过，现印发给你们，请认真遵照执行。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300" w:right="300"/>
        <w:jc w:val="left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-6"/>
          <w:kern w:val="0"/>
          <w:sz w:val="36"/>
          <w:szCs w:val="36"/>
          <w:shd w:val="clear" w:fill="F8F8F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300" w:right="300"/>
        <w:jc w:val="left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-6"/>
          <w:kern w:val="0"/>
          <w:sz w:val="36"/>
          <w:szCs w:val="36"/>
          <w:shd w:val="clear" w:fill="F8F8F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300" w:right="300" w:firstLine="4633"/>
        <w:jc w:val="left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-6"/>
          <w:kern w:val="0"/>
          <w:sz w:val="36"/>
          <w:szCs w:val="36"/>
          <w:shd w:val="clear" w:fill="F8F8F8"/>
          <w:lang w:val="en-US" w:eastAsia="zh-CN" w:bidi="ar"/>
        </w:rPr>
        <w:t>泰州市姜堰区人民政府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300" w:right="300" w:firstLine="5227"/>
        <w:jc w:val="left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-6"/>
          <w:kern w:val="0"/>
          <w:sz w:val="36"/>
          <w:szCs w:val="36"/>
          <w:shd w:val="clear" w:fill="F8F8F8"/>
          <w:lang w:val="en-US" w:eastAsia="zh-CN" w:bidi="ar"/>
        </w:rPr>
        <w:t>2017年3月8日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300" w:right="1560"/>
        <w:jc w:val="left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-6"/>
          <w:kern w:val="0"/>
          <w:sz w:val="36"/>
          <w:szCs w:val="36"/>
          <w:shd w:val="clear" w:fill="F8F8F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300" w:right="300" w:firstLine="0"/>
        <w:jc w:val="center"/>
      </w:pPr>
      <w:bookmarkStart w:id="0" w:name="_GoBack"/>
      <w:r>
        <w:rPr>
          <w:rFonts w:ascii="方正小标宋_GBK" w:hAnsi="方正小标宋_GBK" w:eastAsia="方正小标宋_GBK" w:cs="方正小标宋_GBK"/>
          <w:i w:val="0"/>
          <w:caps w:val="0"/>
          <w:color w:val="3D3D3D"/>
          <w:spacing w:val="-4"/>
          <w:kern w:val="0"/>
          <w:sz w:val="44"/>
          <w:szCs w:val="44"/>
          <w:shd w:val="clear" w:fill="F8F8F8"/>
          <w:lang w:val="en-US" w:eastAsia="zh-CN" w:bidi="ar"/>
        </w:rPr>
        <w:t>关于提高工业企业技术改造补助标准的意见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300" w:right="300"/>
        <w:jc w:val="center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-13"/>
          <w:kern w:val="0"/>
          <w:sz w:val="36"/>
          <w:szCs w:val="36"/>
          <w:shd w:val="clear" w:fill="F8F8F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300" w:right="300" w:firstLine="640"/>
        <w:jc w:val="left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6"/>
          <w:szCs w:val="36"/>
          <w:shd w:val="clear" w:fill="F8F8F8"/>
          <w:lang w:val="en-US" w:eastAsia="zh-CN" w:bidi="ar"/>
        </w:rPr>
        <w:t>为加快企业转型升级步伐，现将区政府《关于深入推进工业经济转型升级的政策意见》（泰姜政发〔2015〕135号）文中“支持企业实施技术改造”部分政策修订如下：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300" w:right="300"/>
        <w:jc w:val="left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6"/>
          <w:szCs w:val="36"/>
          <w:shd w:val="clear" w:fill="F8F8F8"/>
          <w:lang w:val="en-US" w:eastAsia="zh-CN" w:bidi="ar"/>
        </w:rPr>
        <w:t>    一、企业实施技术改造项目，年度设备投入在300万元以上的，按设备实际投资额给予分档补助。其中，投入300万元－1000万元（含300万元）的，按照最高不超过设备投资额的5%予以补助；投入1000万元－3000万元（含1000万元）的，按照最高不超过设备投资额的6%予以补助；投入3000万元－5000万元（含3000万元）的，按照最高不超过设备投资额的7%予以补助；投入5000万元及以上的，按照最高不超过设备投资额的8%予以补助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300" w:right="300"/>
        <w:jc w:val="left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6"/>
          <w:szCs w:val="36"/>
          <w:shd w:val="clear" w:fill="F8F8F8"/>
          <w:lang w:val="en-US" w:eastAsia="zh-CN" w:bidi="ar"/>
        </w:rPr>
        <w:t>    二、对企业购买并使用工业机器人，按照最高不超过设备投资额的10%予以补助。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300" w:right="300"/>
        <w:jc w:val="left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6"/>
          <w:szCs w:val="36"/>
          <w:shd w:val="clear" w:fill="F8F8F8"/>
          <w:lang w:val="en-US" w:eastAsia="zh-CN" w:bidi="ar"/>
        </w:rPr>
        <w:t>    三、对按国家划型标准确定的中小企业实施的技改项目，补助标准增加1个百分点。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300" w:right="300"/>
        <w:jc w:val="left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6"/>
          <w:szCs w:val="36"/>
          <w:shd w:val="clear" w:fill="F8F8F8"/>
          <w:lang w:val="en-US" w:eastAsia="zh-CN" w:bidi="ar"/>
        </w:rPr>
        <w:t>    四、被省认定为智能工厂、智能车间的企业，分别奖励50万元、10万元，被泰州市认定为智能工厂、智能车间的企业，分别奖励25万元、5万元。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300" w:right="300"/>
        <w:jc w:val="left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6"/>
          <w:szCs w:val="36"/>
          <w:shd w:val="clear" w:fill="F8F8F8"/>
          <w:lang w:val="en-US" w:eastAsia="zh-CN" w:bidi="ar"/>
        </w:rPr>
        <w:t>    五、补助的技术改造项目，须通过主管部门备案（核准）、并经专家组认定；新办企业未完成投入前，不享受此项补助。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300" w:right="300"/>
        <w:jc w:val="left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6"/>
          <w:szCs w:val="36"/>
          <w:shd w:val="clear" w:fill="F8F8F8"/>
          <w:lang w:val="en-US" w:eastAsia="zh-CN" w:bidi="ar"/>
        </w:rPr>
        <w:t>    六、单个企业享受技术改造补助的年度最高限额为1000万元；同一类别具备多项奖励条件的，按就高不就低的原则给予奖励。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300" w:right="300"/>
        <w:jc w:val="left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6"/>
          <w:szCs w:val="36"/>
          <w:shd w:val="clear" w:fill="F8F8F8"/>
          <w:lang w:val="en-US" w:eastAsia="zh-CN" w:bidi="ar"/>
        </w:rPr>
        <w:t>    七、本意见生效后，我区不再重复执行《泰州市关于扶持市区中小企业发展的若干意见》（泰政办发〔2015〕117号）文和《关于推进泰州市工业经济加快转型升级的若干政策意见》（泰政发〔2015〕34号）文中技术改造部分的奖励政策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300" w:right="300"/>
        <w:jc w:val="left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6"/>
          <w:szCs w:val="36"/>
          <w:shd w:val="clear" w:fill="F8F8F8"/>
          <w:lang w:val="en-US" w:eastAsia="zh-CN" w:bidi="ar"/>
        </w:rPr>
        <w:t>    八、补助考核兑现程序按区政府《关于深入推进工业经济转型升级的政策意见》（泰姜政发〔2015〕135号）文执行。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300" w:right="300"/>
        <w:jc w:val="left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6"/>
          <w:szCs w:val="36"/>
          <w:shd w:val="clear" w:fill="F8F8F8"/>
          <w:lang w:val="en-US" w:eastAsia="zh-CN" w:bidi="ar"/>
        </w:rPr>
        <w:t>    九、本意见自2017年1月1日起施行，暂定两年。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1406" w:right="612" w:hanging="794"/>
        <w:jc w:val="both"/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-6"/>
          <w:sz w:val="28"/>
          <w:szCs w:val="28"/>
          <w:shd w:val="clear" w:fill="F8F8F8"/>
        </w:rPr>
        <w:t>抄送：区委各部委办局，区人大常委会办公室，区政协办公室，区纪委办公室，区法院，区检察院。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1566" w:right="612" w:hanging="953"/>
        <w:jc w:val="left"/>
      </w:pPr>
      <w:r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  <w:shd w:val="clear" w:fill="F8F8F8"/>
        </w:rPr>
        <w:br w:type="textWrapping"/>
      </w: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-6"/>
          <w:sz w:val="36"/>
          <w:szCs w:val="36"/>
          <w:shd w:val="clear" w:fill="F8F8F8"/>
        </w:rPr>
        <w:t>泰州市姜堰区人民政府办公室</w:t>
      </w: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-6"/>
          <w:sz w:val="36"/>
          <w:szCs w:val="36"/>
          <w:shd w:val="clear" w:fill="F8F8F8"/>
          <w:lang w:val="en-US"/>
        </w:rPr>
        <w:t>                      2017年3月8日印发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64C9E"/>
    <w:rsid w:val="34FD4B2F"/>
    <w:rsid w:val="49E64C9E"/>
    <w:rsid w:val="63161748"/>
    <w:rsid w:val="688A1BA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2018-07-10T06:27:00Z</dcterms:created>
  <dc:creator>栾晓琴</dc:creator>
  <cp:lastModifiedBy>栾晓琴</cp:lastModifiedBy>
  <dcterms:modified xsi:type="dcterms:W3CDTF">2018-07-10T06:55:44Z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