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7960C" w14:textId="77777777" w:rsidR="006E6B8D" w:rsidRPr="006E6B8D" w:rsidRDefault="006E6B8D" w:rsidP="006E6B8D">
      <w:pPr>
        <w:widowControl/>
        <w:jc w:val="center"/>
        <w:outlineLvl w:val="2"/>
        <w:rPr>
          <w:rFonts w:ascii="微软雅黑" w:eastAsia="微软雅黑" w:hAnsi="微软雅黑" w:cs="宋体"/>
          <w:b/>
          <w:bCs/>
          <w:color w:val="0A8FED"/>
          <w:kern w:val="0"/>
          <w:sz w:val="24"/>
          <w:szCs w:val="24"/>
        </w:rPr>
      </w:pPr>
      <w:r w:rsidRPr="006E6B8D">
        <w:rPr>
          <w:rFonts w:ascii="微软雅黑" w:eastAsia="微软雅黑" w:hAnsi="微软雅黑" w:cs="宋体" w:hint="eastAsia"/>
          <w:b/>
          <w:bCs/>
          <w:color w:val="0A8FED"/>
          <w:kern w:val="0"/>
          <w:sz w:val="24"/>
          <w:szCs w:val="24"/>
        </w:rPr>
        <w:t>江门市工商行政管理局 江门市财政局关于促进个体工商户转型升级为企业扶持资金实施细则（2018年修订）的通知</w:t>
      </w:r>
    </w:p>
    <w:p w14:paraId="52D41BF5" w14:textId="77777777" w:rsidR="006E6B8D" w:rsidRPr="006E6B8D" w:rsidRDefault="006E6B8D" w:rsidP="006E6B8D">
      <w:pPr>
        <w:widowControl/>
        <w:jc w:val="left"/>
        <w:rPr>
          <w:rFonts w:ascii="微软雅黑" w:eastAsia="微软雅黑" w:hAnsi="微软雅黑" w:cs="宋体" w:hint="eastAsia"/>
          <w:color w:val="333333"/>
          <w:kern w:val="0"/>
          <w:szCs w:val="21"/>
        </w:rPr>
      </w:pPr>
      <w:r w:rsidRPr="006E6B8D">
        <w:rPr>
          <w:rFonts w:ascii="微软雅黑" w:eastAsia="微软雅黑" w:hAnsi="微软雅黑" w:cs="宋体" w:hint="eastAsia"/>
          <w:color w:val="333333"/>
          <w:kern w:val="0"/>
          <w:szCs w:val="21"/>
        </w:rPr>
        <w:t>转发至：</w:t>
      </w:r>
    </w:p>
    <w:p w14:paraId="2E41586D" w14:textId="77777777" w:rsidR="006E6B8D" w:rsidRPr="006E6B8D" w:rsidRDefault="006E6B8D" w:rsidP="006E6B8D">
      <w:pPr>
        <w:widowControl/>
        <w:jc w:val="center"/>
        <w:rPr>
          <w:rFonts w:ascii="微软雅黑" w:eastAsia="微软雅黑" w:hAnsi="微软雅黑" w:cs="宋体" w:hint="eastAsia"/>
          <w:color w:val="333333"/>
          <w:kern w:val="0"/>
          <w:sz w:val="18"/>
          <w:szCs w:val="18"/>
        </w:rPr>
      </w:pPr>
      <w:r w:rsidRPr="006E6B8D">
        <w:rPr>
          <w:rFonts w:ascii="微软雅黑" w:eastAsia="微软雅黑" w:hAnsi="微软雅黑" w:cs="宋体" w:hint="eastAsia"/>
          <w:color w:val="333333"/>
          <w:kern w:val="0"/>
          <w:sz w:val="18"/>
          <w:szCs w:val="18"/>
        </w:rPr>
        <w:t>新闻来源：江门市财政局时间：2019年01月31日16时20分</w:t>
      </w:r>
    </w:p>
    <w:p w14:paraId="1BEA1FF2" w14:textId="77777777" w:rsidR="006E6B8D" w:rsidRPr="006E6B8D" w:rsidRDefault="006E6B8D" w:rsidP="006E6B8D">
      <w:pPr>
        <w:widowControl/>
        <w:shd w:val="clear" w:color="auto" w:fill="FFFFFF"/>
        <w:jc w:val="center"/>
        <w:rPr>
          <w:rFonts w:ascii="宋体" w:eastAsia="宋体" w:hAnsi="宋体" w:cs="宋体" w:hint="eastAsia"/>
          <w:color w:val="333333"/>
          <w:kern w:val="0"/>
          <w:sz w:val="18"/>
          <w:szCs w:val="18"/>
        </w:rPr>
      </w:pPr>
      <w:r w:rsidRPr="006E6B8D">
        <w:rPr>
          <w:rFonts w:ascii="仿宋_GB2312" w:eastAsia="仿宋_GB2312" w:hAnsi="宋体" w:cs="宋体" w:hint="eastAsia"/>
          <w:color w:val="333333"/>
          <w:kern w:val="0"/>
          <w:sz w:val="32"/>
          <w:szCs w:val="32"/>
        </w:rPr>
        <w:t>江工商</w:t>
      </w:r>
      <w:proofErr w:type="gramStart"/>
      <w:r w:rsidRPr="006E6B8D">
        <w:rPr>
          <w:rFonts w:ascii="仿宋_GB2312" w:eastAsia="仿宋_GB2312" w:hAnsi="宋体" w:cs="宋体" w:hint="eastAsia"/>
          <w:color w:val="333333"/>
          <w:kern w:val="0"/>
          <w:sz w:val="32"/>
          <w:szCs w:val="32"/>
        </w:rPr>
        <w:t>规</w:t>
      </w:r>
      <w:proofErr w:type="gramEnd"/>
      <w:r w:rsidRPr="006E6B8D">
        <w:rPr>
          <w:rFonts w:ascii="仿宋_GB2312" w:eastAsia="仿宋_GB2312" w:hAnsi="宋体" w:cs="宋体" w:hint="eastAsia"/>
          <w:color w:val="333333"/>
          <w:kern w:val="0"/>
          <w:sz w:val="32"/>
          <w:szCs w:val="32"/>
        </w:rPr>
        <w:t>字〔</w:t>
      </w:r>
      <w:r w:rsidRPr="006E6B8D">
        <w:rPr>
          <w:rFonts w:ascii="宋体" w:eastAsia="宋体" w:hAnsi="宋体" w:cs="宋体" w:hint="eastAsia"/>
          <w:color w:val="333333"/>
          <w:kern w:val="0"/>
          <w:sz w:val="32"/>
          <w:szCs w:val="32"/>
        </w:rPr>
        <w:t>2018</w:t>
      </w:r>
      <w:r w:rsidRPr="006E6B8D">
        <w:rPr>
          <w:rFonts w:ascii="仿宋_GB2312" w:eastAsia="仿宋_GB2312" w:hAnsi="宋体" w:cs="宋体" w:hint="eastAsia"/>
          <w:color w:val="333333"/>
          <w:kern w:val="0"/>
          <w:sz w:val="32"/>
          <w:szCs w:val="32"/>
        </w:rPr>
        <w:t>〕</w:t>
      </w:r>
      <w:r w:rsidRPr="006E6B8D">
        <w:rPr>
          <w:rFonts w:ascii="宋体" w:eastAsia="宋体" w:hAnsi="宋体" w:cs="宋体" w:hint="eastAsia"/>
          <w:color w:val="333333"/>
          <w:kern w:val="0"/>
          <w:sz w:val="32"/>
          <w:szCs w:val="32"/>
        </w:rPr>
        <w:t>3</w:t>
      </w:r>
      <w:r w:rsidRPr="006E6B8D">
        <w:rPr>
          <w:rFonts w:ascii="仿宋_GB2312" w:eastAsia="仿宋_GB2312" w:hAnsi="宋体" w:cs="宋体" w:hint="eastAsia"/>
          <w:color w:val="333333"/>
          <w:kern w:val="0"/>
          <w:sz w:val="32"/>
          <w:szCs w:val="32"/>
        </w:rPr>
        <w:t>号</w:t>
      </w:r>
    </w:p>
    <w:p w14:paraId="7FD8524A" w14:textId="77777777" w:rsidR="006E6B8D" w:rsidRPr="006E6B8D" w:rsidRDefault="006E6B8D" w:rsidP="006E6B8D">
      <w:pPr>
        <w:widowControl/>
        <w:shd w:val="clear" w:color="auto" w:fill="FFFFFF"/>
        <w:spacing w:before="150" w:line="375" w:lineRule="atLeast"/>
        <w:jc w:val="center"/>
        <w:rPr>
          <w:rFonts w:ascii="宋体" w:eastAsia="宋体" w:hAnsi="宋体" w:cs="宋体" w:hint="eastAsia"/>
          <w:color w:val="333333"/>
          <w:kern w:val="0"/>
          <w:sz w:val="18"/>
          <w:szCs w:val="18"/>
        </w:rPr>
      </w:pPr>
      <w:r w:rsidRPr="006E6B8D">
        <w:rPr>
          <w:rFonts w:ascii="黑体" w:eastAsia="黑体" w:hAnsi="黑体" w:cs="宋体" w:hint="eastAsia"/>
          <w:color w:val="333333"/>
          <w:kern w:val="0"/>
          <w:sz w:val="32"/>
          <w:szCs w:val="32"/>
        </w:rPr>
        <w:t>JMBG</w:t>
      </w:r>
      <w:r w:rsidRPr="006E6B8D">
        <w:rPr>
          <w:rFonts w:ascii="宋体" w:eastAsia="宋体" w:hAnsi="宋体" w:cs="宋体" w:hint="eastAsia"/>
          <w:color w:val="333333"/>
          <w:kern w:val="0"/>
          <w:sz w:val="32"/>
          <w:szCs w:val="32"/>
        </w:rPr>
        <w:t>2018037</w:t>
      </w:r>
    </w:p>
    <w:p w14:paraId="28D9D6BF" w14:textId="77777777" w:rsidR="006E6B8D" w:rsidRPr="006E6B8D" w:rsidRDefault="006E6B8D" w:rsidP="006E6B8D">
      <w:pPr>
        <w:widowControl/>
        <w:shd w:val="clear" w:color="auto" w:fill="FFFFFF"/>
        <w:spacing w:before="150" w:line="555" w:lineRule="atLeast"/>
        <w:jc w:val="left"/>
        <w:rPr>
          <w:rFonts w:ascii="宋体" w:eastAsia="宋体" w:hAnsi="宋体" w:cs="宋体" w:hint="eastAsia"/>
          <w:color w:val="333333"/>
          <w:kern w:val="0"/>
          <w:sz w:val="18"/>
          <w:szCs w:val="18"/>
        </w:rPr>
      </w:pPr>
    </w:p>
    <w:p w14:paraId="48102C96" w14:textId="77777777" w:rsidR="006E6B8D" w:rsidRPr="006E6B8D" w:rsidRDefault="006E6B8D" w:rsidP="006E6B8D">
      <w:pPr>
        <w:widowControl/>
        <w:shd w:val="clear" w:color="auto" w:fill="FFFFFF"/>
        <w:spacing w:before="150" w:line="555" w:lineRule="atLeast"/>
        <w:jc w:val="left"/>
        <w:rPr>
          <w:rFonts w:ascii="宋体" w:eastAsia="宋体" w:hAnsi="宋体" w:cs="宋体" w:hint="eastAsia"/>
          <w:color w:val="333333"/>
          <w:kern w:val="0"/>
          <w:sz w:val="18"/>
          <w:szCs w:val="18"/>
        </w:rPr>
      </w:pPr>
      <w:r w:rsidRPr="006E6B8D">
        <w:rPr>
          <w:rFonts w:ascii="仿宋_GB2312" w:eastAsia="仿宋_GB2312" w:hAnsi="宋体" w:cs="宋体" w:hint="eastAsia"/>
          <w:color w:val="333333"/>
          <w:kern w:val="0"/>
          <w:sz w:val="32"/>
          <w:szCs w:val="32"/>
        </w:rPr>
        <w:t>各市（区）人民政府，市政府各部门、各直属机构，中直、省直驻江门有关单位：</w:t>
      </w:r>
    </w:p>
    <w:p w14:paraId="2F8B501C" w14:textId="77777777" w:rsidR="006E6B8D" w:rsidRPr="006E6B8D" w:rsidRDefault="006E6B8D" w:rsidP="006E6B8D">
      <w:pPr>
        <w:widowControl/>
        <w:shd w:val="clear" w:color="auto" w:fill="FFFFFF"/>
        <w:spacing w:before="150" w:line="555"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color w:val="333333"/>
          <w:kern w:val="0"/>
          <w:sz w:val="32"/>
          <w:szCs w:val="32"/>
        </w:rPr>
        <w:t>经市人民政府同意，现将《江门市工商行政管理局</w:t>
      </w:r>
      <w:r w:rsidRPr="006E6B8D">
        <w:rPr>
          <w:rFonts w:ascii="宋体" w:eastAsia="宋体" w:hAnsi="宋体" w:cs="宋体" w:hint="eastAsia"/>
          <w:color w:val="333333"/>
          <w:kern w:val="0"/>
          <w:sz w:val="18"/>
          <w:szCs w:val="18"/>
        </w:rPr>
        <w:t> </w:t>
      </w:r>
      <w:r w:rsidRPr="006E6B8D">
        <w:rPr>
          <w:rFonts w:ascii="仿宋_GB2312" w:eastAsia="仿宋_GB2312" w:hAnsi="宋体" w:cs="宋体" w:hint="eastAsia"/>
          <w:color w:val="333333"/>
          <w:kern w:val="0"/>
          <w:sz w:val="32"/>
          <w:szCs w:val="32"/>
        </w:rPr>
        <w:t>江门市财政局关于促进个体工商户转型升级为企业扶持资金实施细则（</w:t>
      </w:r>
      <w:r w:rsidRPr="006E6B8D">
        <w:rPr>
          <w:rFonts w:ascii="宋体" w:eastAsia="宋体" w:hAnsi="宋体" w:cs="宋体" w:hint="eastAsia"/>
          <w:color w:val="333333"/>
          <w:kern w:val="0"/>
          <w:sz w:val="32"/>
          <w:szCs w:val="32"/>
        </w:rPr>
        <w:t>2018</w:t>
      </w:r>
      <w:r w:rsidRPr="006E6B8D">
        <w:rPr>
          <w:rFonts w:ascii="仿宋_GB2312" w:eastAsia="仿宋_GB2312" w:hAnsi="宋体" w:cs="宋体" w:hint="eastAsia"/>
          <w:color w:val="333333"/>
          <w:kern w:val="0"/>
          <w:sz w:val="32"/>
          <w:szCs w:val="32"/>
        </w:rPr>
        <w:t>年修订）的通知》印发给你们，请认真组织实施。实施过程中遇到的问题，请径与市工商局联系。</w:t>
      </w:r>
    </w:p>
    <w:p w14:paraId="0E8CFEF1" w14:textId="77777777" w:rsidR="006E6B8D" w:rsidRPr="006E6B8D" w:rsidRDefault="006E6B8D" w:rsidP="006E6B8D">
      <w:pPr>
        <w:widowControl/>
        <w:shd w:val="clear" w:color="auto" w:fill="FFFFFF"/>
        <w:spacing w:before="150" w:line="555" w:lineRule="atLeast"/>
        <w:ind w:firstLine="645"/>
        <w:jc w:val="left"/>
        <w:rPr>
          <w:rFonts w:ascii="宋体" w:eastAsia="宋体" w:hAnsi="宋体" w:cs="宋体" w:hint="eastAsia"/>
          <w:color w:val="333333"/>
          <w:kern w:val="0"/>
          <w:sz w:val="18"/>
          <w:szCs w:val="18"/>
        </w:rPr>
      </w:pPr>
    </w:p>
    <w:p w14:paraId="521D22F0" w14:textId="77777777" w:rsidR="006E6B8D" w:rsidRPr="006E6B8D" w:rsidRDefault="006E6B8D" w:rsidP="006E6B8D">
      <w:pPr>
        <w:widowControl/>
        <w:shd w:val="clear" w:color="auto" w:fill="FFFFFF"/>
        <w:spacing w:before="150" w:line="555" w:lineRule="atLeast"/>
        <w:ind w:firstLine="645"/>
        <w:jc w:val="right"/>
        <w:rPr>
          <w:rFonts w:ascii="宋体" w:eastAsia="宋体" w:hAnsi="宋体" w:cs="宋体" w:hint="eastAsia"/>
          <w:color w:val="333333"/>
          <w:kern w:val="0"/>
          <w:sz w:val="18"/>
          <w:szCs w:val="18"/>
        </w:rPr>
      </w:pPr>
      <w:r w:rsidRPr="006E6B8D">
        <w:rPr>
          <w:rFonts w:ascii="宋体" w:eastAsia="宋体" w:hAnsi="宋体" w:cs="宋体" w:hint="eastAsia"/>
          <w:color w:val="333333"/>
          <w:kern w:val="0"/>
          <w:sz w:val="32"/>
          <w:szCs w:val="32"/>
        </w:rPr>
        <w:t>  </w:t>
      </w:r>
      <w:r w:rsidRPr="006E6B8D">
        <w:rPr>
          <w:rFonts w:ascii="仿宋_GB2312" w:eastAsia="仿宋_GB2312" w:hAnsi="宋体" w:cs="宋体" w:hint="eastAsia"/>
          <w:color w:val="333333"/>
          <w:kern w:val="0"/>
          <w:sz w:val="32"/>
          <w:szCs w:val="32"/>
        </w:rPr>
        <w:t>江门市工商行政管理局</w:t>
      </w:r>
      <w:r w:rsidRPr="006E6B8D">
        <w:rPr>
          <w:rFonts w:ascii="宋体" w:eastAsia="宋体" w:hAnsi="宋体" w:cs="宋体" w:hint="eastAsia"/>
          <w:color w:val="333333"/>
          <w:kern w:val="0"/>
          <w:sz w:val="32"/>
          <w:szCs w:val="32"/>
        </w:rPr>
        <w:t>       </w:t>
      </w:r>
      <w:r w:rsidRPr="006E6B8D">
        <w:rPr>
          <w:rFonts w:ascii="仿宋_GB2312" w:eastAsia="仿宋_GB2312" w:hAnsi="宋体" w:cs="宋体" w:hint="eastAsia"/>
          <w:color w:val="333333"/>
          <w:kern w:val="0"/>
          <w:sz w:val="32"/>
          <w:szCs w:val="32"/>
        </w:rPr>
        <w:t>江门市财政局</w:t>
      </w:r>
    </w:p>
    <w:p w14:paraId="42D244A7" w14:textId="77777777" w:rsidR="006E6B8D" w:rsidRPr="006E6B8D" w:rsidRDefault="006E6B8D" w:rsidP="006E6B8D">
      <w:pPr>
        <w:widowControl/>
        <w:shd w:val="clear" w:color="auto" w:fill="FFFFFF"/>
        <w:spacing w:before="150" w:line="555" w:lineRule="atLeast"/>
        <w:ind w:right="1260" w:firstLine="645"/>
        <w:jc w:val="right"/>
        <w:rPr>
          <w:rFonts w:ascii="宋体" w:eastAsia="宋体" w:hAnsi="宋体" w:cs="宋体" w:hint="eastAsia"/>
          <w:color w:val="333333"/>
          <w:kern w:val="0"/>
          <w:sz w:val="18"/>
          <w:szCs w:val="18"/>
        </w:rPr>
      </w:pPr>
      <w:r w:rsidRPr="006E6B8D">
        <w:rPr>
          <w:rFonts w:ascii="宋体" w:eastAsia="宋体" w:hAnsi="宋体" w:cs="宋体" w:hint="eastAsia"/>
          <w:color w:val="333333"/>
          <w:kern w:val="0"/>
          <w:sz w:val="32"/>
          <w:szCs w:val="32"/>
        </w:rPr>
        <w:t>                           2018</w:t>
      </w:r>
      <w:r w:rsidRPr="006E6B8D">
        <w:rPr>
          <w:rFonts w:ascii="仿宋_GB2312" w:eastAsia="仿宋_GB2312" w:hAnsi="宋体" w:cs="宋体" w:hint="eastAsia"/>
          <w:color w:val="333333"/>
          <w:kern w:val="0"/>
          <w:sz w:val="32"/>
          <w:szCs w:val="32"/>
        </w:rPr>
        <w:t>年</w:t>
      </w:r>
      <w:r w:rsidRPr="006E6B8D">
        <w:rPr>
          <w:rFonts w:ascii="宋体" w:eastAsia="宋体" w:hAnsi="宋体" w:cs="宋体" w:hint="eastAsia"/>
          <w:color w:val="333333"/>
          <w:kern w:val="0"/>
          <w:sz w:val="32"/>
          <w:szCs w:val="32"/>
        </w:rPr>
        <w:t>12</w:t>
      </w:r>
      <w:r w:rsidRPr="006E6B8D">
        <w:rPr>
          <w:rFonts w:ascii="仿宋_GB2312" w:eastAsia="仿宋_GB2312" w:hAnsi="宋体" w:cs="宋体" w:hint="eastAsia"/>
          <w:color w:val="333333"/>
          <w:kern w:val="0"/>
          <w:sz w:val="32"/>
          <w:szCs w:val="32"/>
        </w:rPr>
        <w:t>月</w:t>
      </w:r>
      <w:r w:rsidRPr="006E6B8D">
        <w:rPr>
          <w:rFonts w:ascii="宋体" w:eastAsia="宋体" w:hAnsi="宋体" w:cs="宋体" w:hint="eastAsia"/>
          <w:color w:val="333333"/>
          <w:kern w:val="0"/>
          <w:sz w:val="32"/>
          <w:szCs w:val="32"/>
        </w:rPr>
        <w:t>29</w:t>
      </w:r>
      <w:r w:rsidRPr="006E6B8D">
        <w:rPr>
          <w:rFonts w:ascii="仿宋_GB2312" w:eastAsia="仿宋_GB2312" w:hAnsi="宋体" w:cs="宋体" w:hint="eastAsia"/>
          <w:color w:val="333333"/>
          <w:kern w:val="0"/>
          <w:sz w:val="32"/>
          <w:szCs w:val="32"/>
        </w:rPr>
        <w:t>日</w:t>
      </w:r>
    </w:p>
    <w:p w14:paraId="17A090FD" w14:textId="77777777" w:rsidR="006E6B8D" w:rsidRPr="006E6B8D" w:rsidRDefault="006E6B8D" w:rsidP="006E6B8D">
      <w:pPr>
        <w:widowControl/>
        <w:shd w:val="clear" w:color="auto" w:fill="FFFFFF"/>
        <w:spacing w:before="150" w:line="600" w:lineRule="atLeast"/>
        <w:jc w:val="center"/>
        <w:rPr>
          <w:rFonts w:ascii="宋体" w:eastAsia="宋体" w:hAnsi="宋体" w:cs="宋体" w:hint="eastAsia"/>
          <w:color w:val="333333"/>
          <w:kern w:val="0"/>
          <w:sz w:val="18"/>
          <w:szCs w:val="18"/>
        </w:rPr>
      </w:pPr>
    </w:p>
    <w:p w14:paraId="05E6F6FB" w14:textId="77777777" w:rsidR="006E6B8D" w:rsidRPr="006E6B8D" w:rsidRDefault="006E6B8D" w:rsidP="006E6B8D">
      <w:pPr>
        <w:widowControl/>
        <w:shd w:val="clear" w:color="auto" w:fill="FFFFFF"/>
        <w:spacing w:before="150" w:line="600" w:lineRule="atLeast"/>
        <w:jc w:val="center"/>
        <w:rPr>
          <w:rFonts w:ascii="宋体" w:eastAsia="宋体" w:hAnsi="宋体" w:cs="宋体" w:hint="eastAsia"/>
          <w:color w:val="333333"/>
          <w:kern w:val="0"/>
          <w:sz w:val="18"/>
          <w:szCs w:val="18"/>
        </w:rPr>
      </w:pPr>
    </w:p>
    <w:p w14:paraId="089DB016" w14:textId="77777777" w:rsidR="006E6B8D" w:rsidRPr="006E6B8D" w:rsidRDefault="006E6B8D" w:rsidP="006E6B8D">
      <w:pPr>
        <w:widowControl/>
        <w:shd w:val="clear" w:color="auto" w:fill="FFFFFF"/>
        <w:spacing w:before="150" w:line="600" w:lineRule="atLeast"/>
        <w:jc w:val="center"/>
        <w:rPr>
          <w:rFonts w:ascii="宋体" w:eastAsia="宋体" w:hAnsi="宋体" w:cs="宋体" w:hint="eastAsia"/>
          <w:color w:val="333333"/>
          <w:kern w:val="0"/>
          <w:sz w:val="18"/>
          <w:szCs w:val="18"/>
        </w:rPr>
      </w:pPr>
      <w:r w:rsidRPr="006E6B8D">
        <w:rPr>
          <w:rFonts w:ascii="方正小标宋简体" w:eastAsia="方正小标宋简体" w:hAnsi="宋体" w:cs="宋体" w:hint="eastAsia"/>
          <w:color w:val="333333"/>
          <w:kern w:val="0"/>
          <w:sz w:val="44"/>
          <w:szCs w:val="44"/>
        </w:rPr>
        <w:lastRenderedPageBreak/>
        <w:t>江门市工商行政管理局</w:t>
      </w:r>
      <w:r w:rsidRPr="006E6B8D">
        <w:rPr>
          <w:rFonts w:ascii="宋体" w:eastAsia="宋体" w:hAnsi="宋体" w:cs="宋体" w:hint="eastAsia"/>
          <w:color w:val="333333"/>
          <w:kern w:val="0"/>
          <w:sz w:val="18"/>
          <w:szCs w:val="18"/>
        </w:rPr>
        <w:t> </w:t>
      </w:r>
      <w:r w:rsidRPr="006E6B8D">
        <w:rPr>
          <w:rFonts w:ascii="方正小标宋简体" w:eastAsia="方正小标宋简体" w:hAnsi="宋体" w:cs="宋体" w:hint="eastAsia"/>
          <w:color w:val="333333"/>
          <w:kern w:val="0"/>
          <w:sz w:val="44"/>
          <w:szCs w:val="44"/>
        </w:rPr>
        <w:t>江门市财政局关于</w:t>
      </w:r>
    </w:p>
    <w:p w14:paraId="2478F89C" w14:textId="77777777" w:rsidR="006E6B8D" w:rsidRPr="006E6B8D" w:rsidRDefault="006E6B8D" w:rsidP="006E6B8D">
      <w:pPr>
        <w:widowControl/>
        <w:shd w:val="clear" w:color="auto" w:fill="FFFFFF"/>
        <w:spacing w:before="150" w:line="600" w:lineRule="atLeast"/>
        <w:jc w:val="center"/>
        <w:rPr>
          <w:rFonts w:ascii="宋体" w:eastAsia="宋体" w:hAnsi="宋体" w:cs="宋体" w:hint="eastAsia"/>
          <w:color w:val="333333"/>
          <w:kern w:val="0"/>
          <w:sz w:val="18"/>
          <w:szCs w:val="18"/>
        </w:rPr>
      </w:pPr>
      <w:r w:rsidRPr="006E6B8D">
        <w:rPr>
          <w:rFonts w:ascii="方正小标宋简体" w:eastAsia="方正小标宋简体" w:hAnsi="宋体" w:cs="宋体" w:hint="eastAsia"/>
          <w:color w:val="333333"/>
          <w:kern w:val="0"/>
          <w:sz w:val="44"/>
          <w:szCs w:val="44"/>
        </w:rPr>
        <w:t>促进个体工商户转型升级为企业扶持</w:t>
      </w:r>
    </w:p>
    <w:p w14:paraId="4FE6507D" w14:textId="77777777" w:rsidR="006E6B8D" w:rsidRPr="006E6B8D" w:rsidRDefault="006E6B8D" w:rsidP="006E6B8D">
      <w:pPr>
        <w:widowControl/>
        <w:shd w:val="clear" w:color="auto" w:fill="FFFFFF"/>
        <w:spacing w:before="150" w:line="600" w:lineRule="atLeast"/>
        <w:jc w:val="center"/>
        <w:rPr>
          <w:rFonts w:ascii="宋体" w:eastAsia="宋体" w:hAnsi="宋体" w:cs="宋体" w:hint="eastAsia"/>
          <w:color w:val="333333"/>
          <w:kern w:val="0"/>
          <w:sz w:val="18"/>
          <w:szCs w:val="18"/>
        </w:rPr>
      </w:pPr>
      <w:r w:rsidRPr="006E6B8D">
        <w:rPr>
          <w:rFonts w:ascii="方正小标宋简体" w:eastAsia="方正小标宋简体" w:hAnsi="宋体" w:cs="宋体" w:hint="eastAsia"/>
          <w:color w:val="333333"/>
          <w:kern w:val="0"/>
          <w:sz w:val="44"/>
          <w:szCs w:val="44"/>
        </w:rPr>
        <w:t>资金实施细则（</w:t>
      </w:r>
      <w:r w:rsidRPr="006E6B8D">
        <w:rPr>
          <w:rFonts w:ascii="宋体" w:eastAsia="宋体" w:hAnsi="宋体" w:cs="宋体" w:hint="eastAsia"/>
          <w:color w:val="333333"/>
          <w:kern w:val="0"/>
          <w:sz w:val="44"/>
          <w:szCs w:val="44"/>
        </w:rPr>
        <w:t>2018</w:t>
      </w:r>
      <w:r w:rsidRPr="006E6B8D">
        <w:rPr>
          <w:rFonts w:ascii="方正小标宋简体" w:eastAsia="方正小标宋简体" w:hAnsi="宋体" w:cs="宋体" w:hint="eastAsia"/>
          <w:color w:val="333333"/>
          <w:kern w:val="0"/>
          <w:sz w:val="44"/>
          <w:szCs w:val="44"/>
        </w:rPr>
        <w:t>年修订）</w:t>
      </w:r>
    </w:p>
    <w:p w14:paraId="51AAA0C1"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宋体" w:eastAsia="宋体" w:hAnsi="宋体" w:cs="宋体" w:hint="eastAsia"/>
          <w:color w:val="333333"/>
          <w:kern w:val="0"/>
          <w:sz w:val="32"/>
          <w:szCs w:val="32"/>
        </w:rPr>
        <w:t> </w:t>
      </w:r>
    </w:p>
    <w:p w14:paraId="19E5E1AF"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b/>
          <w:bCs/>
          <w:color w:val="333333"/>
          <w:kern w:val="0"/>
          <w:sz w:val="32"/>
          <w:szCs w:val="32"/>
        </w:rPr>
        <w:t>第一条</w:t>
      </w:r>
      <w:r w:rsidRPr="006E6B8D">
        <w:rPr>
          <w:rFonts w:ascii="宋体" w:eastAsia="宋体" w:hAnsi="宋体" w:cs="宋体" w:hint="eastAsia"/>
          <w:color w:val="333333"/>
          <w:kern w:val="0"/>
          <w:sz w:val="32"/>
          <w:szCs w:val="32"/>
        </w:rPr>
        <w:t>  </w:t>
      </w:r>
      <w:r w:rsidRPr="006E6B8D">
        <w:rPr>
          <w:rFonts w:ascii="仿宋_GB2312" w:eastAsia="仿宋_GB2312" w:hAnsi="宋体" w:cs="宋体" w:hint="eastAsia"/>
          <w:color w:val="333333"/>
          <w:kern w:val="0"/>
          <w:sz w:val="32"/>
          <w:szCs w:val="32"/>
        </w:rPr>
        <w:t>为贯彻落实《江门市人民政府关于支持小微企业创业创新若干政策措施》（江府办〔</w:t>
      </w:r>
      <w:r w:rsidRPr="006E6B8D">
        <w:rPr>
          <w:rFonts w:ascii="宋体" w:eastAsia="宋体" w:hAnsi="宋体" w:cs="宋体" w:hint="eastAsia"/>
          <w:color w:val="333333"/>
          <w:kern w:val="0"/>
          <w:sz w:val="32"/>
          <w:szCs w:val="32"/>
        </w:rPr>
        <w:t>2015</w:t>
      </w:r>
      <w:r w:rsidRPr="006E6B8D">
        <w:rPr>
          <w:rFonts w:ascii="仿宋_GB2312" w:eastAsia="仿宋_GB2312" w:hAnsi="宋体" w:cs="宋体" w:hint="eastAsia"/>
          <w:color w:val="333333"/>
          <w:kern w:val="0"/>
          <w:sz w:val="32"/>
          <w:szCs w:val="32"/>
        </w:rPr>
        <w:t>〕</w:t>
      </w:r>
      <w:r w:rsidRPr="006E6B8D">
        <w:rPr>
          <w:rFonts w:ascii="宋体" w:eastAsia="宋体" w:hAnsi="宋体" w:cs="宋体" w:hint="eastAsia"/>
          <w:color w:val="333333"/>
          <w:kern w:val="0"/>
          <w:sz w:val="32"/>
          <w:szCs w:val="32"/>
        </w:rPr>
        <w:t>25</w:t>
      </w:r>
      <w:r w:rsidRPr="006E6B8D">
        <w:rPr>
          <w:rFonts w:ascii="仿宋_GB2312" w:eastAsia="仿宋_GB2312" w:hAnsi="宋体" w:cs="宋体" w:hint="eastAsia"/>
          <w:color w:val="333333"/>
          <w:kern w:val="0"/>
          <w:sz w:val="32"/>
          <w:szCs w:val="32"/>
        </w:rPr>
        <w:t>号）、《江门市人民政府印发〈江门市关于进一步加快民营经济发展的若干措施〉的通知》（江府〔</w:t>
      </w:r>
      <w:r w:rsidRPr="006E6B8D">
        <w:rPr>
          <w:rFonts w:ascii="宋体" w:eastAsia="宋体" w:hAnsi="宋体" w:cs="宋体" w:hint="eastAsia"/>
          <w:color w:val="333333"/>
          <w:kern w:val="0"/>
          <w:sz w:val="32"/>
          <w:szCs w:val="32"/>
        </w:rPr>
        <w:t>2016</w:t>
      </w:r>
      <w:r w:rsidRPr="006E6B8D">
        <w:rPr>
          <w:rFonts w:ascii="仿宋_GB2312" w:eastAsia="仿宋_GB2312" w:hAnsi="宋体" w:cs="宋体" w:hint="eastAsia"/>
          <w:color w:val="333333"/>
          <w:kern w:val="0"/>
          <w:sz w:val="32"/>
          <w:szCs w:val="32"/>
        </w:rPr>
        <w:t>〕</w:t>
      </w:r>
      <w:r w:rsidRPr="006E6B8D">
        <w:rPr>
          <w:rFonts w:ascii="宋体" w:eastAsia="宋体" w:hAnsi="宋体" w:cs="宋体" w:hint="eastAsia"/>
          <w:color w:val="333333"/>
          <w:kern w:val="0"/>
          <w:sz w:val="32"/>
          <w:szCs w:val="32"/>
        </w:rPr>
        <w:t>22</w:t>
      </w:r>
      <w:r w:rsidRPr="006E6B8D">
        <w:rPr>
          <w:rFonts w:ascii="仿宋_GB2312" w:eastAsia="仿宋_GB2312" w:hAnsi="宋体" w:cs="宋体" w:hint="eastAsia"/>
          <w:color w:val="333333"/>
          <w:kern w:val="0"/>
          <w:sz w:val="32"/>
          <w:szCs w:val="32"/>
        </w:rPr>
        <w:t>号）和《省工商局等十一部门关于印发广东省推进个体工商户转型升级</w:t>
      </w:r>
      <w:r w:rsidRPr="006E6B8D">
        <w:rPr>
          <w:rFonts w:ascii="宋体" w:eastAsia="宋体" w:hAnsi="宋体" w:cs="宋体" w:hint="eastAsia"/>
          <w:color w:val="333333"/>
          <w:kern w:val="0"/>
          <w:sz w:val="18"/>
          <w:szCs w:val="18"/>
        </w:rPr>
        <w:t> </w:t>
      </w:r>
      <w:r w:rsidRPr="006E6B8D">
        <w:rPr>
          <w:rFonts w:ascii="仿宋_GB2312" w:eastAsia="仿宋_GB2312" w:hAnsi="宋体" w:cs="宋体" w:hint="eastAsia"/>
          <w:color w:val="333333"/>
          <w:kern w:val="0"/>
          <w:sz w:val="32"/>
          <w:szCs w:val="32"/>
        </w:rPr>
        <w:t>促进经济结构优化若干政策措施的通知》（粤工商〔</w:t>
      </w:r>
      <w:r w:rsidRPr="006E6B8D">
        <w:rPr>
          <w:rFonts w:ascii="宋体" w:eastAsia="宋体" w:hAnsi="宋体" w:cs="宋体" w:hint="eastAsia"/>
          <w:color w:val="333333"/>
          <w:kern w:val="0"/>
          <w:sz w:val="32"/>
          <w:szCs w:val="32"/>
        </w:rPr>
        <w:t>2017</w:t>
      </w:r>
      <w:r w:rsidRPr="006E6B8D">
        <w:rPr>
          <w:rFonts w:ascii="仿宋_GB2312" w:eastAsia="仿宋_GB2312" w:hAnsi="宋体" w:cs="宋体" w:hint="eastAsia"/>
          <w:color w:val="333333"/>
          <w:kern w:val="0"/>
          <w:sz w:val="32"/>
          <w:szCs w:val="32"/>
        </w:rPr>
        <w:t>〕</w:t>
      </w:r>
      <w:r w:rsidRPr="006E6B8D">
        <w:rPr>
          <w:rFonts w:ascii="宋体" w:eastAsia="宋体" w:hAnsi="宋体" w:cs="宋体" w:hint="eastAsia"/>
          <w:color w:val="333333"/>
          <w:kern w:val="0"/>
          <w:sz w:val="32"/>
          <w:szCs w:val="32"/>
        </w:rPr>
        <w:t>32</w:t>
      </w:r>
      <w:r w:rsidRPr="006E6B8D">
        <w:rPr>
          <w:rFonts w:ascii="仿宋_GB2312" w:eastAsia="仿宋_GB2312" w:hAnsi="宋体" w:cs="宋体" w:hint="eastAsia"/>
          <w:color w:val="333333"/>
          <w:kern w:val="0"/>
          <w:sz w:val="32"/>
          <w:szCs w:val="32"/>
        </w:rPr>
        <w:t>号）精神，进一步激发民营资本创业投资活力，加强个体工商户转型升级为企业（以下简称“个转企”）扶持资金管理，结合我市实际，制定本实施细则。</w:t>
      </w:r>
    </w:p>
    <w:p w14:paraId="230FBAB0"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b/>
          <w:bCs/>
          <w:color w:val="333333"/>
          <w:kern w:val="0"/>
          <w:sz w:val="32"/>
          <w:szCs w:val="32"/>
        </w:rPr>
        <w:t>第二条</w:t>
      </w:r>
      <w:r w:rsidRPr="006E6B8D">
        <w:rPr>
          <w:rFonts w:ascii="宋体" w:eastAsia="宋体" w:hAnsi="宋体" w:cs="宋体" w:hint="eastAsia"/>
          <w:color w:val="333333"/>
          <w:kern w:val="0"/>
          <w:sz w:val="32"/>
          <w:szCs w:val="32"/>
        </w:rPr>
        <w:t>  </w:t>
      </w:r>
      <w:r w:rsidRPr="006E6B8D">
        <w:rPr>
          <w:rFonts w:ascii="仿宋_GB2312" w:eastAsia="仿宋_GB2312" w:hAnsi="宋体" w:cs="宋体" w:hint="eastAsia"/>
          <w:color w:val="333333"/>
          <w:kern w:val="0"/>
          <w:sz w:val="32"/>
          <w:szCs w:val="32"/>
        </w:rPr>
        <w:t>适用范围：在</w:t>
      </w:r>
      <w:r w:rsidRPr="006E6B8D">
        <w:rPr>
          <w:rFonts w:ascii="宋体" w:eastAsia="宋体" w:hAnsi="宋体" w:cs="宋体" w:hint="eastAsia"/>
          <w:color w:val="333333"/>
          <w:kern w:val="0"/>
          <w:sz w:val="32"/>
          <w:szCs w:val="32"/>
        </w:rPr>
        <w:t>2016</w:t>
      </w:r>
      <w:r w:rsidRPr="006E6B8D">
        <w:rPr>
          <w:rFonts w:ascii="仿宋_GB2312" w:eastAsia="仿宋_GB2312" w:hAnsi="宋体" w:cs="宋体" w:hint="eastAsia"/>
          <w:color w:val="333333"/>
          <w:kern w:val="0"/>
          <w:sz w:val="32"/>
          <w:szCs w:val="32"/>
        </w:rPr>
        <w:t>年</w:t>
      </w:r>
      <w:r w:rsidRPr="006E6B8D">
        <w:rPr>
          <w:rFonts w:ascii="宋体" w:eastAsia="宋体" w:hAnsi="宋体" w:cs="宋体" w:hint="eastAsia"/>
          <w:color w:val="333333"/>
          <w:kern w:val="0"/>
          <w:sz w:val="32"/>
          <w:szCs w:val="32"/>
        </w:rPr>
        <w:t>12</w:t>
      </w:r>
      <w:r w:rsidRPr="006E6B8D">
        <w:rPr>
          <w:rFonts w:ascii="仿宋_GB2312" w:eastAsia="仿宋_GB2312" w:hAnsi="宋体" w:cs="宋体" w:hint="eastAsia"/>
          <w:color w:val="333333"/>
          <w:kern w:val="0"/>
          <w:sz w:val="32"/>
          <w:szCs w:val="32"/>
        </w:rPr>
        <w:t>月</w:t>
      </w:r>
      <w:r w:rsidRPr="006E6B8D">
        <w:rPr>
          <w:rFonts w:ascii="宋体" w:eastAsia="宋体" w:hAnsi="宋体" w:cs="宋体" w:hint="eastAsia"/>
          <w:color w:val="333333"/>
          <w:kern w:val="0"/>
          <w:sz w:val="32"/>
          <w:szCs w:val="32"/>
        </w:rPr>
        <w:t>31</w:t>
      </w:r>
      <w:r w:rsidRPr="006E6B8D">
        <w:rPr>
          <w:rFonts w:ascii="仿宋_GB2312" w:eastAsia="仿宋_GB2312" w:hAnsi="宋体" w:cs="宋体" w:hint="eastAsia"/>
          <w:color w:val="333333"/>
          <w:kern w:val="0"/>
          <w:sz w:val="32"/>
          <w:szCs w:val="32"/>
        </w:rPr>
        <w:t>日前成立的我市个体工商户。</w:t>
      </w:r>
    </w:p>
    <w:p w14:paraId="2D79A9B0"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b/>
          <w:bCs/>
          <w:color w:val="333333"/>
          <w:kern w:val="0"/>
          <w:sz w:val="32"/>
          <w:szCs w:val="32"/>
        </w:rPr>
        <w:t>第三条</w:t>
      </w:r>
      <w:r w:rsidRPr="006E6B8D">
        <w:rPr>
          <w:rFonts w:ascii="宋体" w:eastAsia="宋体" w:hAnsi="宋体" w:cs="宋体" w:hint="eastAsia"/>
          <w:color w:val="333333"/>
          <w:kern w:val="0"/>
          <w:sz w:val="32"/>
          <w:szCs w:val="32"/>
        </w:rPr>
        <w:t>  </w:t>
      </w:r>
      <w:r w:rsidRPr="006E6B8D">
        <w:rPr>
          <w:rFonts w:ascii="仿宋_GB2312" w:eastAsia="仿宋_GB2312" w:hAnsi="宋体" w:cs="宋体" w:hint="eastAsia"/>
          <w:color w:val="333333"/>
          <w:kern w:val="0"/>
          <w:sz w:val="32"/>
          <w:szCs w:val="32"/>
        </w:rPr>
        <w:t>企业申请扶持资金的条件</w:t>
      </w:r>
    </w:p>
    <w:p w14:paraId="2F6F7DCF"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color w:val="333333"/>
          <w:kern w:val="0"/>
          <w:sz w:val="32"/>
          <w:szCs w:val="32"/>
        </w:rPr>
        <w:t>（一）按规定参加年报、缴纳税收，在</w:t>
      </w:r>
      <w:r w:rsidRPr="006E6B8D">
        <w:rPr>
          <w:rFonts w:ascii="宋体" w:eastAsia="宋体" w:hAnsi="宋体" w:cs="宋体" w:hint="eastAsia"/>
          <w:color w:val="333333"/>
          <w:kern w:val="0"/>
          <w:sz w:val="32"/>
          <w:szCs w:val="32"/>
        </w:rPr>
        <w:t>2017</w:t>
      </w:r>
      <w:r w:rsidRPr="006E6B8D">
        <w:rPr>
          <w:rFonts w:ascii="仿宋_GB2312" w:eastAsia="仿宋_GB2312" w:hAnsi="宋体" w:cs="宋体" w:hint="eastAsia"/>
          <w:color w:val="333333"/>
          <w:kern w:val="0"/>
          <w:sz w:val="32"/>
          <w:szCs w:val="32"/>
        </w:rPr>
        <w:t>年</w:t>
      </w:r>
      <w:r w:rsidRPr="006E6B8D">
        <w:rPr>
          <w:rFonts w:ascii="宋体" w:eastAsia="宋体" w:hAnsi="宋体" w:cs="宋体" w:hint="eastAsia"/>
          <w:color w:val="333333"/>
          <w:kern w:val="0"/>
          <w:sz w:val="32"/>
          <w:szCs w:val="32"/>
        </w:rPr>
        <w:t>1</w:t>
      </w:r>
      <w:r w:rsidRPr="006E6B8D">
        <w:rPr>
          <w:rFonts w:ascii="仿宋_GB2312" w:eastAsia="仿宋_GB2312" w:hAnsi="宋体" w:cs="宋体" w:hint="eastAsia"/>
          <w:color w:val="333333"/>
          <w:kern w:val="0"/>
          <w:sz w:val="32"/>
          <w:szCs w:val="32"/>
        </w:rPr>
        <w:t>月</w:t>
      </w:r>
      <w:r w:rsidRPr="006E6B8D">
        <w:rPr>
          <w:rFonts w:ascii="宋体" w:eastAsia="宋体" w:hAnsi="宋体" w:cs="宋体" w:hint="eastAsia"/>
          <w:color w:val="333333"/>
          <w:kern w:val="0"/>
          <w:sz w:val="32"/>
          <w:szCs w:val="32"/>
        </w:rPr>
        <w:t>1</w:t>
      </w:r>
      <w:r w:rsidRPr="006E6B8D">
        <w:rPr>
          <w:rFonts w:ascii="仿宋_GB2312" w:eastAsia="仿宋_GB2312" w:hAnsi="宋体" w:cs="宋体" w:hint="eastAsia"/>
          <w:color w:val="333333"/>
          <w:kern w:val="0"/>
          <w:sz w:val="32"/>
          <w:szCs w:val="32"/>
        </w:rPr>
        <w:t>日至</w:t>
      </w:r>
      <w:r w:rsidRPr="006E6B8D">
        <w:rPr>
          <w:rFonts w:ascii="宋体" w:eastAsia="宋体" w:hAnsi="宋体" w:cs="宋体" w:hint="eastAsia"/>
          <w:color w:val="333333"/>
          <w:kern w:val="0"/>
          <w:sz w:val="32"/>
          <w:szCs w:val="32"/>
        </w:rPr>
        <w:t>2020</w:t>
      </w:r>
      <w:r w:rsidRPr="006E6B8D">
        <w:rPr>
          <w:rFonts w:ascii="仿宋_GB2312" w:eastAsia="仿宋_GB2312" w:hAnsi="宋体" w:cs="宋体" w:hint="eastAsia"/>
          <w:color w:val="333333"/>
          <w:kern w:val="0"/>
          <w:sz w:val="32"/>
          <w:szCs w:val="32"/>
        </w:rPr>
        <w:t>年</w:t>
      </w:r>
      <w:r w:rsidRPr="006E6B8D">
        <w:rPr>
          <w:rFonts w:ascii="宋体" w:eastAsia="宋体" w:hAnsi="宋体" w:cs="宋体" w:hint="eastAsia"/>
          <w:color w:val="333333"/>
          <w:kern w:val="0"/>
          <w:sz w:val="32"/>
          <w:szCs w:val="32"/>
        </w:rPr>
        <w:t>12</w:t>
      </w:r>
      <w:r w:rsidRPr="006E6B8D">
        <w:rPr>
          <w:rFonts w:ascii="仿宋_GB2312" w:eastAsia="仿宋_GB2312" w:hAnsi="宋体" w:cs="宋体" w:hint="eastAsia"/>
          <w:color w:val="333333"/>
          <w:kern w:val="0"/>
          <w:sz w:val="32"/>
          <w:szCs w:val="32"/>
        </w:rPr>
        <w:t>月</w:t>
      </w:r>
      <w:r w:rsidRPr="006E6B8D">
        <w:rPr>
          <w:rFonts w:ascii="宋体" w:eastAsia="宋体" w:hAnsi="宋体" w:cs="宋体" w:hint="eastAsia"/>
          <w:color w:val="333333"/>
          <w:kern w:val="0"/>
          <w:sz w:val="32"/>
          <w:szCs w:val="32"/>
        </w:rPr>
        <w:t>31</w:t>
      </w:r>
      <w:r w:rsidRPr="006E6B8D">
        <w:rPr>
          <w:rFonts w:ascii="仿宋_GB2312" w:eastAsia="仿宋_GB2312" w:hAnsi="宋体" w:cs="宋体" w:hint="eastAsia"/>
          <w:color w:val="333333"/>
          <w:kern w:val="0"/>
          <w:sz w:val="32"/>
          <w:szCs w:val="32"/>
        </w:rPr>
        <w:t>日期间转型升级为企业的；</w:t>
      </w:r>
    </w:p>
    <w:p w14:paraId="633A42DE"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color w:val="333333"/>
          <w:kern w:val="0"/>
          <w:sz w:val="32"/>
          <w:szCs w:val="32"/>
        </w:rPr>
        <w:lastRenderedPageBreak/>
        <w:t>（二）自转型升级为企业之日起至次年</w:t>
      </w:r>
      <w:r w:rsidRPr="006E6B8D">
        <w:rPr>
          <w:rFonts w:ascii="宋体" w:eastAsia="宋体" w:hAnsi="宋体" w:cs="宋体" w:hint="eastAsia"/>
          <w:color w:val="333333"/>
          <w:kern w:val="0"/>
          <w:sz w:val="32"/>
          <w:szCs w:val="32"/>
        </w:rPr>
        <w:t>6</w:t>
      </w:r>
      <w:r w:rsidRPr="006E6B8D">
        <w:rPr>
          <w:rFonts w:ascii="仿宋_GB2312" w:eastAsia="仿宋_GB2312" w:hAnsi="宋体" w:cs="宋体" w:hint="eastAsia"/>
          <w:color w:val="333333"/>
          <w:kern w:val="0"/>
          <w:sz w:val="32"/>
          <w:szCs w:val="32"/>
        </w:rPr>
        <w:t>月</w:t>
      </w:r>
      <w:r w:rsidRPr="006E6B8D">
        <w:rPr>
          <w:rFonts w:ascii="宋体" w:eastAsia="宋体" w:hAnsi="宋体" w:cs="宋体" w:hint="eastAsia"/>
          <w:color w:val="333333"/>
          <w:kern w:val="0"/>
          <w:sz w:val="32"/>
          <w:szCs w:val="32"/>
        </w:rPr>
        <w:t>30</w:t>
      </w:r>
      <w:r w:rsidRPr="006E6B8D">
        <w:rPr>
          <w:rFonts w:ascii="仿宋_GB2312" w:eastAsia="仿宋_GB2312" w:hAnsi="宋体" w:cs="宋体" w:hint="eastAsia"/>
          <w:color w:val="333333"/>
          <w:kern w:val="0"/>
          <w:sz w:val="32"/>
          <w:szCs w:val="32"/>
        </w:rPr>
        <w:t>日前，企业能连续按期申报纳税；</w:t>
      </w:r>
    </w:p>
    <w:p w14:paraId="4D24223A"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color w:val="333333"/>
          <w:kern w:val="0"/>
          <w:sz w:val="32"/>
          <w:szCs w:val="32"/>
        </w:rPr>
        <w:t>（三）至少连续半年申报期有税款入库；</w:t>
      </w:r>
    </w:p>
    <w:p w14:paraId="7E41F444"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color w:val="333333"/>
          <w:kern w:val="0"/>
          <w:sz w:val="32"/>
          <w:szCs w:val="32"/>
        </w:rPr>
        <w:t>（四）“个转企”企业必须先注销原个体工商户后再申请扶持资金。</w:t>
      </w:r>
    </w:p>
    <w:p w14:paraId="4344D5CE"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b/>
          <w:bCs/>
          <w:color w:val="333333"/>
          <w:kern w:val="0"/>
          <w:sz w:val="32"/>
          <w:szCs w:val="32"/>
        </w:rPr>
        <w:t>第四条</w:t>
      </w:r>
      <w:r w:rsidRPr="006E6B8D">
        <w:rPr>
          <w:rFonts w:ascii="宋体" w:eastAsia="宋体" w:hAnsi="宋体" w:cs="宋体" w:hint="eastAsia"/>
          <w:color w:val="333333"/>
          <w:kern w:val="0"/>
          <w:sz w:val="32"/>
          <w:szCs w:val="32"/>
        </w:rPr>
        <w:t>  </w:t>
      </w:r>
      <w:r w:rsidRPr="006E6B8D">
        <w:rPr>
          <w:rFonts w:ascii="仿宋_GB2312" w:eastAsia="仿宋_GB2312" w:hAnsi="宋体" w:cs="宋体" w:hint="eastAsia"/>
          <w:color w:val="333333"/>
          <w:kern w:val="0"/>
          <w:sz w:val="32"/>
          <w:szCs w:val="32"/>
        </w:rPr>
        <w:t>扶持标准</w:t>
      </w:r>
    </w:p>
    <w:p w14:paraId="42CB187A"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color w:val="333333"/>
          <w:kern w:val="0"/>
          <w:sz w:val="32"/>
          <w:szCs w:val="32"/>
        </w:rPr>
        <w:t>对符合条件的“个转企”企业给予每户一次性专项扶持资金</w:t>
      </w:r>
      <w:r w:rsidRPr="006E6B8D">
        <w:rPr>
          <w:rFonts w:ascii="宋体" w:eastAsia="宋体" w:hAnsi="宋体" w:cs="宋体" w:hint="eastAsia"/>
          <w:color w:val="333333"/>
          <w:kern w:val="0"/>
          <w:sz w:val="32"/>
          <w:szCs w:val="32"/>
        </w:rPr>
        <w:t>1</w:t>
      </w:r>
      <w:r w:rsidRPr="006E6B8D">
        <w:rPr>
          <w:rFonts w:ascii="仿宋_GB2312" w:eastAsia="仿宋_GB2312" w:hAnsi="宋体" w:cs="宋体" w:hint="eastAsia"/>
          <w:color w:val="333333"/>
          <w:kern w:val="0"/>
          <w:sz w:val="32"/>
          <w:szCs w:val="32"/>
        </w:rPr>
        <w:t>万元。</w:t>
      </w:r>
    </w:p>
    <w:p w14:paraId="0476D598"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b/>
          <w:bCs/>
          <w:color w:val="333333"/>
          <w:kern w:val="0"/>
          <w:sz w:val="32"/>
          <w:szCs w:val="32"/>
        </w:rPr>
        <w:t>第五条</w:t>
      </w:r>
      <w:r w:rsidRPr="006E6B8D">
        <w:rPr>
          <w:rFonts w:ascii="宋体" w:eastAsia="宋体" w:hAnsi="宋体" w:cs="宋体" w:hint="eastAsia"/>
          <w:color w:val="333333"/>
          <w:kern w:val="0"/>
          <w:sz w:val="32"/>
          <w:szCs w:val="32"/>
        </w:rPr>
        <w:t>  </w:t>
      </w:r>
      <w:r w:rsidRPr="006E6B8D">
        <w:rPr>
          <w:rFonts w:ascii="仿宋_GB2312" w:eastAsia="仿宋_GB2312" w:hAnsi="宋体" w:cs="宋体" w:hint="eastAsia"/>
          <w:color w:val="333333"/>
          <w:kern w:val="0"/>
          <w:sz w:val="32"/>
          <w:szCs w:val="32"/>
        </w:rPr>
        <w:t>扶持</w:t>
      </w:r>
      <w:proofErr w:type="gramStart"/>
      <w:r w:rsidRPr="006E6B8D">
        <w:rPr>
          <w:rFonts w:ascii="仿宋_GB2312" w:eastAsia="仿宋_GB2312" w:hAnsi="宋体" w:cs="宋体" w:hint="eastAsia"/>
          <w:color w:val="333333"/>
          <w:kern w:val="0"/>
          <w:sz w:val="32"/>
          <w:szCs w:val="32"/>
        </w:rPr>
        <w:t>资金申办</w:t>
      </w:r>
      <w:proofErr w:type="gramEnd"/>
      <w:r w:rsidRPr="006E6B8D">
        <w:rPr>
          <w:rFonts w:ascii="仿宋_GB2312" w:eastAsia="仿宋_GB2312" w:hAnsi="宋体" w:cs="宋体" w:hint="eastAsia"/>
          <w:color w:val="333333"/>
          <w:kern w:val="0"/>
          <w:sz w:val="32"/>
          <w:szCs w:val="32"/>
        </w:rPr>
        <w:t>程序</w:t>
      </w:r>
    </w:p>
    <w:p w14:paraId="5DECD074"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color w:val="333333"/>
          <w:kern w:val="0"/>
          <w:sz w:val="32"/>
          <w:szCs w:val="32"/>
        </w:rPr>
        <w:t>（一）各市（区）工商（市场监管）部门依据税务部门的数据比对拟定符合条件的“个转企”企业，并通知企业在规定时间内填报《江门市“个转企”扶持资金申请表》。扶持资金申请每年度集中受理一次，对上一年度“个转企”企业进行奖励扶持。具体时间以江门市工商局发布通知为准。如当年度“个转企”企业未能在规定时间内提出申请的，视为自动放弃申请，不得再次跨年度申请扶持资金。</w:t>
      </w:r>
    </w:p>
    <w:p w14:paraId="6105E0BC"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color w:val="333333"/>
          <w:kern w:val="0"/>
          <w:sz w:val="32"/>
          <w:szCs w:val="32"/>
        </w:rPr>
        <w:t>（二）各市（区）工商（市场监管）部门对收到的《江门市“个转企”扶持资金申请表》进行审核，确定奖励对象。</w:t>
      </w:r>
    </w:p>
    <w:p w14:paraId="398B6A08"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color w:val="333333"/>
          <w:kern w:val="0"/>
          <w:sz w:val="32"/>
          <w:szCs w:val="32"/>
        </w:rPr>
        <w:lastRenderedPageBreak/>
        <w:t>（三）各市（区）工商（市场监管）部门填写《江门市“个转企”扶持情况汇总表》送各市（区）财政局加具意见后报江门市工商局。</w:t>
      </w:r>
    </w:p>
    <w:p w14:paraId="346F97AA"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color w:val="333333"/>
          <w:kern w:val="0"/>
          <w:sz w:val="32"/>
          <w:szCs w:val="32"/>
        </w:rPr>
        <w:t>（四）江门市工商局收到各市（区）工商（市场监管）部门上报《“个转企”扶持情况汇总表》后，审核确定企业名单及扶持金额并报送市财政局。</w:t>
      </w:r>
    </w:p>
    <w:p w14:paraId="381A17AB"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color w:val="333333"/>
          <w:kern w:val="0"/>
          <w:sz w:val="32"/>
          <w:szCs w:val="32"/>
        </w:rPr>
        <w:t>（五）江门市财政局根据审核意见按程序拨付资金，并由各市（区）相关部门将资金拨付给企业。</w:t>
      </w:r>
    </w:p>
    <w:p w14:paraId="5C0ADCD4"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b/>
          <w:bCs/>
          <w:color w:val="333333"/>
          <w:kern w:val="0"/>
          <w:sz w:val="32"/>
          <w:szCs w:val="32"/>
        </w:rPr>
        <w:t>第六条</w:t>
      </w:r>
      <w:r w:rsidRPr="006E6B8D">
        <w:rPr>
          <w:rFonts w:ascii="宋体" w:eastAsia="宋体" w:hAnsi="宋体" w:cs="宋体" w:hint="eastAsia"/>
          <w:color w:val="333333"/>
          <w:kern w:val="0"/>
          <w:sz w:val="32"/>
          <w:szCs w:val="32"/>
        </w:rPr>
        <w:t>  2018-2020</w:t>
      </w:r>
      <w:r w:rsidRPr="006E6B8D">
        <w:rPr>
          <w:rFonts w:ascii="仿宋_GB2312" w:eastAsia="仿宋_GB2312" w:hAnsi="宋体" w:cs="宋体" w:hint="eastAsia"/>
          <w:color w:val="333333"/>
          <w:kern w:val="0"/>
          <w:sz w:val="32"/>
          <w:szCs w:val="32"/>
        </w:rPr>
        <w:t>年度“个转企”专项扶持资金由市、县两级财政按</w:t>
      </w:r>
      <w:r w:rsidRPr="006E6B8D">
        <w:rPr>
          <w:rFonts w:ascii="宋体" w:eastAsia="宋体" w:hAnsi="宋体" w:cs="宋体" w:hint="eastAsia"/>
          <w:color w:val="333333"/>
          <w:kern w:val="0"/>
          <w:sz w:val="32"/>
          <w:szCs w:val="32"/>
        </w:rPr>
        <w:t>1</w:t>
      </w:r>
      <w:r w:rsidRPr="006E6B8D">
        <w:rPr>
          <w:rFonts w:ascii="仿宋_GB2312" w:eastAsia="仿宋_GB2312" w:hAnsi="宋体" w:cs="宋体" w:hint="eastAsia"/>
          <w:color w:val="333333"/>
          <w:kern w:val="0"/>
          <w:sz w:val="32"/>
          <w:szCs w:val="32"/>
        </w:rPr>
        <w:t>：</w:t>
      </w:r>
      <w:r w:rsidRPr="006E6B8D">
        <w:rPr>
          <w:rFonts w:ascii="宋体" w:eastAsia="宋体" w:hAnsi="宋体" w:cs="宋体" w:hint="eastAsia"/>
          <w:color w:val="333333"/>
          <w:kern w:val="0"/>
          <w:sz w:val="32"/>
          <w:szCs w:val="32"/>
        </w:rPr>
        <w:t>1</w:t>
      </w:r>
      <w:r w:rsidRPr="006E6B8D">
        <w:rPr>
          <w:rFonts w:ascii="仿宋_GB2312" w:eastAsia="仿宋_GB2312" w:hAnsi="宋体" w:cs="宋体" w:hint="eastAsia"/>
          <w:color w:val="333333"/>
          <w:kern w:val="0"/>
          <w:sz w:val="32"/>
          <w:szCs w:val="32"/>
        </w:rPr>
        <w:t>比例共同承担。</w:t>
      </w:r>
    </w:p>
    <w:p w14:paraId="27C68576"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b/>
          <w:bCs/>
          <w:color w:val="333333"/>
          <w:kern w:val="0"/>
          <w:sz w:val="32"/>
          <w:szCs w:val="32"/>
        </w:rPr>
        <w:t>第七条</w:t>
      </w:r>
      <w:r w:rsidRPr="006E6B8D">
        <w:rPr>
          <w:rFonts w:ascii="宋体" w:eastAsia="宋体" w:hAnsi="宋体" w:cs="宋体" w:hint="eastAsia"/>
          <w:color w:val="333333"/>
          <w:kern w:val="0"/>
          <w:sz w:val="32"/>
          <w:szCs w:val="32"/>
        </w:rPr>
        <w:t>  </w:t>
      </w:r>
      <w:r w:rsidRPr="006E6B8D">
        <w:rPr>
          <w:rFonts w:ascii="仿宋_GB2312" w:eastAsia="仿宋_GB2312" w:hAnsi="宋体" w:cs="宋体" w:hint="eastAsia"/>
          <w:color w:val="333333"/>
          <w:kern w:val="0"/>
          <w:sz w:val="32"/>
          <w:szCs w:val="32"/>
        </w:rPr>
        <w:t>扶持资金管理实行责任追究机制。对弄虚作假、截留、挪用、挤占专项资金等行为，按《财政违法行为处罚处分条例》（国务院令第</w:t>
      </w:r>
      <w:r w:rsidRPr="006E6B8D">
        <w:rPr>
          <w:rFonts w:ascii="宋体" w:eastAsia="宋体" w:hAnsi="宋体" w:cs="宋体" w:hint="eastAsia"/>
          <w:color w:val="333333"/>
          <w:kern w:val="0"/>
          <w:sz w:val="32"/>
          <w:szCs w:val="32"/>
        </w:rPr>
        <w:t>427</w:t>
      </w:r>
      <w:r w:rsidRPr="006E6B8D">
        <w:rPr>
          <w:rFonts w:ascii="仿宋_GB2312" w:eastAsia="仿宋_GB2312" w:hAnsi="宋体" w:cs="宋体" w:hint="eastAsia"/>
          <w:color w:val="333333"/>
          <w:kern w:val="0"/>
          <w:sz w:val="32"/>
          <w:szCs w:val="32"/>
        </w:rPr>
        <w:t>号）的相关规定进行处理，并依法追究有关单位及其相关人员责任。</w:t>
      </w:r>
    </w:p>
    <w:p w14:paraId="05FACE8C"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b/>
          <w:bCs/>
          <w:color w:val="333333"/>
          <w:kern w:val="0"/>
          <w:sz w:val="32"/>
          <w:szCs w:val="32"/>
        </w:rPr>
        <w:t>第八条</w:t>
      </w:r>
      <w:r w:rsidRPr="006E6B8D">
        <w:rPr>
          <w:rFonts w:ascii="宋体" w:eastAsia="宋体" w:hAnsi="宋体" w:cs="宋体" w:hint="eastAsia"/>
          <w:color w:val="333333"/>
          <w:kern w:val="0"/>
          <w:sz w:val="32"/>
          <w:szCs w:val="32"/>
        </w:rPr>
        <w:t>  </w:t>
      </w:r>
      <w:r w:rsidRPr="006E6B8D">
        <w:rPr>
          <w:rFonts w:ascii="仿宋_GB2312" w:eastAsia="仿宋_GB2312" w:hAnsi="宋体" w:cs="宋体" w:hint="eastAsia"/>
          <w:color w:val="333333"/>
          <w:kern w:val="0"/>
          <w:sz w:val="32"/>
          <w:szCs w:val="32"/>
        </w:rPr>
        <w:t>本细则由江门市工商行政管理局负责解释。</w:t>
      </w:r>
    </w:p>
    <w:p w14:paraId="01D279B3" w14:textId="77777777" w:rsidR="006E6B8D" w:rsidRPr="006E6B8D" w:rsidRDefault="006E6B8D" w:rsidP="006E6B8D">
      <w:pPr>
        <w:widowControl/>
        <w:shd w:val="clear" w:color="auto" w:fill="FFFFFF"/>
        <w:spacing w:before="150" w:line="600" w:lineRule="atLeast"/>
        <w:ind w:firstLine="645"/>
        <w:jc w:val="left"/>
        <w:rPr>
          <w:rFonts w:ascii="宋体" w:eastAsia="宋体" w:hAnsi="宋体" w:cs="宋体" w:hint="eastAsia"/>
          <w:color w:val="333333"/>
          <w:kern w:val="0"/>
          <w:sz w:val="18"/>
          <w:szCs w:val="18"/>
        </w:rPr>
      </w:pPr>
      <w:r w:rsidRPr="006E6B8D">
        <w:rPr>
          <w:rFonts w:ascii="仿宋_GB2312" w:eastAsia="仿宋_GB2312" w:hAnsi="宋体" w:cs="宋体" w:hint="eastAsia"/>
          <w:b/>
          <w:bCs/>
          <w:color w:val="333333"/>
          <w:kern w:val="0"/>
          <w:sz w:val="32"/>
          <w:szCs w:val="32"/>
        </w:rPr>
        <w:t>第九条</w:t>
      </w:r>
      <w:r w:rsidRPr="006E6B8D">
        <w:rPr>
          <w:rFonts w:ascii="宋体" w:eastAsia="宋体" w:hAnsi="宋体" w:cs="宋体" w:hint="eastAsia"/>
          <w:color w:val="333333"/>
          <w:kern w:val="0"/>
          <w:sz w:val="32"/>
          <w:szCs w:val="32"/>
        </w:rPr>
        <w:t>  </w:t>
      </w:r>
      <w:r w:rsidRPr="006E6B8D">
        <w:rPr>
          <w:rFonts w:ascii="仿宋_GB2312" w:eastAsia="仿宋_GB2312" w:hAnsi="宋体" w:cs="宋体" w:hint="eastAsia"/>
          <w:color w:val="333333"/>
          <w:kern w:val="0"/>
          <w:sz w:val="32"/>
          <w:szCs w:val="32"/>
        </w:rPr>
        <w:t>本细则自</w:t>
      </w:r>
      <w:r w:rsidRPr="006E6B8D">
        <w:rPr>
          <w:rFonts w:ascii="宋体" w:eastAsia="宋体" w:hAnsi="宋体" w:cs="宋体" w:hint="eastAsia"/>
          <w:color w:val="333333"/>
          <w:kern w:val="0"/>
          <w:sz w:val="32"/>
          <w:szCs w:val="32"/>
        </w:rPr>
        <w:t>2019</w:t>
      </w:r>
      <w:r w:rsidRPr="006E6B8D">
        <w:rPr>
          <w:rFonts w:ascii="仿宋_GB2312" w:eastAsia="仿宋_GB2312" w:hAnsi="宋体" w:cs="宋体" w:hint="eastAsia"/>
          <w:color w:val="333333"/>
          <w:kern w:val="0"/>
          <w:sz w:val="32"/>
          <w:szCs w:val="32"/>
        </w:rPr>
        <w:t>年</w:t>
      </w:r>
      <w:r w:rsidRPr="006E6B8D">
        <w:rPr>
          <w:rFonts w:ascii="宋体" w:eastAsia="宋体" w:hAnsi="宋体" w:cs="宋体" w:hint="eastAsia"/>
          <w:color w:val="333333"/>
          <w:kern w:val="0"/>
          <w:sz w:val="32"/>
          <w:szCs w:val="32"/>
        </w:rPr>
        <w:t>2</w:t>
      </w:r>
      <w:r w:rsidRPr="006E6B8D">
        <w:rPr>
          <w:rFonts w:ascii="仿宋_GB2312" w:eastAsia="仿宋_GB2312" w:hAnsi="宋体" w:cs="宋体" w:hint="eastAsia"/>
          <w:color w:val="333333"/>
          <w:kern w:val="0"/>
          <w:sz w:val="32"/>
          <w:szCs w:val="32"/>
        </w:rPr>
        <w:t>月</w:t>
      </w:r>
      <w:r w:rsidRPr="006E6B8D">
        <w:rPr>
          <w:rFonts w:ascii="宋体" w:eastAsia="宋体" w:hAnsi="宋体" w:cs="宋体" w:hint="eastAsia"/>
          <w:color w:val="333333"/>
          <w:kern w:val="0"/>
          <w:sz w:val="32"/>
          <w:szCs w:val="32"/>
        </w:rPr>
        <w:t>1</w:t>
      </w:r>
      <w:r w:rsidRPr="006E6B8D">
        <w:rPr>
          <w:rFonts w:ascii="仿宋_GB2312" w:eastAsia="仿宋_GB2312" w:hAnsi="宋体" w:cs="宋体" w:hint="eastAsia"/>
          <w:color w:val="333333"/>
          <w:kern w:val="0"/>
          <w:sz w:val="32"/>
          <w:szCs w:val="32"/>
        </w:rPr>
        <w:t>日起施行，有效期至</w:t>
      </w:r>
      <w:r w:rsidRPr="006E6B8D">
        <w:rPr>
          <w:rFonts w:ascii="宋体" w:eastAsia="宋体" w:hAnsi="宋体" w:cs="宋体" w:hint="eastAsia"/>
          <w:color w:val="333333"/>
          <w:kern w:val="0"/>
          <w:sz w:val="32"/>
          <w:szCs w:val="32"/>
        </w:rPr>
        <w:t>2020</w:t>
      </w:r>
      <w:r w:rsidRPr="006E6B8D">
        <w:rPr>
          <w:rFonts w:ascii="仿宋_GB2312" w:eastAsia="仿宋_GB2312" w:hAnsi="宋体" w:cs="宋体" w:hint="eastAsia"/>
          <w:color w:val="333333"/>
          <w:kern w:val="0"/>
          <w:sz w:val="32"/>
          <w:szCs w:val="32"/>
        </w:rPr>
        <w:t>年</w:t>
      </w:r>
      <w:r w:rsidRPr="006E6B8D">
        <w:rPr>
          <w:rFonts w:ascii="宋体" w:eastAsia="宋体" w:hAnsi="宋体" w:cs="宋体" w:hint="eastAsia"/>
          <w:color w:val="333333"/>
          <w:kern w:val="0"/>
          <w:sz w:val="32"/>
          <w:szCs w:val="32"/>
        </w:rPr>
        <w:t>12</w:t>
      </w:r>
      <w:r w:rsidRPr="006E6B8D">
        <w:rPr>
          <w:rFonts w:ascii="仿宋_GB2312" w:eastAsia="仿宋_GB2312" w:hAnsi="宋体" w:cs="宋体" w:hint="eastAsia"/>
          <w:color w:val="333333"/>
          <w:kern w:val="0"/>
          <w:sz w:val="32"/>
          <w:szCs w:val="32"/>
        </w:rPr>
        <w:t>月</w:t>
      </w:r>
      <w:r w:rsidRPr="006E6B8D">
        <w:rPr>
          <w:rFonts w:ascii="宋体" w:eastAsia="宋体" w:hAnsi="宋体" w:cs="宋体" w:hint="eastAsia"/>
          <w:color w:val="333333"/>
          <w:kern w:val="0"/>
          <w:sz w:val="32"/>
          <w:szCs w:val="32"/>
        </w:rPr>
        <w:t>31</w:t>
      </w:r>
      <w:r w:rsidRPr="006E6B8D">
        <w:rPr>
          <w:rFonts w:ascii="仿宋_GB2312" w:eastAsia="仿宋_GB2312" w:hAnsi="宋体" w:cs="宋体" w:hint="eastAsia"/>
          <w:color w:val="333333"/>
          <w:kern w:val="0"/>
          <w:sz w:val="32"/>
          <w:szCs w:val="32"/>
        </w:rPr>
        <w:t>日止。原《印发江门市工商行政管理局</w:t>
      </w:r>
      <w:r w:rsidRPr="006E6B8D">
        <w:rPr>
          <w:rFonts w:ascii="宋体" w:eastAsia="宋体" w:hAnsi="宋体" w:cs="宋体" w:hint="eastAsia"/>
          <w:color w:val="333333"/>
          <w:kern w:val="0"/>
          <w:sz w:val="18"/>
          <w:szCs w:val="18"/>
        </w:rPr>
        <w:t> </w:t>
      </w:r>
      <w:r w:rsidRPr="006E6B8D">
        <w:rPr>
          <w:rFonts w:ascii="仿宋_GB2312" w:eastAsia="仿宋_GB2312" w:hAnsi="宋体" w:cs="宋体" w:hint="eastAsia"/>
          <w:color w:val="333333"/>
          <w:kern w:val="0"/>
          <w:sz w:val="32"/>
          <w:szCs w:val="32"/>
        </w:rPr>
        <w:t>江门市财政局关于促进个体工商户转型升级为企业扶持</w:t>
      </w:r>
      <w:r w:rsidRPr="006E6B8D">
        <w:rPr>
          <w:rFonts w:ascii="仿宋_GB2312" w:eastAsia="仿宋_GB2312" w:hAnsi="宋体" w:cs="宋体" w:hint="eastAsia"/>
          <w:color w:val="333333"/>
          <w:kern w:val="0"/>
          <w:sz w:val="32"/>
          <w:szCs w:val="32"/>
        </w:rPr>
        <w:lastRenderedPageBreak/>
        <w:t>资金实施细则的通知》（</w:t>
      </w:r>
      <w:proofErr w:type="gramStart"/>
      <w:r w:rsidRPr="006E6B8D">
        <w:rPr>
          <w:rFonts w:ascii="仿宋_GB2312" w:eastAsia="仿宋_GB2312" w:hAnsi="宋体" w:cs="宋体" w:hint="eastAsia"/>
          <w:color w:val="333333"/>
          <w:kern w:val="0"/>
          <w:sz w:val="32"/>
          <w:szCs w:val="32"/>
        </w:rPr>
        <w:t>江工商</w:t>
      </w:r>
      <w:proofErr w:type="gramEnd"/>
      <w:r w:rsidRPr="006E6B8D">
        <w:rPr>
          <w:rFonts w:ascii="仿宋_GB2312" w:eastAsia="仿宋_GB2312" w:hAnsi="宋体" w:cs="宋体" w:hint="eastAsia"/>
          <w:color w:val="333333"/>
          <w:kern w:val="0"/>
          <w:sz w:val="32"/>
          <w:szCs w:val="32"/>
        </w:rPr>
        <w:t>〔</w:t>
      </w:r>
      <w:r w:rsidRPr="006E6B8D">
        <w:rPr>
          <w:rFonts w:ascii="宋体" w:eastAsia="宋体" w:hAnsi="宋体" w:cs="宋体" w:hint="eastAsia"/>
          <w:color w:val="333333"/>
          <w:kern w:val="0"/>
          <w:sz w:val="32"/>
          <w:szCs w:val="32"/>
        </w:rPr>
        <w:t>2017</w:t>
      </w:r>
      <w:r w:rsidRPr="006E6B8D">
        <w:rPr>
          <w:rFonts w:ascii="仿宋_GB2312" w:eastAsia="仿宋_GB2312" w:hAnsi="宋体" w:cs="宋体" w:hint="eastAsia"/>
          <w:color w:val="333333"/>
          <w:kern w:val="0"/>
          <w:sz w:val="32"/>
          <w:szCs w:val="32"/>
        </w:rPr>
        <w:t>〕</w:t>
      </w:r>
      <w:r w:rsidRPr="006E6B8D">
        <w:rPr>
          <w:rFonts w:ascii="宋体" w:eastAsia="宋体" w:hAnsi="宋体" w:cs="宋体" w:hint="eastAsia"/>
          <w:color w:val="333333"/>
          <w:kern w:val="0"/>
          <w:sz w:val="32"/>
          <w:szCs w:val="32"/>
        </w:rPr>
        <w:t>57</w:t>
      </w:r>
      <w:r w:rsidRPr="006E6B8D">
        <w:rPr>
          <w:rFonts w:ascii="仿宋_GB2312" w:eastAsia="仿宋_GB2312" w:hAnsi="宋体" w:cs="宋体" w:hint="eastAsia"/>
          <w:color w:val="333333"/>
          <w:kern w:val="0"/>
          <w:sz w:val="32"/>
          <w:szCs w:val="32"/>
        </w:rPr>
        <w:t>号）自动失效。</w:t>
      </w:r>
    </w:p>
    <w:p w14:paraId="5D1CCA63" w14:textId="77777777" w:rsidR="00FF7A35" w:rsidRPr="006E6B8D" w:rsidRDefault="00FF7A35">
      <w:bookmarkStart w:id="0" w:name="_GoBack"/>
      <w:bookmarkEnd w:id="0"/>
    </w:p>
    <w:sectPr w:rsidR="00FF7A35" w:rsidRPr="006E6B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919EE" w14:textId="77777777" w:rsidR="00B84DFB" w:rsidRDefault="00B84DFB" w:rsidP="006E6B8D">
      <w:r>
        <w:separator/>
      </w:r>
    </w:p>
  </w:endnote>
  <w:endnote w:type="continuationSeparator" w:id="0">
    <w:p w14:paraId="074881AA" w14:textId="77777777" w:rsidR="00B84DFB" w:rsidRDefault="00B84DFB" w:rsidP="006E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5A12E" w14:textId="77777777" w:rsidR="00B84DFB" w:rsidRDefault="00B84DFB" w:rsidP="006E6B8D">
      <w:r>
        <w:separator/>
      </w:r>
    </w:p>
  </w:footnote>
  <w:footnote w:type="continuationSeparator" w:id="0">
    <w:p w14:paraId="74A5DB39" w14:textId="77777777" w:rsidR="00B84DFB" w:rsidRDefault="00B84DFB" w:rsidP="006E6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63"/>
    <w:rsid w:val="006E6B8D"/>
    <w:rsid w:val="008C2363"/>
    <w:rsid w:val="00B84DFB"/>
    <w:rsid w:val="00FF7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571A07-C002-42C5-B468-07186C5F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6E6B8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B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6B8D"/>
    <w:rPr>
      <w:sz w:val="18"/>
      <w:szCs w:val="18"/>
    </w:rPr>
  </w:style>
  <w:style w:type="paragraph" w:styleId="a5">
    <w:name w:val="footer"/>
    <w:basedOn w:val="a"/>
    <w:link w:val="a6"/>
    <w:uiPriority w:val="99"/>
    <w:unhideWhenUsed/>
    <w:rsid w:val="006E6B8D"/>
    <w:pPr>
      <w:tabs>
        <w:tab w:val="center" w:pos="4153"/>
        <w:tab w:val="right" w:pos="8306"/>
      </w:tabs>
      <w:snapToGrid w:val="0"/>
      <w:jc w:val="left"/>
    </w:pPr>
    <w:rPr>
      <w:sz w:val="18"/>
      <w:szCs w:val="18"/>
    </w:rPr>
  </w:style>
  <w:style w:type="character" w:customStyle="1" w:styleId="a6">
    <w:name w:val="页脚 字符"/>
    <w:basedOn w:val="a0"/>
    <w:link w:val="a5"/>
    <w:uiPriority w:val="99"/>
    <w:rsid w:val="006E6B8D"/>
    <w:rPr>
      <w:sz w:val="18"/>
      <w:szCs w:val="18"/>
    </w:rPr>
  </w:style>
  <w:style w:type="character" w:customStyle="1" w:styleId="30">
    <w:name w:val="标题 3 字符"/>
    <w:basedOn w:val="a0"/>
    <w:link w:val="3"/>
    <w:uiPriority w:val="9"/>
    <w:rsid w:val="006E6B8D"/>
    <w:rPr>
      <w:rFonts w:ascii="宋体" w:eastAsia="宋体" w:hAnsi="宋体" w:cs="宋体"/>
      <w:b/>
      <w:bCs/>
      <w:kern w:val="0"/>
      <w:sz w:val="27"/>
      <w:szCs w:val="27"/>
    </w:rPr>
  </w:style>
  <w:style w:type="paragraph" w:customStyle="1" w:styleId="datetime">
    <w:name w:val="datetime"/>
    <w:basedOn w:val="a"/>
    <w:rsid w:val="006E6B8D"/>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6E6B8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E6B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024014">
      <w:bodyDiv w:val="1"/>
      <w:marLeft w:val="0"/>
      <w:marRight w:val="0"/>
      <w:marTop w:val="0"/>
      <w:marBottom w:val="0"/>
      <w:divBdr>
        <w:top w:val="none" w:sz="0" w:space="0" w:color="auto"/>
        <w:left w:val="none" w:sz="0" w:space="0" w:color="auto"/>
        <w:bottom w:val="none" w:sz="0" w:space="0" w:color="auto"/>
        <w:right w:val="none" w:sz="0" w:space="0" w:color="auto"/>
      </w:divBdr>
      <w:divsChild>
        <w:div w:id="554438936">
          <w:marLeft w:val="0"/>
          <w:marRight w:val="1950"/>
          <w:marTop w:val="0"/>
          <w:marBottom w:val="0"/>
          <w:divBdr>
            <w:top w:val="none" w:sz="0" w:space="0" w:color="auto"/>
            <w:left w:val="none" w:sz="0" w:space="0" w:color="auto"/>
            <w:bottom w:val="none" w:sz="0" w:space="0" w:color="auto"/>
            <w:right w:val="none" w:sz="0" w:space="0" w:color="auto"/>
          </w:divBdr>
        </w:div>
        <w:div w:id="1089353279">
          <w:marLeft w:val="0"/>
          <w:marRight w:val="0"/>
          <w:marTop w:val="375"/>
          <w:marBottom w:val="0"/>
          <w:divBdr>
            <w:top w:val="none" w:sz="0" w:space="0" w:color="auto"/>
            <w:left w:val="none" w:sz="0" w:space="0" w:color="auto"/>
            <w:bottom w:val="none" w:sz="0" w:space="0" w:color="auto"/>
            <w:right w:val="none" w:sz="0" w:space="0" w:color="auto"/>
          </w:divBdr>
          <w:divsChild>
            <w:div w:id="1993173141">
              <w:marLeft w:val="0"/>
              <w:marRight w:val="0"/>
              <w:marTop w:val="0"/>
              <w:marBottom w:val="0"/>
              <w:divBdr>
                <w:top w:val="none" w:sz="0" w:space="0" w:color="auto"/>
                <w:left w:val="none" w:sz="0" w:space="0" w:color="auto"/>
                <w:bottom w:val="none" w:sz="0" w:space="0" w:color="auto"/>
                <w:right w:val="none" w:sz="0" w:space="0" w:color="auto"/>
              </w:divBdr>
              <w:divsChild>
                <w:div w:id="10981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2019-02-01T07:41:00Z</dcterms:created>
  <dcterms:modified xsi:type="dcterms:W3CDTF">2019-02-01T07:42:00Z</dcterms:modified>
</cp:coreProperties>
</file>