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C89" w:rsidRPr="00616C89" w:rsidRDefault="00616C89" w:rsidP="00616C89">
      <w:pPr>
        <w:widowControl/>
        <w:shd w:val="clear" w:color="auto" w:fill="FFFFFF"/>
        <w:spacing w:after="210"/>
        <w:jc w:val="left"/>
        <w:outlineLvl w:val="1"/>
        <w:rPr>
          <w:rFonts w:ascii="Microsoft YaHei UI" w:eastAsia="Microsoft YaHei UI" w:hAnsi="Microsoft YaHei UI" w:cs="宋体"/>
          <w:color w:val="333333"/>
          <w:spacing w:val="8"/>
          <w:kern w:val="0"/>
          <w:sz w:val="33"/>
          <w:szCs w:val="33"/>
        </w:rPr>
      </w:pPr>
      <w:bookmarkStart w:id="0" w:name="_GoBack"/>
      <w:r w:rsidRPr="00616C89">
        <w:rPr>
          <w:rFonts w:ascii="Microsoft YaHei UI" w:eastAsia="Microsoft YaHei UI" w:hAnsi="Microsoft YaHei UI" w:cs="宋体" w:hint="eastAsia"/>
          <w:color w:val="333333"/>
          <w:spacing w:val="8"/>
          <w:kern w:val="0"/>
          <w:sz w:val="33"/>
          <w:szCs w:val="33"/>
        </w:rPr>
        <w:t>重庆：重庆市科研机构技术创新与成果转化引导专项实施细则</w:t>
      </w:r>
    </w:p>
    <w:bookmarkEnd w:id="0"/>
    <w:p w:rsidR="00616C89" w:rsidRPr="00616C89" w:rsidRDefault="00616C89" w:rsidP="00616C89">
      <w:pPr>
        <w:widowControl/>
        <w:shd w:val="clear" w:color="auto" w:fill="FFFFFF"/>
        <w:wordWrap w:val="0"/>
        <w:spacing w:line="300" w:lineRule="atLeast"/>
        <w:jc w:val="left"/>
        <w:rPr>
          <w:rFonts w:ascii="Microsoft YaHei UI" w:eastAsia="Microsoft YaHei UI" w:hAnsi="Microsoft YaHei UI" w:cs="宋体" w:hint="eastAsia"/>
          <w:color w:val="333333"/>
          <w:spacing w:val="8"/>
          <w:kern w:val="0"/>
          <w:sz w:val="2"/>
          <w:szCs w:val="2"/>
        </w:rPr>
      </w:pPr>
      <w:r w:rsidRPr="00616C89">
        <w:rPr>
          <w:rFonts w:ascii="Microsoft YaHei UI" w:eastAsia="Microsoft YaHei UI" w:hAnsi="Microsoft YaHei UI" w:cs="宋体"/>
          <w:color w:val="333333"/>
          <w:spacing w:val="8"/>
          <w:kern w:val="0"/>
          <w:sz w:val="23"/>
          <w:szCs w:val="23"/>
        </w:rPr>
        <w:fldChar w:fldCharType="begin"/>
      </w:r>
      <w:r w:rsidRPr="00616C89">
        <w:rPr>
          <w:rFonts w:ascii="Microsoft YaHei UI" w:eastAsia="Microsoft YaHei UI" w:hAnsi="Microsoft YaHei UI" w:cs="宋体"/>
          <w:color w:val="333333"/>
          <w:spacing w:val="8"/>
          <w:kern w:val="0"/>
          <w:sz w:val="23"/>
          <w:szCs w:val="23"/>
        </w:rPr>
        <w:instrText xml:space="preserve"> HYPERLINK "javascript:void(0);" </w:instrText>
      </w:r>
      <w:r w:rsidRPr="00616C89">
        <w:rPr>
          <w:rFonts w:ascii="Microsoft YaHei UI" w:eastAsia="Microsoft YaHei UI" w:hAnsi="Microsoft YaHei UI" w:cs="宋体"/>
          <w:color w:val="333333"/>
          <w:spacing w:val="8"/>
          <w:kern w:val="0"/>
          <w:sz w:val="23"/>
          <w:szCs w:val="23"/>
        </w:rPr>
        <w:fldChar w:fldCharType="separate"/>
      </w:r>
      <w:r w:rsidRPr="00616C89">
        <w:rPr>
          <w:rFonts w:ascii="Microsoft YaHei UI" w:eastAsia="Microsoft YaHei UI" w:hAnsi="Microsoft YaHei UI" w:cs="宋体" w:hint="eastAsia"/>
          <w:color w:val="576B95"/>
          <w:spacing w:val="8"/>
          <w:kern w:val="0"/>
          <w:sz w:val="23"/>
          <w:szCs w:val="23"/>
        </w:rPr>
        <w:t>财政资金申请</w:t>
      </w:r>
      <w:r w:rsidRPr="00616C89">
        <w:rPr>
          <w:rFonts w:ascii="Microsoft YaHei UI" w:eastAsia="Microsoft YaHei UI" w:hAnsi="Microsoft YaHei UI" w:cs="宋体"/>
          <w:color w:val="333333"/>
          <w:spacing w:val="8"/>
          <w:kern w:val="0"/>
          <w:sz w:val="23"/>
          <w:szCs w:val="23"/>
        </w:rPr>
        <w:fldChar w:fldCharType="end"/>
      </w:r>
      <w:r w:rsidRPr="00616C89">
        <w:rPr>
          <w:rFonts w:ascii="Microsoft YaHei UI" w:eastAsia="Microsoft YaHei UI" w:hAnsi="Microsoft YaHei UI" w:cs="宋体" w:hint="eastAsia"/>
          <w:color w:val="333333"/>
          <w:spacing w:val="8"/>
          <w:kern w:val="0"/>
          <w:sz w:val="2"/>
          <w:szCs w:val="2"/>
        </w:rPr>
        <w:t> </w:t>
      </w:r>
      <w:r w:rsidRPr="00616C89">
        <w:rPr>
          <w:rFonts w:ascii="Microsoft YaHei UI" w:eastAsia="Microsoft YaHei UI" w:hAnsi="Microsoft YaHei UI" w:cs="宋体" w:hint="eastAsia"/>
          <w:color w:val="333333"/>
          <w:spacing w:val="8"/>
          <w:kern w:val="0"/>
          <w:sz w:val="23"/>
          <w:szCs w:val="23"/>
        </w:rPr>
        <w:t>今天</w:t>
      </w:r>
    </w:p>
    <w:p w:rsidR="00616C89" w:rsidRPr="00616C89" w:rsidRDefault="00616C89" w:rsidP="00616C89">
      <w:pPr>
        <w:widowControl/>
        <w:shd w:val="clear" w:color="auto" w:fill="FFFFFF"/>
        <w:rPr>
          <w:rFonts w:ascii="Microsoft YaHei UI" w:eastAsia="Microsoft YaHei UI" w:hAnsi="Microsoft YaHei UI" w:cs="宋体" w:hint="eastAsia"/>
          <w:color w:val="333333"/>
          <w:spacing w:val="8"/>
          <w:kern w:val="0"/>
          <w:sz w:val="26"/>
          <w:szCs w:val="26"/>
        </w:rPr>
      </w:pPr>
      <w:r w:rsidRPr="00616C89">
        <w:rPr>
          <w:rFonts w:ascii="宋体" w:eastAsia="宋体" w:hAnsi="宋体" w:cs="Calibri" w:hint="eastAsia"/>
          <w:color w:val="333333"/>
          <w:spacing w:val="8"/>
          <w:kern w:val="0"/>
          <w:szCs w:val="21"/>
        </w:rPr>
        <w:t xml:space="preserve">　有关科研机构：</w:t>
      </w:r>
    </w:p>
    <w:p w:rsidR="00616C89" w:rsidRPr="00616C89" w:rsidRDefault="00616C89" w:rsidP="00616C89">
      <w:pPr>
        <w:widowControl/>
        <w:shd w:val="clear" w:color="auto" w:fill="FFFFFF"/>
        <w:rPr>
          <w:rFonts w:ascii="Microsoft YaHei UI" w:eastAsia="Microsoft YaHei UI" w:hAnsi="Microsoft YaHei UI" w:cs="宋体" w:hint="eastAsia"/>
          <w:color w:val="333333"/>
          <w:spacing w:val="8"/>
          <w:kern w:val="0"/>
          <w:sz w:val="26"/>
          <w:szCs w:val="26"/>
        </w:rPr>
      </w:pPr>
      <w:r w:rsidRPr="00616C89">
        <w:rPr>
          <w:rFonts w:ascii="宋体" w:eastAsia="宋体" w:hAnsi="宋体" w:cs="Calibri" w:hint="eastAsia"/>
          <w:color w:val="333333"/>
          <w:spacing w:val="8"/>
          <w:kern w:val="0"/>
          <w:szCs w:val="21"/>
        </w:rPr>
        <w:t xml:space="preserve">　　《重庆市科研机构技术创新与成果转化引导专项实施细则》已经</w:t>
      </w:r>
      <w:r w:rsidRPr="00616C89">
        <w:rPr>
          <w:rFonts w:ascii="Calibri" w:eastAsia="Microsoft YaHei UI" w:hAnsi="Calibri" w:cs="Calibri"/>
          <w:color w:val="333333"/>
          <w:spacing w:val="8"/>
          <w:kern w:val="0"/>
          <w:szCs w:val="21"/>
        </w:rPr>
        <w:t>2018</w:t>
      </w:r>
      <w:r w:rsidRPr="00616C89">
        <w:rPr>
          <w:rFonts w:ascii="宋体" w:eastAsia="宋体" w:hAnsi="宋体" w:cs="Calibri" w:hint="eastAsia"/>
          <w:color w:val="333333"/>
          <w:spacing w:val="8"/>
          <w:kern w:val="0"/>
          <w:szCs w:val="21"/>
        </w:rPr>
        <w:t>年</w:t>
      </w:r>
      <w:r w:rsidRPr="00616C89">
        <w:rPr>
          <w:rFonts w:ascii="Calibri" w:eastAsia="Microsoft YaHei UI" w:hAnsi="Calibri" w:cs="Calibri"/>
          <w:color w:val="333333"/>
          <w:spacing w:val="8"/>
          <w:kern w:val="0"/>
          <w:szCs w:val="21"/>
        </w:rPr>
        <w:t>12</w:t>
      </w:r>
      <w:r w:rsidRPr="00616C89">
        <w:rPr>
          <w:rFonts w:ascii="宋体" w:eastAsia="宋体" w:hAnsi="宋体" w:cs="Calibri" w:hint="eastAsia"/>
          <w:color w:val="333333"/>
          <w:spacing w:val="8"/>
          <w:kern w:val="0"/>
          <w:szCs w:val="21"/>
        </w:rPr>
        <w:t>月</w:t>
      </w:r>
      <w:r w:rsidRPr="00616C89">
        <w:rPr>
          <w:rFonts w:ascii="Calibri" w:eastAsia="Microsoft YaHei UI" w:hAnsi="Calibri" w:cs="Calibri"/>
          <w:color w:val="333333"/>
          <w:spacing w:val="8"/>
          <w:kern w:val="0"/>
          <w:szCs w:val="21"/>
        </w:rPr>
        <w:t>19</w:t>
      </w:r>
      <w:r w:rsidRPr="00616C89">
        <w:rPr>
          <w:rFonts w:ascii="宋体" w:eastAsia="宋体" w:hAnsi="宋体" w:cs="Calibri" w:hint="eastAsia"/>
          <w:color w:val="333333"/>
          <w:spacing w:val="8"/>
          <w:kern w:val="0"/>
          <w:szCs w:val="21"/>
        </w:rPr>
        <w:t>日市科技局第</w:t>
      </w:r>
      <w:r w:rsidRPr="00616C89">
        <w:rPr>
          <w:rFonts w:ascii="Calibri" w:eastAsia="Microsoft YaHei UI" w:hAnsi="Calibri" w:cs="Calibri"/>
          <w:color w:val="333333"/>
          <w:spacing w:val="8"/>
          <w:kern w:val="0"/>
          <w:szCs w:val="21"/>
        </w:rPr>
        <w:t>5</w:t>
      </w:r>
      <w:r w:rsidRPr="00616C89">
        <w:rPr>
          <w:rFonts w:ascii="宋体" w:eastAsia="宋体" w:hAnsi="宋体" w:cs="Calibri" w:hint="eastAsia"/>
          <w:color w:val="333333"/>
          <w:spacing w:val="8"/>
          <w:kern w:val="0"/>
          <w:szCs w:val="21"/>
        </w:rPr>
        <w:t>次局长办公会审议通过，现予以印发，请遵照执行。</w:t>
      </w:r>
    </w:p>
    <w:p w:rsidR="00616C89" w:rsidRPr="00616C89" w:rsidRDefault="00616C89" w:rsidP="00616C89">
      <w:pPr>
        <w:widowControl/>
        <w:shd w:val="clear" w:color="auto" w:fill="FFFFFF"/>
        <w:rPr>
          <w:rFonts w:ascii="Microsoft YaHei UI" w:eastAsia="Microsoft YaHei UI" w:hAnsi="Microsoft YaHei UI" w:cs="宋体" w:hint="eastAsia"/>
          <w:color w:val="333333"/>
          <w:spacing w:val="8"/>
          <w:kern w:val="0"/>
          <w:sz w:val="26"/>
          <w:szCs w:val="26"/>
        </w:rPr>
      </w:pPr>
      <w:r w:rsidRPr="00616C89">
        <w:rPr>
          <w:rFonts w:ascii="宋体" w:eastAsia="宋体" w:hAnsi="宋体" w:cs="Calibri" w:hint="eastAsia"/>
          <w:color w:val="333333"/>
          <w:spacing w:val="8"/>
          <w:kern w:val="0"/>
          <w:szCs w:val="21"/>
        </w:rPr>
        <w:t xml:space="preserve">　　重庆市科学技术局</w:t>
      </w:r>
    </w:p>
    <w:p w:rsidR="00616C89" w:rsidRPr="00616C89" w:rsidRDefault="00616C89" w:rsidP="00616C89">
      <w:pPr>
        <w:widowControl/>
        <w:shd w:val="clear" w:color="auto" w:fill="FFFFFF"/>
        <w:rPr>
          <w:rFonts w:ascii="Microsoft YaHei UI" w:eastAsia="Microsoft YaHei UI" w:hAnsi="Microsoft YaHei UI" w:cs="宋体" w:hint="eastAsia"/>
          <w:color w:val="333333"/>
          <w:spacing w:val="8"/>
          <w:kern w:val="0"/>
          <w:sz w:val="26"/>
          <w:szCs w:val="26"/>
        </w:rPr>
      </w:pPr>
      <w:r w:rsidRPr="00616C89">
        <w:rPr>
          <w:rFonts w:ascii="宋体" w:eastAsia="宋体" w:hAnsi="宋体" w:cs="Calibri" w:hint="eastAsia"/>
          <w:color w:val="333333"/>
          <w:spacing w:val="8"/>
          <w:kern w:val="0"/>
          <w:szCs w:val="21"/>
          <w:shd w:val="clear" w:color="auto" w:fill="00FF00"/>
        </w:rPr>
        <w:t>重庆市科研机构技术创新与成果转化引导专项实施细则</w:t>
      </w:r>
    </w:p>
    <w:p w:rsidR="00616C89" w:rsidRPr="00616C89" w:rsidRDefault="00616C89" w:rsidP="00616C89">
      <w:pPr>
        <w:widowControl/>
        <w:shd w:val="clear" w:color="auto" w:fill="FFFFFF"/>
        <w:rPr>
          <w:rFonts w:ascii="Microsoft YaHei UI" w:eastAsia="Microsoft YaHei UI" w:hAnsi="Microsoft YaHei UI" w:cs="宋体" w:hint="eastAsia"/>
          <w:color w:val="333333"/>
          <w:spacing w:val="8"/>
          <w:kern w:val="0"/>
          <w:sz w:val="26"/>
          <w:szCs w:val="26"/>
        </w:rPr>
      </w:pPr>
      <w:r w:rsidRPr="00616C89">
        <w:rPr>
          <w:rFonts w:ascii="宋体" w:eastAsia="宋体" w:hAnsi="宋体" w:cs="Calibri" w:hint="eastAsia"/>
          <w:color w:val="333333"/>
          <w:spacing w:val="8"/>
          <w:kern w:val="0"/>
          <w:szCs w:val="21"/>
        </w:rPr>
        <w:t>第一条</w:t>
      </w:r>
      <w:r w:rsidRPr="00616C89">
        <w:rPr>
          <w:rFonts w:ascii="Calibri" w:eastAsia="Microsoft YaHei UI" w:hAnsi="Calibri" w:cs="Calibri"/>
          <w:color w:val="333333"/>
          <w:spacing w:val="8"/>
          <w:kern w:val="0"/>
          <w:szCs w:val="21"/>
        </w:rPr>
        <w:t> </w:t>
      </w:r>
      <w:r w:rsidRPr="00616C89">
        <w:rPr>
          <w:rFonts w:ascii="宋体" w:eastAsia="宋体" w:hAnsi="宋体" w:cs="Calibri" w:hint="eastAsia"/>
          <w:color w:val="333333"/>
          <w:spacing w:val="8"/>
          <w:kern w:val="0"/>
          <w:szCs w:val="21"/>
        </w:rPr>
        <w:t>为贯彻落实《国务院关于强化实施创新驱动发展战略进一步推进大众创业万众创新深入发展的意见》（国发〔</w:t>
      </w:r>
      <w:r w:rsidRPr="00616C89">
        <w:rPr>
          <w:rFonts w:ascii="Calibri" w:eastAsia="Microsoft YaHei UI" w:hAnsi="Calibri" w:cs="Calibri"/>
          <w:color w:val="333333"/>
          <w:spacing w:val="8"/>
          <w:kern w:val="0"/>
          <w:szCs w:val="21"/>
        </w:rPr>
        <w:t>2017</w:t>
      </w:r>
      <w:r w:rsidRPr="00616C89">
        <w:rPr>
          <w:rFonts w:ascii="宋体" w:eastAsia="宋体" w:hAnsi="宋体" w:cs="Calibri" w:hint="eastAsia"/>
          <w:color w:val="333333"/>
          <w:spacing w:val="8"/>
          <w:kern w:val="0"/>
          <w:szCs w:val="21"/>
        </w:rPr>
        <w:t>〕</w:t>
      </w:r>
      <w:r w:rsidRPr="00616C89">
        <w:rPr>
          <w:rFonts w:ascii="Calibri" w:eastAsia="Microsoft YaHei UI" w:hAnsi="Calibri" w:cs="Calibri"/>
          <w:color w:val="333333"/>
          <w:spacing w:val="8"/>
          <w:kern w:val="0"/>
          <w:szCs w:val="21"/>
        </w:rPr>
        <w:t>37</w:t>
      </w:r>
      <w:r w:rsidRPr="00616C89">
        <w:rPr>
          <w:rFonts w:ascii="宋体" w:eastAsia="宋体" w:hAnsi="宋体" w:cs="Calibri" w:hint="eastAsia"/>
          <w:color w:val="333333"/>
          <w:spacing w:val="8"/>
          <w:kern w:val="0"/>
          <w:szCs w:val="21"/>
        </w:rPr>
        <w:t>号）和《国务院关于优化科研管理提升科研绩效若干措施的通知》（国发〔</w:t>
      </w:r>
      <w:r w:rsidRPr="00616C89">
        <w:rPr>
          <w:rFonts w:ascii="Calibri" w:eastAsia="Microsoft YaHei UI" w:hAnsi="Calibri" w:cs="Calibri"/>
          <w:color w:val="333333"/>
          <w:spacing w:val="8"/>
          <w:kern w:val="0"/>
          <w:szCs w:val="21"/>
        </w:rPr>
        <w:t>2018</w:t>
      </w:r>
      <w:r w:rsidRPr="00616C89">
        <w:rPr>
          <w:rFonts w:ascii="宋体" w:eastAsia="宋体" w:hAnsi="宋体" w:cs="Calibri" w:hint="eastAsia"/>
          <w:color w:val="333333"/>
          <w:spacing w:val="8"/>
          <w:kern w:val="0"/>
          <w:szCs w:val="21"/>
        </w:rPr>
        <w:t>〕</w:t>
      </w:r>
      <w:r w:rsidRPr="00616C89">
        <w:rPr>
          <w:rFonts w:ascii="Calibri" w:eastAsia="Microsoft YaHei UI" w:hAnsi="Calibri" w:cs="Calibri"/>
          <w:color w:val="333333"/>
          <w:spacing w:val="8"/>
          <w:kern w:val="0"/>
          <w:szCs w:val="21"/>
        </w:rPr>
        <w:t>25</w:t>
      </w:r>
      <w:r w:rsidRPr="00616C89">
        <w:rPr>
          <w:rFonts w:ascii="宋体" w:eastAsia="宋体" w:hAnsi="宋体" w:cs="Calibri" w:hint="eastAsia"/>
          <w:color w:val="333333"/>
          <w:spacing w:val="8"/>
          <w:kern w:val="0"/>
          <w:szCs w:val="21"/>
        </w:rPr>
        <w:t>号），实施创新创业共享行动，完善稳定支持和竞争性经费支持相协调的保障机制，进一步提高科研机构行业科技供给质量和科技成果转化效能，根据《国家科技计划及专项资金后补助管理规定》（财教〔</w:t>
      </w:r>
      <w:r w:rsidRPr="00616C89">
        <w:rPr>
          <w:rFonts w:ascii="Calibri" w:eastAsia="Microsoft YaHei UI" w:hAnsi="Calibri" w:cs="Calibri"/>
          <w:color w:val="333333"/>
          <w:spacing w:val="8"/>
          <w:kern w:val="0"/>
          <w:szCs w:val="21"/>
        </w:rPr>
        <w:t>2013</w:t>
      </w:r>
      <w:r w:rsidRPr="00616C89">
        <w:rPr>
          <w:rFonts w:ascii="宋体" w:eastAsia="宋体" w:hAnsi="宋体" w:cs="Calibri" w:hint="eastAsia"/>
          <w:color w:val="333333"/>
          <w:spacing w:val="8"/>
          <w:kern w:val="0"/>
          <w:szCs w:val="21"/>
        </w:rPr>
        <w:t>〕</w:t>
      </w:r>
      <w:r w:rsidRPr="00616C89">
        <w:rPr>
          <w:rFonts w:ascii="Calibri" w:eastAsia="Microsoft YaHei UI" w:hAnsi="Calibri" w:cs="Calibri"/>
          <w:color w:val="333333"/>
          <w:spacing w:val="8"/>
          <w:kern w:val="0"/>
          <w:szCs w:val="21"/>
        </w:rPr>
        <w:t>433</w:t>
      </w:r>
      <w:r w:rsidRPr="00616C89">
        <w:rPr>
          <w:rFonts w:ascii="宋体" w:eastAsia="宋体" w:hAnsi="宋体" w:cs="Calibri" w:hint="eastAsia"/>
          <w:color w:val="333333"/>
          <w:spacing w:val="8"/>
          <w:kern w:val="0"/>
          <w:szCs w:val="21"/>
        </w:rPr>
        <w:t>号）精神，结合市级科技计划项目及经费管理的有关规定，制定本实施细则。</w:t>
      </w:r>
    </w:p>
    <w:p w:rsidR="00616C89" w:rsidRPr="00616C89" w:rsidRDefault="00616C89" w:rsidP="00616C89">
      <w:pPr>
        <w:widowControl/>
        <w:shd w:val="clear" w:color="auto" w:fill="FFFFFF"/>
        <w:rPr>
          <w:rFonts w:ascii="Microsoft YaHei UI" w:eastAsia="Microsoft YaHei UI" w:hAnsi="Microsoft YaHei UI" w:cs="宋体" w:hint="eastAsia"/>
          <w:color w:val="333333"/>
          <w:spacing w:val="8"/>
          <w:kern w:val="0"/>
          <w:sz w:val="26"/>
          <w:szCs w:val="26"/>
        </w:rPr>
      </w:pPr>
      <w:r w:rsidRPr="00616C89">
        <w:rPr>
          <w:rFonts w:ascii="宋体" w:eastAsia="宋体" w:hAnsi="宋体" w:cs="Calibri" w:hint="eastAsia"/>
          <w:color w:val="333333"/>
          <w:spacing w:val="8"/>
          <w:kern w:val="0"/>
          <w:szCs w:val="21"/>
        </w:rPr>
        <w:t>第二条</w:t>
      </w:r>
      <w:r w:rsidRPr="00616C89">
        <w:rPr>
          <w:rFonts w:ascii="Calibri" w:eastAsia="Microsoft YaHei UI" w:hAnsi="Calibri" w:cs="Calibri"/>
          <w:color w:val="333333"/>
          <w:spacing w:val="8"/>
          <w:kern w:val="0"/>
          <w:szCs w:val="21"/>
        </w:rPr>
        <w:t> </w:t>
      </w:r>
      <w:r w:rsidRPr="00616C89">
        <w:rPr>
          <w:rFonts w:ascii="宋体" w:eastAsia="宋体" w:hAnsi="宋体" w:cs="Calibri" w:hint="eastAsia"/>
          <w:color w:val="333333"/>
          <w:spacing w:val="8"/>
          <w:kern w:val="0"/>
          <w:szCs w:val="21"/>
        </w:rPr>
        <w:t>市科学技术局（以下简称</w:t>
      </w:r>
      <w:r w:rsidRPr="00616C89">
        <w:rPr>
          <w:rFonts w:ascii="Calibri" w:eastAsia="Microsoft YaHei UI" w:hAnsi="Calibri" w:cs="Calibri"/>
          <w:color w:val="333333"/>
          <w:spacing w:val="8"/>
          <w:kern w:val="0"/>
          <w:szCs w:val="21"/>
        </w:rPr>
        <w:t>“</w:t>
      </w:r>
      <w:r w:rsidRPr="00616C89">
        <w:rPr>
          <w:rFonts w:ascii="宋体" w:eastAsia="宋体" w:hAnsi="宋体" w:cs="Calibri" w:hint="eastAsia"/>
          <w:color w:val="333333"/>
          <w:spacing w:val="8"/>
          <w:kern w:val="0"/>
          <w:szCs w:val="21"/>
        </w:rPr>
        <w:t>市科技局</w:t>
      </w:r>
      <w:r w:rsidRPr="00616C89">
        <w:rPr>
          <w:rFonts w:ascii="Calibri" w:eastAsia="Microsoft YaHei UI" w:hAnsi="Calibri" w:cs="Calibri"/>
          <w:color w:val="333333"/>
          <w:spacing w:val="8"/>
          <w:kern w:val="0"/>
          <w:szCs w:val="21"/>
        </w:rPr>
        <w:t>”</w:t>
      </w:r>
      <w:r w:rsidRPr="00616C89">
        <w:rPr>
          <w:rFonts w:ascii="宋体" w:eastAsia="宋体" w:hAnsi="宋体" w:cs="Calibri" w:hint="eastAsia"/>
          <w:color w:val="333333"/>
          <w:spacing w:val="8"/>
          <w:kern w:val="0"/>
          <w:szCs w:val="21"/>
        </w:rPr>
        <w:t>）利用财政科技发展资金设立重庆市科研机构技术创新与成果转化引导专项资金（以下简称</w:t>
      </w:r>
      <w:r w:rsidRPr="00616C89">
        <w:rPr>
          <w:rFonts w:ascii="Calibri" w:eastAsia="Microsoft YaHei UI" w:hAnsi="Calibri" w:cs="Calibri"/>
          <w:color w:val="333333"/>
          <w:spacing w:val="8"/>
          <w:kern w:val="0"/>
          <w:szCs w:val="21"/>
        </w:rPr>
        <w:t>“</w:t>
      </w:r>
      <w:r w:rsidRPr="00616C89">
        <w:rPr>
          <w:rFonts w:ascii="宋体" w:eastAsia="宋体" w:hAnsi="宋体" w:cs="Calibri" w:hint="eastAsia"/>
          <w:color w:val="333333"/>
          <w:spacing w:val="8"/>
          <w:kern w:val="0"/>
          <w:szCs w:val="21"/>
        </w:rPr>
        <w:t>引导专项</w:t>
      </w:r>
      <w:r w:rsidRPr="00616C89">
        <w:rPr>
          <w:rFonts w:ascii="Calibri" w:eastAsia="Microsoft YaHei UI" w:hAnsi="Calibri" w:cs="Calibri"/>
          <w:color w:val="333333"/>
          <w:spacing w:val="8"/>
          <w:kern w:val="0"/>
          <w:szCs w:val="21"/>
        </w:rPr>
        <w:t>”</w:t>
      </w:r>
      <w:r w:rsidRPr="00616C89">
        <w:rPr>
          <w:rFonts w:ascii="宋体" w:eastAsia="宋体" w:hAnsi="宋体" w:cs="Calibri" w:hint="eastAsia"/>
          <w:color w:val="333333"/>
          <w:spacing w:val="8"/>
          <w:kern w:val="0"/>
          <w:szCs w:val="21"/>
        </w:rPr>
        <w:t>），采取验收结题后拨付资金的方式，引导和支持科研机构利用科技人才、科研仪器设备、科学数据、科技成果等资源，与行业企业合作，先行投入资金实施项目，有针对性地推进行业技术创新和科技成果转化，增强科研机构在区域创新体系中的骨干和引领作用。</w:t>
      </w:r>
    </w:p>
    <w:p w:rsidR="00616C89" w:rsidRPr="00616C89" w:rsidRDefault="00616C89" w:rsidP="00616C89">
      <w:pPr>
        <w:widowControl/>
        <w:shd w:val="clear" w:color="auto" w:fill="FFFFFF"/>
        <w:rPr>
          <w:rFonts w:ascii="Microsoft YaHei UI" w:eastAsia="Microsoft YaHei UI" w:hAnsi="Microsoft YaHei UI" w:cs="宋体" w:hint="eastAsia"/>
          <w:color w:val="333333"/>
          <w:spacing w:val="8"/>
          <w:kern w:val="0"/>
          <w:sz w:val="26"/>
          <w:szCs w:val="26"/>
        </w:rPr>
      </w:pPr>
      <w:r w:rsidRPr="00616C89">
        <w:rPr>
          <w:rFonts w:ascii="宋体" w:eastAsia="宋体" w:hAnsi="宋体" w:cs="Calibri" w:hint="eastAsia"/>
          <w:color w:val="333333"/>
          <w:spacing w:val="8"/>
          <w:kern w:val="0"/>
          <w:szCs w:val="21"/>
        </w:rPr>
        <w:t xml:space="preserve">　　第三条</w:t>
      </w:r>
      <w:r w:rsidRPr="00616C89">
        <w:rPr>
          <w:rFonts w:ascii="Calibri" w:eastAsia="Microsoft YaHei UI" w:hAnsi="Calibri" w:cs="Calibri"/>
          <w:color w:val="333333"/>
          <w:spacing w:val="8"/>
          <w:kern w:val="0"/>
          <w:szCs w:val="21"/>
        </w:rPr>
        <w:t> </w:t>
      </w:r>
      <w:r w:rsidRPr="00616C89">
        <w:rPr>
          <w:rFonts w:ascii="宋体" w:eastAsia="宋体" w:hAnsi="宋体" w:cs="Calibri" w:hint="eastAsia"/>
          <w:color w:val="333333"/>
          <w:spacing w:val="8"/>
          <w:kern w:val="0"/>
          <w:szCs w:val="21"/>
        </w:rPr>
        <w:t>引导专项坚持</w:t>
      </w:r>
      <w:r w:rsidRPr="00616C89">
        <w:rPr>
          <w:rFonts w:ascii="Calibri" w:eastAsia="Microsoft YaHei UI" w:hAnsi="Calibri" w:cs="Calibri"/>
          <w:color w:val="333333"/>
          <w:spacing w:val="8"/>
          <w:kern w:val="0"/>
          <w:szCs w:val="21"/>
        </w:rPr>
        <w:t>“</w:t>
      </w:r>
      <w:r w:rsidRPr="00616C89">
        <w:rPr>
          <w:rFonts w:ascii="宋体" w:eastAsia="宋体" w:hAnsi="宋体" w:cs="Calibri" w:hint="eastAsia"/>
          <w:color w:val="333333"/>
          <w:spacing w:val="8"/>
          <w:kern w:val="0"/>
          <w:szCs w:val="21"/>
        </w:rPr>
        <w:t>目标导向、产研合作、竞争择优、事前立项、事后资助</w:t>
      </w:r>
      <w:r w:rsidRPr="00616C89">
        <w:rPr>
          <w:rFonts w:ascii="Calibri" w:eastAsia="Microsoft YaHei UI" w:hAnsi="Calibri" w:cs="Calibri"/>
          <w:color w:val="333333"/>
          <w:spacing w:val="8"/>
          <w:kern w:val="0"/>
          <w:szCs w:val="21"/>
        </w:rPr>
        <w:t>”</w:t>
      </w:r>
      <w:r w:rsidRPr="00616C89">
        <w:rPr>
          <w:rFonts w:ascii="宋体" w:eastAsia="宋体" w:hAnsi="宋体" w:cs="Calibri" w:hint="eastAsia"/>
          <w:color w:val="333333"/>
          <w:spacing w:val="8"/>
          <w:kern w:val="0"/>
          <w:szCs w:val="21"/>
        </w:rPr>
        <w:t>的原则，支持科研机构组织实施技术与产品开发项目和成果应用示范项目。</w:t>
      </w:r>
    </w:p>
    <w:p w:rsidR="00616C89" w:rsidRPr="00616C89" w:rsidRDefault="00616C89" w:rsidP="00616C89">
      <w:pPr>
        <w:widowControl/>
        <w:shd w:val="clear" w:color="auto" w:fill="FFFFFF"/>
        <w:rPr>
          <w:rFonts w:ascii="Microsoft YaHei UI" w:eastAsia="Microsoft YaHei UI" w:hAnsi="Microsoft YaHei UI" w:cs="宋体" w:hint="eastAsia"/>
          <w:color w:val="333333"/>
          <w:spacing w:val="8"/>
          <w:kern w:val="0"/>
          <w:sz w:val="26"/>
          <w:szCs w:val="26"/>
        </w:rPr>
      </w:pPr>
      <w:r w:rsidRPr="00616C89">
        <w:rPr>
          <w:rFonts w:ascii="宋体" w:eastAsia="宋体" w:hAnsi="宋体" w:cs="Calibri" w:hint="eastAsia"/>
          <w:color w:val="333333"/>
          <w:spacing w:val="8"/>
          <w:kern w:val="0"/>
          <w:szCs w:val="21"/>
        </w:rPr>
        <w:t xml:space="preserve">　　技术与产品开发项目以市场需求、企业投入为导向，重点支持科研院所围绕企业需求，研究开发具有创新性、成熟度、稳定性、可靠性的新技术、新方法、新产品和关键部件，增强科研机构科技创新能力和企业市场竞争能力。</w:t>
      </w:r>
    </w:p>
    <w:p w:rsidR="00616C89" w:rsidRPr="00616C89" w:rsidRDefault="00616C89" w:rsidP="00616C89">
      <w:pPr>
        <w:widowControl/>
        <w:shd w:val="clear" w:color="auto" w:fill="FFFFFF"/>
        <w:rPr>
          <w:rFonts w:ascii="Microsoft YaHei UI" w:eastAsia="Microsoft YaHei UI" w:hAnsi="Microsoft YaHei UI" w:cs="宋体" w:hint="eastAsia"/>
          <w:color w:val="333333"/>
          <w:spacing w:val="8"/>
          <w:kern w:val="0"/>
          <w:sz w:val="26"/>
          <w:szCs w:val="26"/>
        </w:rPr>
      </w:pPr>
      <w:r w:rsidRPr="00616C89">
        <w:rPr>
          <w:rFonts w:ascii="宋体" w:eastAsia="宋体" w:hAnsi="宋体" w:cs="Calibri" w:hint="eastAsia"/>
          <w:color w:val="333333"/>
          <w:spacing w:val="8"/>
          <w:kern w:val="0"/>
          <w:szCs w:val="21"/>
        </w:rPr>
        <w:t xml:space="preserve">　　成果应用示范项目以规模化应用、行业内推广为导向，重点支持科研机构依托行业企业，推广应用具有集成性、先进性、经济适用性和辐射带动作用的科技成果，提升科研机构成果转化收益和企业经济效益。</w:t>
      </w:r>
    </w:p>
    <w:p w:rsidR="00616C89" w:rsidRPr="00616C89" w:rsidRDefault="00616C89" w:rsidP="00616C89">
      <w:pPr>
        <w:widowControl/>
        <w:shd w:val="clear" w:color="auto" w:fill="FFFFFF"/>
        <w:rPr>
          <w:rFonts w:ascii="Microsoft YaHei UI" w:eastAsia="Microsoft YaHei UI" w:hAnsi="Microsoft YaHei UI" w:cs="宋体" w:hint="eastAsia"/>
          <w:color w:val="333333"/>
          <w:spacing w:val="8"/>
          <w:kern w:val="0"/>
          <w:sz w:val="26"/>
          <w:szCs w:val="26"/>
        </w:rPr>
      </w:pPr>
      <w:r w:rsidRPr="00616C89">
        <w:rPr>
          <w:rFonts w:ascii="宋体" w:eastAsia="宋体" w:hAnsi="宋体" w:cs="Calibri" w:hint="eastAsia"/>
          <w:color w:val="333333"/>
          <w:spacing w:val="8"/>
          <w:kern w:val="0"/>
          <w:szCs w:val="21"/>
        </w:rPr>
        <w:t xml:space="preserve">　　第四条</w:t>
      </w:r>
      <w:r w:rsidRPr="00616C89">
        <w:rPr>
          <w:rFonts w:ascii="Calibri" w:eastAsia="Microsoft YaHei UI" w:hAnsi="Calibri" w:cs="Calibri"/>
          <w:color w:val="333333"/>
          <w:spacing w:val="8"/>
          <w:kern w:val="0"/>
          <w:szCs w:val="21"/>
        </w:rPr>
        <w:t> </w:t>
      </w:r>
      <w:r w:rsidRPr="00616C89">
        <w:rPr>
          <w:rFonts w:ascii="宋体" w:eastAsia="宋体" w:hAnsi="宋体" w:cs="Calibri" w:hint="eastAsia"/>
          <w:color w:val="333333"/>
          <w:spacing w:val="8"/>
          <w:kern w:val="0"/>
          <w:szCs w:val="21"/>
        </w:rPr>
        <w:t>引导专项项目的申报主体为重庆市科研机构。包括市级科研院所、区县科研事业单位和全市科技类民办非企业单位。</w:t>
      </w:r>
    </w:p>
    <w:p w:rsidR="00616C89" w:rsidRPr="00616C89" w:rsidRDefault="00616C89" w:rsidP="00616C89">
      <w:pPr>
        <w:widowControl/>
        <w:shd w:val="clear" w:color="auto" w:fill="FFFFFF"/>
        <w:rPr>
          <w:rFonts w:ascii="Microsoft YaHei UI" w:eastAsia="Microsoft YaHei UI" w:hAnsi="Microsoft YaHei UI" w:cs="宋体" w:hint="eastAsia"/>
          <w:color w:val="333333"/>
          <w:spacing w:val="8"/>
          <w:kern w:val="0"/>
          <w:sz w:val="26"/>
          <w:szCs w:val="26"/>
        </w:rPr>
      </w:pPr>
      <w:r w:rsidRPr="00616C89">
        <w:rPr>
          <w:rFonts w:ascii="宋体" w:eastAsia="宋体" w:hAnsi="宋体" w:cs="Calibri" w:hint="eastAsia"/>
          <w:color w:val="333333"/>
          <w:spacing w:val="8"/>
          <w:kern w:val="0"/>
          <w:szCs w:val="21"/>
        </w:rPr>
        <w:t xml:space="preserve">　　第五条</w:t>
      </w:r>
      <w:r w:rsidRPr="00616C89">
        <w:rPr>
          <w:rFonts w:ascii="Calibri" w:eastAsia="Microsoft YaHei UI" w:hAnsi="Calibri" w:cs="Calibri"/>
          <w:color w:val="333333"/>
          <w:spacing w:val="8"/>
          <w:kern w:val="0"/>
          <w:szCs w:val="21"/>
        </w:rPr>
        <w:t> </w:t>
      </w:r>
      <w:r w:rsidRPr="00616C89">
        <w:rPr>
          <w:rFonts w:ascii="宋体" w:eastAsia="宋体" w:hAnsi="宋体" w:cs="Calibri" w:hint="eastAsia"/>
          <w:color w:val="333333"/>
          <w:spacing w:val="8"/>
          <w:kern w:val="0"/>
          <w:szCs w:val="21"/>
        </w:rPr>
        <w:t>引导专项项目根据类别不同，实行不同的实施周期、资助经费、生成方式和立项要求。</w:t>
      </w:r>
    </w:p>
    <w:p w:rsidR="00616C89" w:rsidRPr="00616C89" w:rsidRDefault="00616C89" w:rsidP="00616C89">
      <w:pPr>
        <w:widowControl/>
        <w:shd w:val="clear" w:color="auto" w:fill="FFFFFF"/>
        <w:rPr>
          <w:rFonts w:ascii="Microsoft YaHei UI" w:eastAsia="Microsoft YaHei UI" w:hAnsi="Microsoft YaHei UI" w:cs="宋体" w:hint="eastAsia"/>
          <w:color w:val="333333"/>
          <w:spacing w:val="8"/>
          <w:kern w:val="0"/>
          <w:sz w:val="26"/>
          <w:szCs w:val="26"/>
        </w:rPr>
      </w:pPr>
      <w:r w:rsidRPr="00616C89">
        <w:rPr>
          <w:rFonts w:ascii="宋体" w:eastAsia="宋体" w:hAnsi="宋体" w:cs="Calibri" w:hint="eastAsia"/>
          <w:color w:val="333333"/>
          <w:spacing w:val="8"/>
          <w:kern w:val="0"/>
          <w:szCs w:val="21"/>
        </w:rPr>
        <w:t xml:space="preserve">　　技术与产品开发项目的实施周期不超过</w:t>
      </w:r>
      <w:r w:rsidRPr="00616C89">
        <w:rPr>
          <w:rFonts w:ascii="Calibri" w:eastAsia="Microsoft YaHei UI" w:hAnsi="Calibri" w:cs="Calibri"/>
          <w:color w:val="333333"/>
          <w:spacing w:val="8"/>
          <w:kern w:val="0"/>
          <w:szCs w:val="21"/>
        </w:rPr>
        <w:t>3</w:t>
      </w:r>
      <w:r w:rsidRPr="00616C89">
        <w:rPr>
          <w:rFonts w:ascii="宋体" w:eastAsia="宋体" w:hAnsi="宋体" w:cs="Calibri" w:hint="eastAsia"/>
          <w:color w:val="333333"/>
          <w:spacing w:val="8"/>
          <w:kern w:val="0"/>
          <w:szCs w:val="21"/>
        </w:rPr>
        <w:t>年。申报项目时，科研机构须事先与企业达成研究开发与试验发展合作协议，约定项目研发内容、研发投入方式及额度等主要事项。项目后补助经费额度为每项</w:t>
      </w:r>
      <w:r w:rsidRPr="00616C89">
        <w:rPr>
          <w:rFonts w:ascii="Calibri" w:eastAsia="Microsoft YaHei UI" w:hAnsi="Calibri" w:cs="Calibri"/>
          <w:color w:val="333333"/>
          <w:spacing w:val="8"/>
          <w:kern w:val="0"/>
          <w:szCs w:val="21"/>
        </w:rPr>
        <w:t>50</w:t>
      </w:r>
      <w:r w:rsidRPr="00616C89">
        <w:rPr>
          <w:rFonts w:ascii="宋体" w:eastAsia="宋体" w:hAnsi="宋体" w:cs="Calibri" w:hint="eastAsia"/>
          <w:color w:val="333333"/>
          <w:spacing w:val="8"/>
          <w:kern w:val="0"/>
          <w:szCs w:val="21"/>
        </w:rPr>
        <w:t>万元或</w:t>
      </w:r>
      <w:r w:rsidRPr="00616C89">
        <w:rPr>
          <w:rFonts w:ascii="Calibri" w:eastAsia="Microsoft YaHei UI" w:hAnsi="Calibri" w:cs="Calibri"/>
          <w:color w:val="333333"/>
          <w:spacing w:val="8"/>
          <w:kern w:val="0"/>
          <w:szCs w:val="21"/>
        </w:rPr>
        <w:t>100</w:t>
      </w:r>
      <w:r w:rsidRPr="00616C89">
        <w:rPr>
          <w:rFonts w:ascii="宋体" w:eastAsia="宋体" w:hAnsi="宋体" w:cs="Calibri" w:hint="eastAsia"/>
          <w:color w:val="333333"/>
          <w:spacing w:val="8"/>
          <w:kern w:val="0"/>
          <w:szCs w:val="21"/>
        </w:rPr>
        <w:t>万元。科研机构申请项目后补助经费，不能超过实施该项目约定横向经费总额的</w:t>
      </w:r>
      <w:r w:rsidRPr="00616C89">
        <w:rPr>
          <w:rFonts w:ascii="Calibri" w:eastAsia="Microsoft YaHei UI" w:hAnsi="Calibri" w:cs="Calibri"/>
          <w:color w:val="333333"/>
          <w:spacing w:val="8"/>
          <w:kern w:val="0"/>
          <w:szCs w:val="21"/>
        </w:rPr>
        <w:t>50%</w:t>
      </w:r>
      <w:r w:rsidRPr="00616C89">
        <w:rPr>
          <w:rFonts w:ascii="宋体" w:eastAsia="宋体" w:hAnsi="宋体" w:cs="Calibri" w:hint="eastAsia"/>
          <w:color w:val="333333"/>
          <w:spacing w:val="8"/>
          <w:kern w:val="0"/>
          <w:szCs w:val="21"/>
        </w:rPr>
        <w:t>。</w:t>
      </w:r>
    </w:p>
    <w:p w:rsidR="00616C89" w:rsidRPr="00616C89" w:rsidRDefault="00616C89" w:rsidP="00616C89">
      <w:pPr>
        <w:widowControl/>
        <w:shd w:val="clear" w:color="auto" w:fill="FFFFFF"/>
        <w:rPr>
          <w:rFonts w:ascii="Microsoft YaHei UI" w:eastAsia="Microsoft YaHei UI" w:hAnsi="Microsoft YaHei UI" w:cs="宋体" w:hint="eastAsia"/>
          <w:color w:val="333333"/>
          <w:spacing w:val="8"/>
          <w:kern w:val="0"/>
          <w:sz w:val="26"/>
          <w:szCs w:val="26"/>
        </w:rPr>
      </w:pPr>
      <w:r w:rsidRPr="00616C89">
        <w:rPr>
          <w:rFonts w:ascii="宋体" w:eastAsia="宋体" w:hAnsi="宋体" w:cs="Calibri" w:hint="eastAsia"/>
          <w:color w:val="333333"/>
          <w:spacing w:val="8"/>
          <w:kern w:val="0"/>
          <w:szCs w:val="21"/>
        </w:rPr>
        <w:t xml:space="preserve">　　成果应用示范项目的实施周期不超过</w:t>
      </w:r>
      <w:r w:rsidRPr="00616C89">
        <w:rPr>
          <w:rFonts w:ascii="Calibri" w:eastAsia="Microsoft YaHei UI" w:hAnsi="Calibri" w:cs="Calibri"/>
          <w:color w:val="333333"/>
          <w:spacing w:val="8"/>
          <w:kern w:val="0"/>
          <w:szCs w:val="21"/>
        </w:rPr>
        <w:t>2</w:t>
      </w:r>
      <w:r w:rsidRPr="00616C89">
        <w:rPr>
          <w:rFonts w:ascii="宋体" w:eastAsia="宋体" w:hAnsi="宋体" w:cs="Calibri" w:hint="eastAsia"/>
          <w:color w:val="333333"/>
          <w:spacing w:val="8"/>
          <w:kern w:val="0"/>
          <w:szCs w:val="21"/>
        </w:rPr>
        <w:t>年。申报项目时，科研机构须事先与企业达成科技成果转移转化或产业化协议，约定收益分配方式。项目后补助经费为每项</w:t>
      </w:r>
      <w:r w:rsidRPr="00616C89">
        <w:rPr>
          <w:rFonts w:ascii="Calibri" w:eastAsia="Microsoft YaHei UI" w:hAnsi="Calibri" w:cs="Calibri"/>
          <w:color w:val="333333"/>
          <w:spacing w:val="8"/>
          <w:kern w:val="0"/>
          <w:szCs w:val="21"/>
        </w:rPr>
        <w:t>100</w:t>
      </w:r>
      <w:r w:rsidRPr="00616C89">
        <w:rPr>
          <w:rFonts w:ascii="宋体" w:eastAsia="宋体" w:hAnsi="宋体" w:cs="Calibri" w:hint="eastAsia"/>
          <w:color w:val="333333"/>
          <w:spacing w:val="8"/>
          <w:kern w:val="0"/>
          <w:szCs w:val="21"/>
        </w:rPr>
        <w:t>万元。申请项目的科研机构实施该项目约定科技成果转化收益总额须在</w:t>
      </w:r>
      <w:r w:rsidRPr="00616C89">
        <w:rPr>
          <w:rFonts w:ascii="Calibri" w:eastAsia="Microsoft YaHei UI" w:hAnsi="Calibri" w:cs="Calibri"/>
          <w:color w:val="333333"/>
          <w:spacing w:val="8"/>
          <w:kern w:val="0"/>
          <w:szCs w:val="21"/>
        </w:rPr>
        <w:t>200</w:t>
      </w:r>
      <w:r w:rsidRPr="00616C89">
        <w:rPr>
          <w:rFonts w:ascii="宋体" w:eastAsia="宋体" w:hAnsi="宋体" w:cs="Calibri" w:hint="eastAsia"/>
          <w:color w:val="333333"/>
          <w:spacing w:val="8"/>
          <w:kern w:val="0"/>
          <w:szCs w:val="21"/>
        </w:rPr>
        <w:t>万元以上。</w:t>
      </w:r>
    </w:p>
    <w:p w:rsidR="00616C89" w:rsidRPr="00616C89" w:rsidRDefault="00616C89" w:rsidP="00616C89">
      <w:pPr>
        <w:widowControl/>
        <w:shd w:val="clear" w:color="auto" w:fill="FFFFFF"/>
        <w:rPr>
          <w:rFonts w:ascii="Microsoft YaHei UI" w:eastAsia="Microsoft YaHei UI" w:hAnsi="Microsoft YaHei UI" w:cs="宋体" w:hint="eastAsia"/>
          <w:color w:val="333333"/>
          <w:spacing w:val="8"/>
          <w:kern w:val="0"/>
          <w:sz w:val="26"/>
          <w:szCs w:val="26"/>
        </w:rPr>
      </w:pPr>
      <w:r w:rsidRPr="00616C89">
        <w:rPr>
          <w:rFonts w:ascii="宋体" w:eastAsia="宋体" w:hAnsi="宋体" w:cs="Calibri" w:hint="eastAsia"/>
          <w:color w:val="333333"/>
          <w:spacing w:val="8"/>
          <w:kern w:val="0"/>
          <w:szCs w:val="21"/>
        </w:rPr>
        <w:t xml:space="preserve">　　本条第二款所称横向经费总额指企业向科研机构支付的研究开发与试验发展费用之和；第三款所称科技成果转化收益总额指企业向科研机构支付的科技成果转让费、许可费或技术入股分红等资金之和，不包括产品销售收入。</w:t>
      </w:r>
    </w:p>
    <w:p w:rsidR="00616C89" w:rsidRPr="00616C89" w:rsidRDefault="00616C89" w:rsidP="00616C89">
      <w:pPr>
        <w:widowControl/>
        <w:shd w:val="clear" w:color="auto" w:fill="FFFFFF"/>
        <w:rPr>
          <w:rFonts w:ascii="Microsoft YaHei UI" w:eastAsia="Microsoft YaHei UI" w:hAnsi="Microsoft YaHei UI" w:cs="宋体" w:hint="eastAsia"/>
          <w:color w:val="333333"/>
          <w:spacing w:val="8"/>
          <w:kern w:val="0"/>
          <w:sz w:val="26"/>
          <w:szCs w:val="26"/>
        </w:rPr>
      </w:pPr>
      <w:r w:rsidRPr="00616C89">
        <w:rPr>
          <w:rFonts w:ascii="宋体" w:eastAsia="宋体" w:hAnsi="宋体" w:cs="Calibri" w:hint="eastAsia"/>
          <w:color w:val="333333"/>
          <w:spacing w:val="8"/>
          <w:kern w:val="0"/>
          <w:szCs w:val="21"/>
        </w:rPr>
        <w:lastRenderedPageBreak/>
        <w:t xml:space="preserve">　　第六条</w:t>
      </w:r>
      <w:r w:rsidRPr="00616C89">
        <w:rPr>
          <w:rFonts w:ascii="Calibri" w:eastAsia="Microsoft YaHei UI" w:hAnsi="Calibri" w:cs="Calibri"/>
          <w:color w:val="333333"/>
          <w:spacing w:val="8"/>
          <w:kern w:val="0"/>
          <w:szCs w:val="21"/>
        </w:rPr>
        <w:t> </w:t>
      </w:r>
      <w:r w:rsidRPr="00616C89">
        <w:rPr>
          <w:rFonts w:ascii="宋体" w:eastAsia="宋体" w:hAnsi="宋体" w:cs="Calibri" w:hint="eastAsia"/>
          <w:color w:val="333333"/>
          <w:spacing w:val="8"/>
          <w:kern w:val="0"/>
          <w:szCs w:val="21"/>
        </w:rPr>
        <w:t>科研机构申报和实施引导专项项目须有企业为项目合作单位。</w:t>
      </w:r>
    </w:p>
    <w:p w:rsidR="00616C89" w:rsidRPr="00616C89" w:rsidRDefault="00616C89" w:rsidP="00616C89">
      <w:pPr>
        <w:widowControl/>
        <w:shd w:val="clear" w:color="auto" w:fill="FFFFFF"/>
        <w:rPr>
          <w:rFonts w:ascii="Microsoft YaHei UI" w:eastAsia="Microsoft YaHei UI" w:hAnsi="Microsoft YaHei UI" w:cs="宋体" w:hint="eastAsia"/>
          <w:color w:val="333333"/>
          <w:spacing w:val="8"/>
          <w:kern w:val="0"/>
          <w:sz w:val="26"/>
          <w:szCs w:val="26"/>
        </w:rPr>
      </w:pPr>
      <w:r w:rsidRPr="00616C89">
        <w:rPr>
          <w:rFonts w:ascii="宋体" w:eastAsia="宋体" w:hAnsi="宋体" w:cs="Calibri" w:hint="eastAsia"/>
          <w:color w:val="333333"/>
          <w:spacing w:val="8"/>
          <w:kern w:val="0"/>
          <w:szCs w:val="21"/>
        </w:rPr>
        <w:t xml:space="preserve">　　项目合作单位不包括与科研机构有股权关系、隶属关系等关联关系的企业。</w:t>
      </w:r>
    </w:p>
    <w:p w:rsidR="00616C89" w:rsidRPr="00616C89" w:rsidRDefault="00616C89" w:rsidP="00616C89">
      <w:pPr>
        <w:widowControl/>
        <w:shd w:val="clear" w:color="auto" w:fill="FFFFFF"/>
        <w:rPr>
          <w:rFonts w:ascii="Microsoft YaHei UI" w:eastAsia="Microsoft YaHei UI" w:hAnsi="Microsoft YaHei UI" w:cs="宋体" w:hint="eastAsia"/>
          <w:color w:val="333333"/>
          <w:spacing w:val="8"/>
          <w:kern w:val="0"/>
          <w:sz w:val="26"/>
          <w:szCs w:val="26"/>
        </w:rPr>
      </w:pPr>
      <w:r w:rsidRPr="00616C89">
        <w:rPr>
          <w:rFonts w:ascii="宋体" w:eastAsia="宋体" w:hAnsi="宋体" w:cs="Calibri" w:hint="eastAsia"/>
          <w:color w:val="333333"/>
          <w:spacing w:val="8"/>
          <w:kern w:val="0"/>
          <w:szCs w:val="21"/>
        </w:rPr>
        <w:t xml:space="preserve">　　第七条</w:t>
      </w:r>
      <w:r w:rsidRPr="00616C89">
        <w:rPr>
          <w:rFonts w:ascii="Calibri" w:eastAsia="Microsoft YaHei UI" w:hAnsi="Calibri" w:cs="Calibri"/>
          <w:color w:val="333333"/>
          <w:spacing w:val="8"/>
          <w:kern w:val="0"/>
          <w:szCs w:val="21"/>
        </w:rPr>
        <w:t> </w:t>
      </w:r>
      <w:r w:rsidRPr="00616C89">
        <w:rPr>
          <w:rFonts w:ascii="宋体" w:eastAsia="宋体" w:hAnsi="宋体" w:cs="Calibri" w:hint="eastAsia"/>
          <w:color w:val="333333"/>
          <w:spacing w:val="8"/>
          <w:kern w:val="0"/>
          <w:szCs w:val="21"/>
        </w:rPr>
        <w:t>市科技局不发布引导专项项目指南，由科研机构根据全市经济社会发展需求，聚焦行业科研或产业发展难题，自主决策项目名称和研究方向，自主选择合作企业与项目内容，自主确定目标任务与技术路线。</w:t>
      </w:r>
    </w:p>
    <w:p w:rsidR="00616C89" w:rsidRPr="00616C89" w:rsidRDefault="00616C89" w:rsidP="00616C89">
      <w:pPr>
        <w:widowControl/>
        <w:shd w:val="clear" w:color="auto" w:fill="FFFFFF"/>
        <w:rPr>
          <w:rFonts w:ascii="Microsoft YaHei UI" w:eastAsia="Microsoft YaHei UI" w:hAnsi="Microsoft YaHei UI" w:cs="宋体" w:hint="eastAsia"/>
          <w:color w:val="333333"/>
          <w:spacing w:val="8"/>
          <w:kern w:val="0"/>
          <w:sz w:val="26"/>
          <w:szCs w:val="26"/>
        </w:rPr>
      </w:pPr>
      <w:r w:rsidRPr="00616C89">
        <w:rPr>
          <w:rFonts w:ascii="宋体" w:eastAsia="宋体" w:hAnsi="宋体" w:cs="Calibri" w:hint="eastAsia"/>
          <w:color w:val="333333"/>
          <w:spacing w:val="8"/>
          <w:kern w:val="0"/>
          <w:szCs w:val="21"/>
        </w:rPr>
        <w:t xml:space="preserve">　　科研机构已获得市级科技计划支持或财政专项资金资助的项目，不能申报引导专项项目。</w:t>
      </w:r>
    </w:p>
    <w:p w:rsidR="00616C89" w:rsidRPr="00616C89" w:rsidRDefault="00616C89" w:rsidP="00616C89">
      <w:pPr>
        <w:widowControl/>
        <w:shd w:val="clear" w:color="auto" w:fill="FFFFFF"/>
        <w:rPr>
          <w:rFonts w:ascii="Microsoft YaHei UI" w:eastAsia="Microsoft YaHei UI" w:hAnsi="Microsoft YaHei UI" w:cs="宋体" w:hint="eastAsia"/>
          <w:color w:val="333333"/>
          <w:spacing w:val="8"/>
          <w:kern w:val="0"/>
          <w:sz w:val="26"/>
          <w:szCs w:val="26"/>
        </w:rPr>
      </w:pPr>
      <w:r w:rsidRPr="00616C89">
        <w:rPr>
          <w:rFonts w:ascii="宋体" w:eastAsia="宋体" w:hAnsi="宋体" w:cs="Calibri" w:hint="eastAsia"/>
          <w:color w:val="333333"/>
          <w:spacing w:val="8"/>
          <w:kern w:val="0"/>
          <w:szCs w:val="21"/>
        </w:rPr>
        <w:t xml:space="preserve">　　第八条</w:t>
      </w:r>
      <w:r w:rsidRPr="00616C89">
        <w:rPr>
          <w:rFonts w:ascii="Calibri" w:eastAsia="Microsoft YaHei UI" w:hAnsi="Calibri" w:cs="Calibri"/>
          <w:color w:val="333333"/>
          <w:spacing w:val="8"/>
          <w:kern w:val="0"/>
          <w:szCs w:val="21"/>
        </w:rPr>
        <w:t> </w:t>
      </w:r>
      <w:r w:rsidRPr="00616C89">
        <w:rPr>
          <w:rFonts w:ascii="宋体" w:eastAsia="宋体" w:hAnsi="宋体" w:cs="Calibri" w:hint="eastAsia"/>
          <w:color w:val="333333"/>
          <w:spacing w:val="8"/>
          <w:kern w:val="0"/>
          <w:szCs w:val="21"/>
        </w:rPr>
        <w:t>引导专项项目实行限项管理。</w:t>
      </w:r>
    </w:p>
    <w:p w:rsidR="00616C89" w:rsidRPr="00616C89" w:rsidRDefault="00616C89" w:rsidP="00616C89">
      <w:pPr>
        <w:widowControl/>
        <w:shd w:val="clear" w:color="auto" w:fill="FFFFFF"/>
        <w:rPr>
          <w:rFonts w:ascii="Microsoft YaHei UI" w:eastAsia="Microsoft YaHei UI" w:hAnsi="Microsoft YaHei UI" w:cs="宋体" w:hint="eastAsia"/>
          <w:color w:val="333333"/>
          <w:spacing w:val="8"/>
          <w:kern w:val="0"/>
          <w:sz w:val="26"/>
          <w:szCs w:val="26"/>
        </w:rPr>
      </w:pPr>
      <w:r w:rsidRPr="00616C89">
        <w:rPr>
          <w:rFonts w:ascii="宋体" w:eastAsia="宋体" w:hAnsi="宋体" w:cs="Calibri" w:hint="eastAsia"/>
          <w:color w:val="333333"/>
          <w:spacing w:val="8"/>
          <w:kern w:val="0"/>
          <w:szCs w:val="21"/>
        </w:rPr>
        <w:t xml:space="preserve">　　同一年度内申报技术与产品开发项目，已纳入国家</w:t>
      </w:r>
      <w:r w:rsidRPr="00616C89">
        <w:rPr>
          <w:rFonts w:ascii="Calibri" w:eastAsia="Microsoft YaHei UI" w:hAnsi="Calibri" w:cs="Calibri"/>
          <w:color w:val="333333"/>
          <w:spacing w:val="8"/>
          <w:kern w:val="0"/>
          <w:szCs w:val="21"/>
        </w:rPr>
        <w:t>R&amp;D</w:t>
      </w:r>
      <w:r w:rsidRPr="00616C89">
        <w:rPr>
          <w:rFonts w:ascii="宋体" w:eastAsia="宋体" w:hAnsi="宋体" w:cs="Calibri" w:hint="eastAsia"/>
          <w:color w:val="333333"/>
          <w:spacing w:val="8"/>
          <w:kern w:val="0"/>
          <w:szCs w:val="21"/>
        </w:rPr>
        <w:t>经费统计调查范围的科研机构每家不超过</w:t>
      </w:r>
      <w:r w:rsidRPr="00616C89">
        <w:rPr>
          <w:rFonts w:ascii="Calibri" w:eastAsia="Microsoft YaHei UI" w:hAnsi="Calibri" w:cs="Calibri"/>
          <w:color w:val="333333"/>
          <w:spacing w:val="8"/>
          <w:kern w:val="0"/>
          <w:szCs w:val="21"/>
        </w:rPr>
        <w:t>3</w:t>
      </w:r>
      <w:r w:rsidRPr="00616C89">
        <w:rPr>
          <w:rFonts w:ascii="宋体" w:eastAsia="宋体" w:hAnsi="宋体" w:cs="Calibri" w:hint="eastAsia"/>
          <w:color w:val="333333"/>
          <w:spacing w:val="8"/>
          <w:kern w:val="0"/>
          <w:szCs w:val="21"/>
        </w:rPr>
        <w:t>项，其他科研机构不超过</w:t>
      </w:r>
      <w:r w:rsidRPr="00616C89">
        <w:rPr>
          <w:rFonts w:ascii="Calibri" w:eastAsia="Microsoft YaHei UI" w:hAnsi="Calibri" w:cs="Calibri"/>
          <w:color w:val="333333"/>
          <w:spacing w:val="8"/>
          <w:kern w:val="0"/>
          <w:szCs w:val="21"/>
        </w:rPr>
        <w:t>1</w:t>
      </w:r>
      <w:r w:rsidRPr="00616C89">
        <w:rPr>
          <w:rFonts w:ascii="宋体" w:eastAsia="宋体" w:hAnsi="宋体" w:cs="Calibri" w:hint="eastAsia"/>
          <w:color w:val="333333"/>
          <w:spacing w:val="8"/>
          <w:kern w:val="0"/>
          <w:szCs w:val="21"/>
        </w:rPr>
        <w:t>项；申报成果应用示范项目，每家科研机构不超过</w:t>
      </w:r>
      <w:r w:rsidRPr="00616C89">
        <w:rPr>
          <w:rFonts w:ascii="Calibri" w:eastAsia="Microsoft YaHei UI" w:hAnsi="Calibri" w:cs="Calibri"/>
          <w:color w:val="333333"/>
          <w:spacing w:val="8"/>
          <w:kern w:val="0"/>
          <w:szCs w:val="21"/>
        </w:rPr>
        <w:t>2</w:t>
      </w:r>
      <w:r w:rsidRPr="00616C89">
        <w:rPr>
          <w:rFonts w:ascii="宋体" w:eastAsia="宋体" w:hAnsi="宋体" w:cs="Calibri" w:hint="eastAsia"/>
          <w:color w:val="333333"/>
          <w:spacing w:val="8"/>
          <w:kern w:val="0"/>
          <w:szCs w:val="21"/>
        </w:rPr>
        <w:t>项。</w:t>
      </w:r>
    </w:p>
    <w:p w:rsidR="00616C89" w:rsidRPr="00616C89" w:rsidRDefault="00616C89" w:rsidP="00616C89">
      <w:pPr>
        <w:widowControl/>
        <w:shd w:val="clear" w:color="auto" w:fill="FFFFFF"/>
        <w:rPr>
          <w:rFonts w:ascii="Microsoft YaHei UI" w:eastAsia="Microsoft YaHei UI" w:hAnsi="Microsoft YaHei UI" w:cs="宋体" w:hint="eastAsia"/>
          <w:color w:val="333333"/>
          <w:spacing w:val="8"/>
          <w:kern w:val="0"/>
          <w:sz w:val="26"/>
          <w:szCs w:val="26"/>
        </w:rPr>
      </w:pPr>
      <w:r w:rsidRPr="00616C89">
        <w:rPr>
          <w:rFonts w:ascii="宋体" w:eastAsia="宋体" w:hAnsi="宋体" w:cs="Calibri" w:hint="eastAsia"/>
          <w:color w:val="333333"/>
          <w:spacing w:val="8"/>
          <w:kern w:val="0"/>
          <w:szCs w:val="21"/>
        </w:rPr>
        <w:t xml:space="preserve">　　同一类别项目尚未结题或终止，每家科研机构须相应减少该类别项目的申报数量。</w:t>
      </w:r>
    </w:p>
    <w:p w:rsidR="00616C89" w:rsidRPr="00616C89" w:rsidRDefault="00616C89" w:rsidP="00616C89">
      <w:pPr>
        <w:widowControl/>
        <w:shd w:val="clear" w:color="auto" w:fill="FFFFFF"/>
        <w:rPr>
          <w:rFonts w:ascii="Microsoft YaHei UI" w:eastAsia="Microsoft YaHei UI" w:hAnsi="Microsoft YaHei UI" w:cs="宋体" w:hint="eastAsia"/>
          <w:color w:val="333333"/>
          <w:spacing w:val="8"/>
          <w:kern w:val="0"/>
          <w:sz w:val="26"/>
          <w:szCs w:val="26"/>
        </w:rPr>
      </w:pPr>
      <w:r w:rsidRPr="00616C89">
        <w:rPr>
          <w:rFonts w:ascii="宋体" w:eastAsia="宋体" w:hAnsi="宋体" w:cs="Calibri" w:hint="eastAsia"/>
          <w:color w:val="333333"/>
          <w:spacing w:val="8"/>
          <w:kern w:val="0"/>
          <w:szCs w:val="21"/>
        </w:rPr>
        <w:t xml:space="preserve">　　第九条</w:t>
      </w:r>
      <w:r w:rsidRPr="00616C89">
        <w:rPr>
          <w:rFonts w:ascii="Calibri" w:eastAsia="Microsoft YaHei UI" w:hAnsi="Calibri" w:cs="Calibri"/>
          <w:color w:val="333333"/>
          <w:spacing w:val="8"/>
          <w:kern w:val="0"/>
          <w:szCs w:val="21"/>
        </w:rPr>
        <w:t> </w:t>
      </w:r>
      <w:r w:rsidRPr="00616C89">
        <w:rPr>
          <w:rFonts w:ascii="宋体" w:eastAsia="宋体" w:hAnsi="宋体" w:cs="Calibri" w:hint="eastAsia"/>
          <w:color w:val="333333"/>
          <w:spacing w:val="8"/>
          <w:kern w:val="0"/>
          <w:szCs w:val="21"/>
        </w:rPr>
        <w:t>引导专项项目以科研机构自主管理为主。市科技局不开展过程检查，仅组织项目验收。</w:t>
      </w:r>
    </w:p>
    <w:p w:rsidR="00616C89" w:rsidRPr="00616C89" w:rsidRDefault="00616C89" w:rsidP="00616C89">
      <w:pPr>
        <w:widowControl/>
        <w:shd w:val="clear" w:color="auto" w:fill="FFFFFF"/>
        <w:rPr>
          <w:rFonts w:ascii="Microsoft YaHei UI" w:eastAsia="Microsoft YaHei UI" w:hAnsi="Microsoft YaHei UI" w:cs="宋体" w:hint="eastAsia"/>
          <w:color w:val="333333"/>
          <w:spacing w:val="8"/>
          <w:kern w:val="0"/>
          <w:sz w:val="26"/>
          <w:szCs w:val="26"/>
        </w:rPr>
      </w:pPr>
      <w:r w:rsidRPr="00616C89">
        <w:rPr>
          <w:rFonts w:ascii="宋体" w:eastAsia="宋体" w:hAnsi="宋体" w:cs="Calibri" w:hint="eastAsia"/>
          <w:color w:val="333333"/>
          <w:spacing w:val="8"/>
          <w:kern w:val="0"/>
          <w:szCs w:val="21"/>
        </w:rPr>
        <w:t xml:space="preserve">　　第十条</w:t>
      </w:r>
      <w:r w:rsidRPr="00616C89">
        <w:rPr>
          <w:rFonts w:ascii="Calibri" w:eastAsia="Microsoft YaHei UI" w:hAnsi="Calibri" w:cs="Calibri"/>
          <w:color w:val="333333"/>
          <w:spacing w:val="8"/>
          <w:kern w:val="0"/>
          <w:szCs w:val="21"/>
        </w:rPr>
        <w:t> </w:t>
      </w:r>
      <w:r w:rsidRPr="00616C89">
        <w:rPr>
          <w:rFonts w:ascii="宋体" w:eastAsia="宋体" w:hAnsi="宋体" w:cs="Calibri" w:hint="eastAsia"/>
          <w:color w:val="333333"/>
          <w:spacing w:val="8"/>
          <w:kern w:val="0"/>
          <w:szCs w:val="21"/>
        </w:rPr>
        <w:t>科研机构实施引导专项项目须逐一对项目单独建账，详细记载项目涉及的经费收支情况。</w:t>
      </w:r>
    </w:p>
    <w:p w:rsidR="00616C89" w:rsidRPr="00616C89" w:rsidRDefault="00616C89" w:rsidP="00616C89">
      <w:pPr>
        <w:widowControl/>
        <w:shd w:val="clear" w:color="auto" w:fill="FFFFFF"/>
        <w:rPr>
          <w:rFonts w:ascii="Microsoft YaHei UI" w:eastAsia="Microsoft YaHei UI" w:hAnsi="Microsoft YaHei UI" w:cs="宋体" w:hint="eastAsia"/>
          <w:color w:val="333333"/>
          <w:spacing w:val="8"/>
          <w:kern w:val="0"/>
          <w:sz w:val="26"/>
          <w:szCs w:val="26"/>
        </w:rPr>
      </w:pPr>
      <w:r w:rsidRPr="00616C89">
        <w:rPr>
          <w:rFonts w:ascii="宋体" w:eastAsia="宋体" w:hAnsi="宋体" w:cs="Calibri" w:hint="eastAsia"/>
          <w:color w:val="333333"/>
          <w:spacing w:val="8"/>
          <w:kern w:val="0"/>
          <w:szCs w:val="21"/>
        </w:rPr>
        <w:t xml:space="preserve">　　第十一条</w:t>
      </w:r>
      <w:r w:rsidRPr="00616C89">
        <w:rPr>
          <w:rFonts w:ascii="Calibri" w:eastAsia="Microsoft YaHei UI" w:hAnsi="Calibri" w:cs="Calibri"/>
          <w:color w:val="333333"/>
          <w:spacing w:val="8"/>
          <w:kern w:val="0"/>
          <w:szCs w:val="21"/>
        </w:rPr>
        <w:t> </w:t>
      </w:r>
      <w:r w:rsidRPr="00616C89">
        <w:rPr>
          <w:rFonts w:ascii="宋体" w:eastAsia="宋体" w:hAnsi="宋体" w:cs="Calibri" w:hint="eastAsia"/>
          <w:color w:val="333333"/>
          <w:spacing w:val="8"/>
          <w:kern w:val="0"/>
          <w:szCs w:val="21"/>
        </w:rPr>
        <w:t>引导专项项目任务书签订生效后，内容不能调整或变更。除不可抗力的原因外，项目验收不得延期。</w:t>
      </w:r>
    </w:p>
    <w:p w:rsidR="00616C89" w:rsidRPr="00616C89" w:rsidRDefault="00616C89" w:rsidP="00616C89">
      <w:pPr>
        <w:widowControl/>
        <w:shd w:val="clear" w:color="auto" w:fill="FFFFFF"/>
        <w:rPr>
          <w:rFonts w:ascii="Microsoft YaHei UI" w:eastAsia="Microsoft YaHei UI" w:hAnsi="Microsoft YaHei UI" w:cs="宋体" w:hint="eastAsia"/>
          <w:color w:val="333333"/>
          <w:spacing w:val="8"/>
          <w:kern w:val="0"/>
          <w:sz w:val="26"/>
          <w:szCs w:val="26"/>
        </w:rPr>
      </w:pPr>
      <w:r w:rsidRPr="00616C89">
        <w:rPr>
          <w:rFonts w:ascii="宋体" w:eastAsia="宋体" w:hAnsi="宋体" w:cs="Calibri" w:hint="eastAsia"/>
          <w:color w:val="333333"/>
          <w:spacing w:val="8"/>
          <w:kern w:val="0"/>
          <w:szCs w:val="21"/>
        </w:rPr>
        <w:t xml:space="preserve">　　科研机构如不能按期完成引导专项项目任务，应主动向市科技局申请终止项目。对到期未申请验收的，市科技局强制终止项目。</w:t>
      </w:r>
    </w:p>
    <w:p w:rsidR="00616C89" w:rsidRPr="00616C89" w:rsidRDefault="00616C89" w:rsidP="00616C89">
      <w:pPr>
        <w:widowControl/>
        <w:shd w:val="clear" w:color="auto" w:fill="FFFFFF"/>
        <w:rPr>
          <w:rFonts w:ascii="Microsoft YaHei UI" w:eastAsia="Microsoft YaHei UI" w:hAnsi="Microsoft YaHei UI" w:cs="宋体" w:hint="eastAsia"/>
          <w:color w:val="333333"/>
          <w:spacing w:val="8"/>
          <w:kern w:val="0"/>
          <w:sz w:val="26"/>
          <w:szCs w:val="26"/>
        </w:rPr>
      </w:pPr>
      <w:r w:rsidRPr="00616C89">
        <w:rPr>
          <w:rFonts w:ascii="宋体" w:eastAsia="宋体" w:hAnsi="宋体" w:cs="Calibri" w:hint="eastAsia"/>
          <w:color w:val="333333"/>
          <w:spacing w:val="8"/>
          <w:kern w:val="0"/>
          <w:szCs w:val="21"/>
        </w:rPr>
        <w:t xml:space="preserve">　　第十二条</w:t>
      </w:r>
      <w:r w:rsidRPr="00616C89">
        <w:rPr>
          <w:rFonts w:ascii="Calibri" w:eastAsia="Microsoft YaHei UI" w:hAnsi="Calibri" w:cs="Calibri"/>
          <w:color w:val="333333"/>
          <w:spacing w:val="8"/>
          <w:kern w:val="0"/>
          <w:szCs w:val="21"/>
        </w:rPr>
        <w:t> </w:t>
      </w:r>
      <w:r w:rsidRPr="00616C89">
        <w:rPr>
          <w:rFonts w:ascii="宋体" w:eastAsia="宋体" w:hAnsi="宋体" w:cs="Calibri" w:hint="eastAsia"/>
          <w:color w:val="333333"/>
          <w:spacing w:val="8"/>
          <w:kern w:val="0"/>
          <w:szCs w:val="21"/>
        </w:rPr>
        <w:t>引导专项项目按照下列程序组织实施：</w:t>
      </w:r>
    </w:p>
    <w:p w:rsidR="00616C89" w:rsidRPr="00616C89" w:rsidRDefault="00616C89" w:rsidP="00616C89">
      <w:pPr>
        <w:widowControl/>
        <w:shd w:val="clear" w:color="auto" w:fill="FFFFFF"/>
        <w:rPr>
          <w:rFonts w:ascii="Microsoft YaHei UI" w:eastAsia="Microsoft YaHei UI" w:hAnsi="Microsoft YaHei UI" w:cs="宋体" w:hint="eastAsia"/>
          <w:color w:val="333333"/>
          <w:spacing w:val="8"/>
          <w:kern w:val="0"/>
          <w:sz w:val="26"/>
          <w:szCs w:val="26"/>
        </w:rPr>
      </w:pPr>
      <w:r w:rsidRPr="00616C89">
        <w:rPr>
          <w:rFonts w:ascii="宋体" w:eastAsia="宋体" w:hAnsi="宋体" w:cs="Calibri" w:hint="eastAsia"/>
          <w:color w:val="333333"/>
          <w:spacing w:val="8"/>
          <w:kern w:val="0"/>
          <w:szCs w:val="21"/>
        </w:rPr>
        <w:t xml:space="preserve">　　（一）通知。市科技局发布引导专项项目申报通知，明确申报时限、申报要求等内容。</w:t>
      </w:r>
    </w:p>
    <w:p w:rsidR="00616C89" w:rsidRPr="00616C89" w:rsidRDefault="00616C89" w:rsidP="00616C89">
      <w:pPr>
        <w:widowControl/>
        <w:shd w:val="clear" w:color="auto" w:fill="FFFFFF"/>
        <w:rPr>
          <w:rFonts w:ascii="Microsoft YaHei UI" w:eastAsia="Microsoft YaHei UI" w:hAnsi="Microsoft YaHei UI" w:cs="宋体" w:hint="eastAsia"/>
          <w:color w:val="333333"/>
          <w:spacing w:val="8"/>
          <w:kern w:val="0"/>
          <w:sz w:val="26"/>
          <w:szCs w:val="26"/>
        </w:rPr>
      </w:pPr>
      <w:r w:rsidRPr="00616C89">
        <w:rPr>
          <w:rFonts w:ascii="宋体" w:eastAsia="宋体" w:hAnsi="宋体" w:cs="Calibri" w:hint="eastAsia"/>
          <w:color w:val="333333"/>
          <w:spacing w:val="8"/>
          <w:kern w:val="0"/>
          <w:szCs w:val="21"/>
        </w:rPr>
        <w:t xml:space="preserve">　　（二）申报。科研机构自愿填写引导专项项目申报书，同时提供与合作企业约定有项目内容、资金投入或收益分配等事项的合法协议，一并报送至市科技局。</w:t>
      </w:r>
    </w:p>
    <w:p w:rsidR="00616C89" w:rsidRPr="00616C89" w:rsidRDefault="00616C89" w:rsidP="00616C89">
      <w:pPr>
        <w:widowControl/>
        <w:shd w:val="clear" w:color="auto" w:fill="FFFFFF"/>
        <w:rPr>
          <w:rFonts w:ascii="Microsoft YaHei UI" w:eastAsia="Microsoft YaHei UI" w:hAnsi="Microsoft YaHei UI" w:cs="宋体" w:hint="eastAsia"/>
          <w:color w:val="333333"/>
          <w:spacing w:val="8"/>
          <w:kern w:val="0"/>
          <w:sz w:val="26"/>
          <w:szCs w:val="26"/>
        </w:rPr>
      </w:pPr>
      <w:r w:rsidRPr="00616C89">
        <w:rPr>
          <w:rFonts w:ascii="宋体" w:eastAsia="宋体" w:hAnsi="宋体" w:cs="Calibri" w:hint="eastAsia"/>
          <w:color w:val="333333"/>
          <w:spacing w:val="8"/>
          <w:kern w:val="0"/>
          <w:szCs w:val="21"/>
        </w:rPr>
        <w:t xml:space="preserve">　　（三）评审。市科技局组织专家组对引导专项项目申报材料进行评审，形成评审意见。</w:t>
      </w:r>
    </w:p>
    <w:p w:rsidR="00616C89" w:rsidRPr="00616C89" w:rsidRDefault="00616C89" w:rsidP="00616C89">
      <w:pPr>
        <w:widowControl/>
        <w:shd w:val="clear" w:color="auto" w:fill="FFFFFF"/>
        <w:rPr>
          <w:rFonts w:ascii="Microsoft YaHei UI" w:eastAsia="Microsoft YaHei UI" w:hAnsi="Microsoft YaHei UI" w:cs="宋体" w:hint="eastAsia"/>
          <w:color w:val="333333"/>
          <w:spacing w:val="8"/>
          <w:kern w:val="0"/>
          <w:sz w:val="26"/>
          <w:szCs w:val="26"/>
        </w:rPr>
      </w:pPr>
      <w:r w:rsidRPr="00616C89">
        <w:rPr>
          <w:rFonts w:ascii="宋体" w:eastAsia="宋体" w:hAnsi="宋体" w:cs="Calibri" w:hint="eastAsia"/>
          <w:color w:val="333333"/>
          <w:spacing w:val="8"/>
          <w:kern w:val="0"/>
          <w:szCs w:val="21"/>
        </w:rPr>
        <w:t xml:space="preserve">　　（四）立项。市科技局根据评审结果，择优确定拟立项项目，面向社会集中公示项目名称、项目承担单位（含项目合作单位）、申请的后补助经费额度等项目主要信息。经公示无异议的，市科技局与科研机构签订详细载明考核指标和验收方法的项目任务书。</w:t>
      </w:r>
    </w:p>
    <w:p w:rsidR="00616C89" w:rsidRPr="00616C89" w:rsidRDefault="00616C89" w:rsidP="00616C89">
      <w:pPr>
        <w:widowControl/>
        <w:shd w:val="clear" w:color="auto" w:fill="FFFFFF"/>
        <w:rPr>
          <w:rFonts w:ascii="Microsoft YaHei UI" w:eastAsia="Microsoft YaHei UI" w:hAnsi="Microsoft YaHei UI" w:cs="宋体" w:hint="eastAsia"/>
          <w:color w:val="333333"/>
          <w:spacing w:val="8"/>
          <w:kern w:val="0"/>
          <w:sz w:val="26"/>
          <w:szCs w:val="26"/>
        </w:rPr>
      </w:pPr>
      <w:r w:rsidRPr="00616C89">
        <w:rPr>
          <w:rFonts w:ascii="宋体" w:eastAsia="宋体" w:hAnsi="宋体" w:cs="Calibri" w:hint="eastAsia"/>
          <w:color w:val="333333"/>
          <w:spacing w:val="8"/>
          <w:kern w:val="0"/>
          <w:szCs w:val="21"/>
        </w:rPr>
        <w:t xml:space="preserve">　　（五）验收。项目实施周期到期前，科研机构完成项目任务，且约定的横向经费总额或科技成果转化收益总额足额到位后，即可申请项目验收。</w:t>
      </w:r>
    </w:p>
    <w:p w:rsidR="00616C89" w:rsidRPr="00616C89" w:rsidRDefault="00616C89" w:rsidP="00616C89">
      <w:pPr>
        <w:widowControl/>
        <w:shd w:val="clear" w:color="auto" w:fill="FFFFFF"/>
        <w:rPr>
          <w:rFonts w:ascii="Microsoft YaHei UI" w:eastAsia="Microsoft YaHei UI" w:hAnsi="Microsoft YaHei UI" w:cs="宋体" w:hint="eastAsia"/>
          <w:color w:val="333333"/>
          <w:spacing w:val="8"/>
          <w:kern w:val="0"/>
          <w:sz w:val="26"/>
          <w:szCs w:val="26"/>
        </w:rPr>
      </w:pPr>
      <w:r w:rsidRPr="00616C89">
        <w:rPr>
          <w:rFonts w:ascii="宋体" w:eastAsia="宋体" w:hAnsi="宋体" w:cs="Calibri" w:hint="eastAsia"/>
          <w:color w:val="333333"/>
          <w:spacing w:val="8"/>
          <w:kern w:val="0"/>
          <w:szCs w:val="21"/>
        </w:rPr>
        <w:t xml:space="preserve">　　市科技局根据科研机构的申请和提交的验收资料，组织专家组对照项目任务书进行验收，形成验收意见。</w:t>
      </w:r>
    </w:p>
    <w:p w:rsidR="00616C89" w:rsidRPr="00616C89" w:rsidRDefault="00616C89" w:rsidP="00616C89">
      <w:pPr>
        <w:widowControl/>
        <w:shd w:val="clear" w:color="auto" w:fill="FFFFFF"/>
        <w:rPr>
          <w:rFonts w:ascii="Microsoft YaHei UI" w:eastAsia="Microsoft YaHei UI" w:hAnsi="Microsoft YaHei UI" w:cs="宋体" w:hint="eastAsia"/>
          <w:color w:val="333333"/>
          <w:spacing w:val="8"/>
          <w:kern w:val="0"/>
          <w:sz w:val="26"/>
          <w:szCs w:val="26"/>
        </w:rPr>
      </w:pPr>
      <w:r w:rsidRPr="00616C89">
        <w:rPr>
          <w:rFonts w:ascii="宋体" w:eastAsia="宋体" w:hAnsi="宋体" w:cs="Calibri" w:hint="eastAsia"/>
          <w:color w:val="333333"/>
          <w:spacing w:val="8"/>
          <w:kern w:val="0"/>
          <w:szCs w:val="21"/>
        </w:rPr>
        <w:t xml:space="preserve">　　（六）拨款。市科技局根据验收意见，确定拟给予后补助的项目，并面向社会集中公示。经公示无异议的，一次性拨付后补助经费。</w:t>
      </w:r>
    </w:p>
    <w:p w:rsidR="00616C89" w:rsidRPr="00616C89" w:rsidRDefault="00616C89" w:rsidP="00616C89">
      <w:pPr>
        <w:widowControl/>
        <w:shd w:val="clear" w:color="auto" w:fill="FFFFFF"/>
        <w:rPr>
          <w:rFonts w:ascii="Microsoft YaHei UI" w:eastAsia="Microsoft YaHei UI" w:hAnsi="Microsoft YaHei UI" w:cs="宋体" w:hint="eastAsia"/>
          <w:color w:val="333333"/>
          <w:spacing w:val="8"/>
          <w:kern w:val="0"/>
          <w:sz w:val="26"/>
          <w:szCs w:val="26"/>
        </w:rPr>
      </w:pPr>
      <w:r w:rsidRPr="00616C89">
        <w:rPr>
          <w:rFonts w:ascii="宋体" w:eastAsia="宋体" w:hAnsi="宋体" w:cs="Calibri" w:hint="eastAsia"/>
          <w:color w:val="333333"/>
          <w:spacing w:val="8"/>
          <w:kern w:val="0"/>
          <w:szCs w:val="21"/>
        </w:rPr>
        <w:t xml:space="preserve">　　第十三条</w:t>
      </w:r>
      <w:r w:rsidRPr="00616C89">
        <w:rPr>
          <w:rFonts w:ascii="Calibri" w:eastAsia="Microsoft YaHei UI" w:hAnsi="Calibri" w:cs="Calibri"/>
          <w:color w:val="333333"/>
          <w:spacing w:val="8"/>
          <w:kern w:val="0"/>
          <w:szCs w:val="21"/>
        </w:rPr>
        <w:t> </w:t>
      </w:r>
      <w:r w:rsidRPr="00616C89">
        <w:rPr>
          <w:rFonts w:ascii="宋体" w:eastAsia="宋体" w:hAnsi="宋体" w:cs="Calibri" w:hint="eastAsia"/>
          <w:color w:val="333333"/>
          <w:spacing w:val="8"/>
          <w:kern w:val="0"/>
          <w:szCs w:val="21"/>
        </w:rPr>
        <w:t>引导专项实行以信任为前提的科研管理机制。科研机构申报和实施引导专项项目坚持诚实守信，如有弄虚作假、伪造成果、重复申报立项、提供虚假证明资料等行为，纳入科研失信行为管理，与其他社会领域信用信息共享，实施联合惩戒。</w:t>
      </w:r>
    </w:p>
    <w:p w:rsidR="00616C89" w:rsidRPr="00616C89" w:rsidRDefault="00616C89" w:rsidP="00616C89">
      <w:pPr>
        <w:widowControl/>
        <w:shd w:val="clear" w:color="auto" w:fill="FFFFFF"/>
        <w:rPr>
          <w:rFonts w:ascii="Microsoft YaHei UI" w:eastAsia="Microsoft YaHei UI" w:hAnsi="Microsoft YaHei UI" w:cs="宋体" w:hint="eastAsia"/>
          <w:color w:val="333333"/>
          <w:spacing w:val="8"/>
          <w:kern w:val="0"/>
          <w:sz w:val="26"/>
          <w:szCs w:val="26"/>
        </w:rPr>
      </w:pPr>
      <w:r w:rsidRPr="00616C89">
        <w:rPr>
          <w:rFonts w:ascii="宋体" w:eastAsia="宋体" w:hAnsi="宋体" w:cs="Calibri" w:hint="eastAsia"/>
          <w:color w:val="333333"/>
          <w:spacing w:val="8"/>
          <w:kern w:val="0"/>
          <w:szCs w:val="21"/>
        </w:rPr>
        <w:t xml:space="preserve">　　科研机构主动向市科技局申请终止实施引导专项项目，不进行科研信用记录。凡市科技局强制终止实施引导专项项目的，对科研机构和项目负责人进行科研信用记录。</w:t>
      </w:r>
    </w:p>
    <w:p w:rsidR="00616C89" w:rsidRPr="00616C89" w:rsidRDefault="00616C89" w:rsidP="00616C89">
      <w:pPr>
        <w:widowControl/>
        <w:shd w:val="clear" w:color="auto" w:fill="FFFFFF"/>
        <w:rPr>
          <w:rFonts w:ascii="Microsoft YaHei UI" w:eastAsia="Microsoft YaHei UI" w:hAnsi="Microsoft YaHei UI" w:cs="宋体" w:hint="eastAsia"/>
          <w:color w:val="333333"/>
          <w:spacing w:val="8"/>
          <w:kern w:val="0"/>
          <w:sz w:val="26"/>
          <w:szCs w:val="26"/>
        </w:rPr>
      </w:pPr>
      <w:r w:rsidRPr="00616C89">
        <w:rPr>
          <w:rFonts w:ascii="宋体" w:eastAsia="宋体" w:hAnsi="宋体" w:cs="Calibri" w:hint="eastAsia"/>
          <w:color w:val="333333"/>
          <w:spacing w:val="8"/>
          <w:kern w:val="0"/>
          <w:szCs w:val="21"/>
        </w:rPr>
        <w:t xml:space="preserve">　　第十四条</w:t>
      </w:r>
      <w:r w:rsidRPr="00616C89">
        <w:rPr>
          <w:rFonts w:ascii="Calibri" w:eastAsia="Microsoft YaHei UI" w:hAnsi="Calibri" w:cs="Calibri"/>
          <w:color w:val="333333"/>
          <w:spacing w:val="8"/>
          <w:kern w:val="0"/>
          <w:szCs w:val="21"/>
        </w:rPr>
        <w:t> </w:t>
      </w:r>
      <w:r w:rsidRPr="00616C89">
        <w:rPr>
          <w:rFonts w:ascii="宋体" w:eastAsia="宋体" w:hAnsi="宋体" w:cs="Calibri" w:hint="eastAsia"/>
          <w:color w:val="333333"/>
          <w:spacing w:val="8"/>
          <w:kern w:val="0"/>
          <w:szCs w:val="21"/>
        </w:rPr>
        <w:t>引导专项项目后补助经费由科研机构作为研究开发与试验发展经费进行统筹管理，用于组织实施提升本单位基础研究水平和技术创新能力的科研项目。项</w:t>
      </w:r>
      <w:r w:rsidRPr="00616C89">
        <w:rPr>
          <w:rFonts w:ascii="宋体" w:eastAsia="宋体" w:hAnsi="宋体" w:cs="Calibri" w:hint="eastAsia"/>
          <w:color w:val="333333"/>
          <w:spacing w:val="8"/>
          <w:kern w:val="0"/>
          <w:szCs w:val="21"/>
        </w:rPr>
        <w:lastRenderedPageBreak/>
        <w:t>目设置应符合市级科技计划项目的类别及要求。项目管理坚持自主选题、自主立项、自主结题的原则，由科研机构自主决定。</w:t>
      </w:r>
    </w:p>
    <w:p w:rsidR="00616C89" w:rsidRPr="00616C89" w:rsidRDefault="00616C89" w:rsidP="00616C89">
      <w:pPr>
        <w:widowControl/>
        <w:shd w:val="clear" w:color="auto" w:fill="FFFFFF"/>
        <w:rPr>
          <w:rFonts w:ascii="Microsoft YaHei UI" w:eastAsia="Microsoft YaHei UI" w:hAnsi="Microsoft YaHei UI" w:cs="宋体" w:hint="eastAsia"/>
          <w:color w:val="333333"/>
          <w:spacing w:val="8"/>
          <w:kern w:val="0"/>
          <w:sz w:val="26"/>
          <w:szCs w:val="26"/>
        </w:rPr>
      </w:pPr>
      <w:r w:rsidRPr="00616C89">
        <w:rPr>
          <w:rFonts w:ascii="宋体" w:eastAsia="宋体" w:hAnsi="宋体" w:cs="Calibri" w:hint="eastAsia"/>
          <w:color w:val="333333"/>
          <w:spacing w:val="8"/>
          <w:kern w:val="0"/>
          <w:szCs w:val="21"/>
        </w:rPr>
        <w:t xml:space="preserve">　　科研机构利用引导专项项目后补助经费组织实施的科研项目，可以书面向市科技局推荐入库重庆市科技计划项目管理系统。市科技局组织专家进行综合评议后，对符合要求的项目，下达相应类别的市级科技计划。</w:t>
      </w:r>
    </w:p>
    <w:p w:rsidR="00616C89" w:rsidRPr="00616C89" w:rsidRDefault="00616C89" w:rsidP="00616C89">
      <w:pPr>
        <w:widowControl/>
        <w:shd w:val="clear" w:color="auto" w:fill="FFFFFF"/>
        <w:rPr>
          <w:rFonts w:ascii="Microsoft YaHei UI" w:eastAsia="Microsoft YaHei UI" w:hAnsi="Microsoft YaHei UI" w:cs="宋体" w:hint="eastAsia"/>
          <w:color w:val="333333"/>
          <w:spacing w:val="8"/>
          <w:kern w:val="0"/>
          <w:sz w:val="26"/>
          <w:szCs w:val="26"/>
        </w:rPr>
      </w:pPr>
      <w:r w:rsidRPr="00616C89">
        <w:rPr>
          <w:rFonts w:ascii="宋体" w:eastAsia="宋体" w:hAnsi="宋体" w:cs="Calibri" w:hint="eastAsia"/>
          <w:color w:val="333333"/>
          <w:spacing w:val="8"/>
          <w:kern w:val="0"/>
          <w:szCs w:val="21"/>
        </w:rPr>
        <w:t xml:space="preserve">　　第十五条</w:t>
      </w:r>
      <w:r w:rsidRPr="00616C89">
        <w:rPr>
          <w:rFonts w:ascii="Calibri" w:eastAsia="Microsoft YaHei UI" w:hAnsi="Calibri" w:cs="Calibri"/>
          <w:color w:val="333333"/>
          <w:spacing w:val="8"/>
          <w:kern w:val="0"/>
          <w:szCs w:val="21"/>
        </w:rPr>
        <w:t> </w:t>
      </w:r>
      <w:r w:rsidRPr="00616C89">
        <w:rPr>
          <w:rFonts w:ascii="宋体" w:eastAsia="宋体" w:hAnsi="宋体" w:cs="Calibri" w:hint="eastAsia"/>
          <w:color w:val="333333"/>
          <w:spacing w:val="8"/>
          <w:kern w:val="0"/>
          <w:szCs w:val="21"/>
        </w:rPr>
        <w:t>科研机构对引导专项项目后补助经费的使用和管理，应当接受科技、财政、审计等部门的检查和监督。</w:t>
      </w:r>
    </w:p>
    <w:p w:rsidR="00616C89" w:rsidRPr="00616C89" w:rsidRDefault="00616C89" w:rsidP="00616C89">
      <w:pPr>
        <w:widowControl/>
        <w:shd w:val="clear" w:color="auto" w:fill="FFFFFF"/>
        <w:rPr>
          <w:rFonts w:ascii="Microsoft YaHei UI" w:eastAsia="Microsoft YaHei UI" w:hAnsi="Microsoft YaHei UI" w:cs="宋体" w:hint="eastAsia"/>
          <w:color w:val="333333"/>
          <w:spacing w:val="8"/>
          <w:kern w:val="0"/>
          <w:sz w:val="26"/>
          <w:szCs w:val="26"/>
        </w:rPr>
      </w:pPr>
      <w:r w:rsidRPr="00616C89">
        <w:rPr>
          <w:rFonts w:ascii="宋体" w:eastAsia="宋体" w:hAnsi="宋体" w:cs="Calibri" w:hint="eastAsia"/>
          <w:color w:val="333333"/>
          <w:spacing w:val="8"/>
          <w:kern w:val="0"/>
          <w:szCs w:val="21"/>
        </w:rPr>
        <w:t xml:space="preserve">　　对检查中发现的违法行为，按照《财政违法行为处罚处分条例》等有关规定予以处理。</w:t>
      </w:r>
    </w:p>
    <w:p w:rsidR="00616C89" w:rsidRPr="00616C89" w:rsidRDefault="00616C89" w:rsidP="00616C89">
      <w:pPr>
        <w:widowControl/>
        <w:shd w:val="clear" w:color="auto" w:fill="FFFFFF"/>
        <w:rPr>
          <w:rFonts w:ascii="Microsoft YaHei UI" w:eastAsia="Microsoft YaHei UI" w:hAnsi="Microsoft YaHei UI" w:cs="宋体" w:hint="eastAsia"/>
          <w:color w:val="333333"/>
          <w:spacing w:val="8"/>
          <w:kern w:val="0"/>
          <w:sz w:val="26"/>
          <w:szCs w:val="26"/>
        </w:rPr>
      </w:pPr>
      <w:r w:rsidRPr="00616C89">
        <w:rPr>
          <w:rFonts w:ascii="宋体" w:eastAsia="宋体" w:hAnsi="宋体" w:cs="Calibri" w:hint="eastAsia"/>
          <w:color w:val="333333"/>
          <w:spacing w:val="8"/>
          <w:kern w:val="0"/>
          <w:szCs w:val="21"/>
        </w:rPr>
        <w:t>第十六条</w:t>
      </w:r>
      <w:r w:rsidRPr="00616C89">
        <w:rPr>
          <w:rFonts w:ascii="Calibri" w:eastAsia="Microsoft YaHei UI" w:hAnsi="Calibri" w:cs="Calibri"/>
          <w:color w:val="333333"/>
          <w:spacing w:val="8"/>
          <w:kern w:val="0"/>
          <w:szCs w:val="21"/>
        </w:rPr>
        <w:t> </w:t>
      </w:r>
      <w:r w:rsidRPr="00616C89">
        <w:rPr>
          <w:rFonts w:ascii="宋体" w:eastAsia="宋体" w:hAnsi="宋体" w:cs="Calibri" w:hint="eastAsia"/>
          <w:color w:val="333333"/>
          <w:spacing w:val="8"/>
          <w:kern w:val="0"/>
          <w:szCs w:val="21"/>
        </w:rPr>
        <w:t>本实施细则自</w:t>
      </w:r>
      <w:r w:rsidRPr="00616C89">
        <w:rPr>
          <w:rFonts w:ascii="Calibri" w:eastAsia="Microsoft YaHei UI" w:hAnsi="Calibri" w:cs="Calibri"/>
          <w:color w:val="333333"/>
          <w:spacing w:val="8"/>
          <w:kern w:val="0"/>
          <w:szCs w:val="21"/>
        </w:rPr>
        <w:t>2019</w:t>
      </w:r>
      <w:r w:rsidRPr="00616C89">
        <w:rPr>
          <w:rFonts w:ascii="宋体" w:eastAsia="宋体" w:hAnsi="宋体" w:cs="Calibri" w:hint="eastAsia"/>
          <w:color w:val="333333"/>
          <w:spacing w:val="8"/>
          <w:kern w:val="0"/>
          <w:szCs w:val="21"/>
        </w:rPr>
        <w:t>年</w:t>
      </w:r>
      <w:r w:rsidRPr="00616C89">
        <w:rPr>
          <w:rFonts w:ascii="Calibri" w:eastAsia="Microsoft YaHei UI" w:hAnsi="Calibri" w:cs="Calibri"/>
          <w:color w:val="333333"/>
          <w:spacing w:val="8"/>
          <w:kern w:val="0"/>
          <w:szCs w:val="21"/>
        </w:rPr>
        <w:t>1</w:t>
      </w:r>
      <w:r w:rsidRPr="00616C89">
        <w:rPr>
          <w:rFonts w:ascii="宋体" w:eastAsia="宋体" w:hAnsi="宋体" w:cs="Calibri" w:hint="eastAsia"/>
          <w:color w:val="333333"/>
          <w:spacing w:val="8"/>
          <w:kern w:val="0"/>
          <w:szCs w:val="21"/>
        </w:rPr>
        <w:t>月</w:t>
      </w:r>
      <w:r w:rsidRPr="00616C89">
        <w:rPr>
          <w:rFonts w:ascii="Calibri" w:eastAsia="Microsoft YaHei UI" w:hAnsi="Calibri" w:cs="Calibri"/>
          <w:color w:val="333333"/>
          <w:spacing w:val="8"/>
          <w:kern w:val="0"/>
          <w:szCs w:val="21"/>
        </w:rPr>
        <w:t>1</w:t>
      </w:r>
      <w:r w:rsidRPr="00616C89">
        <w:rPr>
          <w:rFonts w:ascii="宋体" w:eastAsia="宋体" w:hAnsi="宋体" w:cs="Calibri" w:hint="eastAsia"/>
          <w:color w:val="333333"/>
          <w:spacing w:val="8"/>
          <w:kern w:val="0"/>
          <w:szCs w:val="21"/>
        </w:rPr>
        <w:t>日起实施。</w:t>
      </w:r>
    </w:p>
    <w:p w:rsidR="00E20F19" w:rsidRPr="00616C89" w:rsidRDefault="00E20F19"/>
    <w:sectPr w:rsidR="00E20F19" w:rsidRPr="00616C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A45" w:rsidRDefault="00744A45" w:rsidP="00616C89">
      <w:r>
        <w:separator/>
      </w:r>
    </w:p>
  </w:endnote>
  <w:endnote w:type="continuationSeparator" w:id="0">
    <w:p w:rsidR="00744A45" w:rsidRDefault="00744A45" w:rsidP="00616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A45" w:rsidRDefault="00744A45" w:rsidP="00616C89">
      <w:r>
        <w:separator/>
      </w:r>
    </w:p>
  </w:footnote>
  <w:footnote w:type="continuationSeparator" w:id="0">
    <w:p w:rsidR="00744A45" w:rsidRDefault="00744A45" w:rsidP="00616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2B5"/>
    <w:rsid w:val="00616C89"/>
    <w:rsid w:val="00744A45"/>
    <w:rsid w:val="00DD32B5"/>
    <w:rsid w:val="00E20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46D4D1-67ED-4546-9AEC-AD7C3343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616C8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6C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6C89"/>
    <w:rPr>
      <w:sz w:val="18"/>
      <w:szCs w:val="18"/>
    </w:rPr>
  </w:style>
  <w:style w:type="paragraph" w:styleId="a4">
    <w:name w:val="footer"/>
    <w:basedOn w:val="a"/>
    <w:link w:val="Char0"/>
    <w:uiPriority w:val="99"/>
    <w:unhideWhenUsed/>
    <w:rsid w:val="00616C89"/>
    <w:pPr>
      <w:tabs>
        <w:tab w:val="center" w:pos="4153"/>
        <w:tab w:val="right" w:pos="8306"/>
      </w:tabs>
      <w:snapToGrid w:val="0"/>
      <w:jc w:val="left"/>
    </w:pPr>
    <w:rPr>
      <w:sz w:val="18"/>
      <w:szCs w:val="18"/>
    </w:rPr>
  </w:style>
  <w:style w:type="character" w:customStyle="1" w:styleId="Char0">
    <w:name w:val="页脚 Char"/>
    <w:basedOn w:val="a0"/>
    <w:link w:val="a4"/>
    <w:uiPriority w:val="99"/>
    <w:rsid w:val="00616C89"/>
    <w:rPr>
      <w:sz w:val="18"/>
      <w:szCs w:val="18"/>
    </w:rPr>
  </w:style>
  <w:style w:type="character" w:customStyle="1" w:styleId="2Char">
    <w:name w:val="标题 2 Char"/>
    <w:basedOn w:val="a0"/>
    <w:link w:val="2"/>
    <w:uiPriority w:val="9"/>
    <w:rsid w:val="00616C89"/>
    <w:rPr>
      <w:rFonts w:ascii="宋体" w:eastAsia="宋体" w:hAnsi="宋体" w:cs="宋体"/>
      <w:b/>
      <w:bCs/>
      <w:kern w:val="0"/>
      <w:sz w:val="36"/>
      <w:szCs w:val="36"/>
    </w:rPr>
  </w:style>
  <w:style w:type="character" w:customStyle="1" w:styleId="richmediameta">
    <w:name w:val="rich_media_meta"/>
    <w:basedOn w:val="a0"/>
    <w:rsid w:val="00616C89"/>
  </w:style>
  <w:style w:type="character" w:styleId="a5">
    <w:name w:val="Hyperlink"/>
    <w:basedOn w:val="a0"/>
    <w:uiPriority w:val="99"/>
    <w:semiHidden/>
    <w:unhideWhenUsed/>
    <w:rsid w:val="00616C89"/>
    <w:rPr>
      <w:color w:val="0000FF"/>
      <w:u w:val="single"/>
    </w:rPr>
  </w:style>
  <w:style w:type="character" w:customStyle="1" w:styleId="apple-converted-space">
    <w:name w:val="apple-converted-space"/>
    <w:basedOn w:val="a0"/>
    <w:rsid w:val="00616C89"/>
  </w:style>
  <w:style w:type="character" w:styleId="a6">
    <w:name w:val="Emphasis"/>
    <w:basedOn w:val="a0"/>
    <w:uiPriority w:val="20"/>
    <w:qFormat/>
    <w:rsid w:val="00616C89"/>
    <w:rPr>
      <w:i/>
      <w:iCs/>
    </w:rPr>
  </w:style>
  <w:style w:type="paragraph" w:styleId="a7">
    <w:name w:val="Normal (Web)"/>
    <w:basedOn w:val="a"/>
    <w:uiPriority w:val="99"/>
    <w:semiHidden/>
    <w:unhideWhenUsed/>
    <w:rsid w:val="00616C8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334570">
      <w:bodyDiv w:val="1"/>
      <w:marLeft w:val="0"/>
      <w:marRight w:val="0"/>
      <w:marTop w:val="0"/>
      <w:marBottom w:val="0"/>
      <w:divBdr>
        <w:top w:val="none" w:sz="0" w:space="0" w:color="auto"/>
        <w:left w:val="none" w:sz="0" w:space="0" w:color="auto"/>
        <w:bottom w:val="none" w:sz="0" w:space="0" w:color="auto"/>
        <w:right w:val="none" w:sz="0" w:space="0" w:color="auto"/>
      </w:divBdr>
      <w:divsChild>
        <w:div w:id="1326661491">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431</Words>
  <Characters>2461</Characters>
  <Application>Microsoft Office Word</Application>
  <DocSecurity>0</DocSecurity>
  <Lines>20</Lines>
  <Paragraphs>5</Paragraphs>
  <ScaleCrop>false</ScaleCrop>
  <Company>微软中国</Company>
  <LinksUpToDate>false</LinksUpToDate>
  <CharactersWithSpaces>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2018-12-26T07:12:00Z</dcterms:created>
  <dcterms:modified xsi:type="dcterms:W3CDTF">2018-12-26T07:12:00Z</dcterms:modified>
</cp:coreProperties>
</file>