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BCB" w:rsidRDefault="005A3BCB" w:rsidP="005A3BCB">
      <w:pPr>
        <w:pStyle w:val="a3"/>
        <w:shd w:val="clear" w:color="auto" w:fill="FFFFFF"/>
        <w:spacing w:before="0" w:after="0"/>
        <w:jc w:val="center"/>
        <w:rPr>
          <w:rFonts w:ascii="微软雅黑" w:eastAsia="微软雅黑" w:hAnsi="微软雅黑"/>
          <w:color w:val="444444"/>
        </w:rPr>
      </w:pPr>
      <w:r>
        <w:rPr>
          <w:rStyle w:val="a4"/>
          <w:rFonts w:ascii="微软雅黑" w:eastAsia="微软雅黑" w:hAnsi="微软雅黑" w:hint="eastAsia"/>
          <w:color w:val="444444"/>
          <w:sz w:val="36"/>
          <w:szCs w:val="36"/>
          <w:bdr w:val="none" w:sz="0" w:space="0" w:color="auto" w:frame="1"/>
        </w:rPr>
        <w:t>揭阳市科技企业孵化器（</w:t>
      </w:r>
      <w:proofErr w:type="gramStart"/>
      <w:r>
        <w:rPr>
          <w:rStyle w:val="a4"/>
          <w:rFonts w:ascii="微软雅黑" w:eastAsia="微软雅黑" w:hAnsi="微软雅黑" w:hint="eastAsia"/>
          <w:color w:val="444444"/>
          <w:sz w:val="36"/>
          <w:szCs w:val="36"/>
          <w:bdr w:val="none" w:sz="0" w:space="0" w:color="auto" w:frame="1"/>
        </w:rPr>
        <w:t>众创空间</w:t>
      </w:r>
      <w:proofErr w:type="gramEnd"/>
      <w:r>
        <w:rPr>
          <w:rStyle w:val="a4"/>
          <w:rFonts w:ascii="微软雅黑" w:eastAsia="微软雅黑" w:hAnsi="微软雅黑" w:hint="eastAsia"/>
          <w:color w:val="444444"/>
          <w:sz w:val="36"/>
          <w:szCs w:val="36"/>
          <w:bdr w:val="none" w:sz="0" w:space="0" w:color="auto" w:frame="1"/>
        </w:rPr>
        <w:t>）</w:t>
      </w:r>
    </w:p>
    <w:p w:rsidR="005A3BCB" w:rsidRDefault="005A3BCB" w:rsidP="005A3BCB">
      <w:pPr>
        <w:pStyle w:val="a3"/>
        <w:shd w:val="clear" w:color="auto" w:fill="FFFFFF"/>
        <w:spacing w:before="0" w:after="0"/>
        <w:jc w:val="center"/>
        <w:rPr>
          <w:rFonts w:ascii="微软雅黑" w:eastAsia="微软雅黑" w:hAnsi="微软雅黑" w:hint="eastAsia"/>
          <w:color w:val="444444"/>
        </w:rPr>
      </w:pPr>
      <w:r>
        <w:rPr>
          <w:rStyle w:val="a4"/>
          <w:rFonts w:ascii="微软雅黑" w:eastAsia="微软雅黑" w:hAnsi="微软雅黑" w:hint="eastAsia"/>
          <w:color w:val="444444"/>
          <w:sz w:val="36"/>
          <w:szCs w:val="36"/>
          <w:bdr w:val="none" w:sz="0" w:space="0" w:color="auto" w:frame="1"/>
        </w:rPr>
        <w:t>后补助试行办法</w:t>
      </w:r>
    </w:p>
    <w:p w:rsidR="005A3BCB" w:rsidRDefault="005A3BCB" w:rsidP="005A3BCB">
      <w:pPr>
        <w:pStyle w:val="a3"/>
        <w:shd w:val="clear" w:color="auto" w:fill="FFFFFF"/>
        <w:spacing w:before="0" w:after="0"/>
        <w:jc w:val="center"/>
        <w:rPr>
          <w:rFonts w:ascii="微软雅黑" w:eastAsia="微软雅黑" w:hAnsi="微软雅黑" w:hint="eastAsia"/>
          <w:color w:val="444444"/>
        </w:rPr>
      </w:pPr>
      <w:r>
        <w:rPr>
          <w:rStyle w:val="a4"/>
          <w:rFonts w:ascii="微软雅黑" w:eastAsia="微软雅黑" w:hAnsi="微软雅黑" w:hint="eastAsia"/>
          <w:color w:val="444444"/>
          <w:sz w:val="36"/>
          <w:szCs w:val="36"/>
          <w:bdr w:val="none" w:sz="0" w:space="0" w:color="auto" w:frame="1"/>
        </w:rPr>
        <w:t> </w:t>
      </w:r>
    </w:p>
    <w:p w:rsidR="005A3BCB" w:rsidRDefault="005A3BCB" w:rsidP="005A3BCB">
      <w:pPr>
        <w:pStyle w:val="a3"/>
        <w:shd w:val="clear" w:color="auto" w:fill="FFFFFF"/>
        <w:spacing w:before="0" w:after="0"/>
        <w:jc w:val="center"/>
        <w:rPr>
          <w:rFonts w:ascii="微软雅黑" w:eastAsia="微软雅黑" w:hAnsi="微软雅黑" w:hint="eastAsia"/>
          <w:color w:val="444444"/>
        </w:rPr>
      </w:pPr>
      <w:r>
        <w:rPr>
          <w:rStyle w:val="a4"/>
          <w:rFonts w:ascii="微软雅黑" w:eastAsia="微软雅黑" w:hAnsi="微软雅黑" w:hint="eastAsia"/>
          <w:color w:val="444444"/>
          <w:sz w:val="27"/>
          <w:szCs w:val="27"/>
          <w:bdr w:val="none" w:sz="0" w:space="0" w:color="auto" w:frame="1"/>
        </w:rPr>
        <w:t>第一节 总 则</w:t>
      </w:r>
    </w:p>
    <w:p w:rsidR="005A3BCB" w:rsidRDefault="005A3BCB" w:rsidP="005A3BCB">
      <w:pPr>
        <w:pStyle w:val="a3"/>
        <w:shd w:val="clear" w:color="auto" w:fill="FFFFFF"/>
        <w:spacing w:before="0" w:after="0"/>
        <w:rPr>
          <w:rFonts w:ascii="微软雅黑" w:eastAsia="微软雅黑" w:hAnsi="微软雅黑" w:hint="eastAsia"/>
          <w:color w:val="444444"/>
        </w:rPr>
      </w:pPr>
      <w:r>
        <w:rPr>
          <w:rStyle w:val="a4"/>
          <w:rFonts w:ascii="微软雅黑" w:eastAsia="微软雅黑" w:hAnsi="微软雅黑" w:hint="eastAsia"/>
          <w:color w:val="444444"/>
          <w:sz w:val="27"/>
          <w:szCs w:val="27"/>
          <w:bdr w:val="none" w:sz="0" w:space="0" w:color="auto" w:frame="1"/>
        </w:rPr>
        <w:t>第一条 </w:t>
      </w:r>
      <w:r>
        <w:rPr>
          <w:rStyle w:val="apple-converted-space"/>
          <w:rFonts w:ascii="微软雅黑" w:eastAsia="微软雅黑" w:hAnsi="微软雅黑" w:hint="eastAsia"/>
          <w:color w:val="444444"/>
          <w:sz w:val="27"/>
          <w:szCs w:val="27"/>
          <w:bdr w:val="none" w:sz="0" w:space="0" w:color="auto" w:frame="1"/>
        </w:rPr>
        <w:t> </w:t>
      </w:r>
      <w:r>
        <w:rPr>
          <w:rFonts w:ascii="微软雅黑" w:eastAsia="微软雅黑" w:hAnsi="微软雅黑" w:hint="eastAsia"/>
          <w:color w:val="444444"/>
          <w:sz w:val="27"/>
          <w:szCs w:val="27"/>
          <w:bdr w:val="none" w:sz="0" w:space="0" w:color="auto" w:frame="1"/>
        </w:rPr>
        <w:t>为贯彻落实《中共揭阳市委 揭阳市人民政府关于全面深化科技体制改革 加快创新驱动发展的意见》、《揭阳市人民政府关于加快科技创新的若干政策意见》，提升全市科技企业孵化器（</w:t>
      </w:r>
      <w:proofErr w:type="gramStart"/>
      <w:r>
        <w:rPr>
          <w:rFonts w:ascii="微软雅黑" w:eastAsia="微软雅黑" w:hAnsi="微软雅黑" w:hint="eastAsia"/>
          <w:color w:val="444444"/>
          <w:sz w:val="27"/>
          <w:szCs w:val="27"/>
          <w:bdr w:val="none" w:sz="0" w:space="0" w:color="auto" w:frame="1"/>
        </w:rPr>
        <w:t>众创空间</w:t>
      </w:r>
      <w:proofErr w:type="gramEnd"/>
      <w:r>
        <w:rPr>
          <w:rFonts w:ascii="微软雅黑" w:eastAsia="微软雅黑" w:hAnsi="微软雅黑" w:hint="eastAsia"/>
          <w:color w:val="444444"/>
          <w:sz w:val="27"/>
          <w:szCs w:val="27"/>
          <w:bdr w:val="none" w:sz="0" w:space="0" w:color="auto" w:frame="1"/>
        </w:rPr>
        <w:t>）的发展水平，根据《广东省科学技术厅 广东省财政厅关于科技企业孵化器后补助试行办法》（粤</w:t>
      </w:r>
      <w:proofErr w:type="gramStart"/>
      <w:r>
        <w:rPr>
          <w:rFonts w:ascii="微软雅黑" w:eastAsia="微软雅黑" w:hAnsi="微软雅黑" w:hint="eastAsia"/>
          <w:color w:val="444444"/>
          <w:sz w:val="27"/>
          <w:szCs w:val="27"/>
          <w:bdr w:val="none" w:sz="0" w:space="0" w:color="auto" w:frame="1"/>
        </w:rPr>
        <w:t>科高字</w:t>
      </w:r>
      <w:proofErr w:type="gramEnd"/>
      <w:r>
        <w:rPr>
          <w:rFonts w:ascii="微软雅黑" w:eastAsia="微软雅黑" w:hAnsi="微软雅黑" w:hint="eastAsia"/>
          <w:color w:val="444444"/>
          <w:sz w:val="27"/>
          <w:szCs w:val="27"/>
          <w:bdr w:val="none" w:sz="0" w:space="0" w:color="auto" w:frame="1"/>
        </w:rPr>
        <w:t>〔2015〕37号）精神，制定本办法。</w:t>
      </w:r>
    </w:p>
    <w:p w:rsidR="005A3BCB" w:rsidRDefault="005A3BCB" w:rsidP="005A3BCB">
      <w:pPr>
        <w:pStyle w:val="a3"/>
        <w:shd w:val="clear" w:color="auto" w:fill="FFFFFF"/>
        <w:spacing w:before="0" w:after="0"/>
        <w:rPr>
          <w:rFonts w:ascii="微软雅黑" w:eastAsia="微软雅黑" w:hAnsi="微软雅黑" w:hint="eastAsia"/>
          <w:color w:val="444444"/>
        </w:rPr>
      </w:pPr>
      <w:r>
        <w:rPr>
          <w:rStyle w:val="a4"/>
          <w:rFonts w:ascii="微软雅黑" w:eastAsia="微软雅黑" w:hAnsi="微软雅黑" w:hint="eastAsia"/>
          <w:color w:val="444444"/>
          <w:sz w:val="27"/>
          <w:szCs w:val="27"/>
          <w:bdr w:val="none" w:sz="0" w:space="0" w:color="auto" w:frame="1"/>
        </w:rPr>
        <w:t>第二条 </w:t>
      </w:r>
      <w:r>
        <w:rPr>
          <w:rStyle w:val="apple-converted-space"/>
          <w:rFonts w:ascii="微软雅黑" w:eastAsia="微软雅黑" w:hAnsi="微软雅黑" w:hint="eastAsia"/>
          <w:color w:val="444444"/>
          <w:sz w:val="27"/>
          <w:szCs w:val="27"/>
          <w:bdr w:val="none" w:sz="0" w:space="0" w:color="auto" w:frame="1"/>
        </w:rPr>
        <w:t> </w:t>
      </w:r>
      <w:r>
        <w:rPr>
          <w:rFonts w:ascii="微软雅黑" w:eastAsia="微软雅黑" w:hAnsi="微软雅黑" w:hint="eastAsia"/>
          <w:color w:val="444444"/>
          <w:sz w:val="27"/>
          <w:szCs w:val="27"/>
          <w:bdr w:val="none" w:sz="0" w:space="0" w:color="auto" w:frame="1"/>
        </w:rPr>
        <w:t>科技企业孵化器（</w:t>
      </w:r>
      <w:proofErr w:type="gramStart"/>
      <w:r>
        <w:rPr>
          <w:rFonts w:ascii="微软雅黑" w:eastAsia="微软雅黑" w:hAnsi="微软雅黑" w:hint="eastAsia"/>
          <w:color w:val="444444"/>
          <w:sz w:val="27"/>
          <w:szCs w:val="27"/>
          <w:bdr w:val="none" w:sz="0" w:space="0" w:color="auto" w:frame="1"/>
        </w:rPr>
        <w:t>含众创</w:t>
      </w:r>
      <w:proofErr w:type="gramEnd"/>
      <w:r>
        <w:rPr>
          <w:rFonts w:ascii="微软雅黑" w:eastAsia="微软雅黑" w:hAnsi="微软雅黑" w:hint="eastAsia"/>
          <w:color w:val="444444"/>
          <w:sz w:val="27"/>
          <w:szCs w:val="27"/>
          <w:bdr w:val="none" w:sz="0" w:space="0" w:color="auto" w:frame="1"/>
        </w:rPr>
        <w:t>空间，以下简称“孵化器”）是以促进科技成果转化、培育科技型企业和企业家为宗旨的科技创业服务载体。</w:t>
      </w:r>
    </w:p>
    <w:p w:rsidR="005A3BCB" w:rsidRDefault="005A3BCB" w:rsidP="005A3BCB">
      <w:pPr>
        <w:pStyle w:val="a3"/>
        <w:shd w:val="clear" w:color="auto" w:fill="FFFFFF"/>
        <w:spacing w:before="0" w:after="0"/>
        <w:rPr>
          <w:rFonts w:ascii="微软雅黑" w:eastAsia="微软雅黑" w:hAnsi="微软雅黑" w:hint="eastAsia"/>
          <w:color w:val="444444"/>
        </w:rPr>
      </w:pPr>
      <w:r>
        <w:rPr>
          <w:rFonts w:ascii="微软雅黑" w:eastAsia="微软雅黑" w:hAnsi="微软雅黑" w:hint="eastAsia"/>
          <w:color w:val="444444"/>
          <w:sz w:val="27"/>
          <w:szCs w:val="27"/>
          <w:bdr w:val="none" w:sz="0" w:space="0" w:color="auto" w:frame="1"/>
        </w:rPr>
        <w:t>享受后补助的科技企业孵化器应具备以下基本条件：</w:t>
      </w:r>
    </w:p>
    <w:p w:rsidR="005A3BCB" w:rsidRDefault="005A3BCB" w:rsidP="005A3BCB">
      <w:pPr>
        <w:pStyle w:val="a3"/>
        <w:shd w:val="clear" w:color="auto" w:fill="FFFFFF"/>
        <w:spacing w:before="0" w:after="0"/>
        <w:rPr>
          <w:rFonts w:ascii="微软雅黑" w:eastAsia="微软雅黑" w:hAnsi="微软雅黑" w:hint="eastAsia"/>
          <w:color w:val="444444"/>
        </w:rPr>
      </w:pPr>
      <w:r>
        <w:rPr>
          <w:rFonts w:ascii="微软雅黑" w:eastAsia="微软雅黑" w:hAnsi="微软雅黑" w:hint="eastAsia"/>
          <w:color w:val="444444"/>
          <w:sz w:val="27"/>
          <w:szCs w:val="27"/>
          <w:bdr w:val="none" w:sz="0" w:space="0" w:color="auto" w:frame="1"/>
        </w:rPr>
        <w:t>（一） 揭阳市内注册的独立法人；</w:t>
      </w:r>
    </w:p>
    <w:p w:rsidR="005A3BCB" w:rsidRDefault="005A3BCB" w:rsidP="005A3BCB">
      <w:pPr>
        <w:pStyle w:val="a3"/>
        <w:shd w:val="clear" w:color="auto" w:fill="FFFFFF"/>
        <w:spacing w:before="0" w:after="0"/>
        <w:rPr>
          <w:rFonts w:ascii="微软雅黑" w:eastAsia="微软雅黑" w:hAnsi="微软雅黑" w:hint="eastAsia"/>
          <w:color w:val="444444"/>
        </w:rPr>
      </w:pPr>
      <w:r>
        <w:rPr>
          <w:rFonts w:ascii="微软雅黑" w:eastAsia="微软雅黑" w:hAnsi="微软雅黑" w:hint="eastAsia"/>
          <w:color w:val="444444"/>
          <w:sz w:val="27"/>
          <w:szCs w:val="27"/>
          <w:bdr w:val="none" w:sz="0" w:space="0" w:color="auto" w:frame="1"/>
        </w:rPr>
        <w:t>（二） 有不少于2000平方米的孵化面积；</w:t>
      </w:r>
    </w:p>
    <w:p w:rsidR="005A3BCB" w:rsidRDefault="005A3BCB" w:rsidP="005A3BCB">
      <w:pPr>
        <w:pStyle w:val="a3"/>
        <w:shd w:val="clear" w:color="auto" w:fill="FFFFFF"/>
        <w:spacing w:before="0" w:after="0"/>
        <w:rPr>
          <w:rFonts w:ascii="微软雅黑" w:eastAsia="微软雅黑" w:hAnsi="微软雅黑" w:hint="eastAsia"/>
          <w:color w:val="444444"/>
        </w:rPr>
      </w:pPr>
      <w:r>
        <w:rPr>
          <w:rFonts w:ascii="微软雅黑" w:eastAsia="微软雅黑" w:hAnsi="微软雅黑" w:hint="eastAsia"/>
          <w:color w:val="444444"/>
          <w:sz w:val="27"/>
          <w:szCs w:val="27"/>
          <w:bdr w:val="none" w:sz="0" w:space="0" w:color="auto" w:frame="1"/>
        </w:rPr>
        <w:t>（三） 有孵化服务团队和相应的孵化服务能力；</w:t>
      </w:r>
    </w:p>
    <w:p w:rsidR="005A3BCB" w:rsidRDefault="005A3BCB" w:rsidP="005A3BCB">
      <w:pPr>
        <w:pStyle w:val="a3"/>
        <w:shd w:val="clear" w:color="auto" w:fill="FFFFFF"/>
        <w:spacing w:before="0" w:after="0"/>
        <w:rPr>
          <w:rFonts w:ascii="微软雅黑" w:eastAsia="微软雅黑" w:hAnsi="微软雅黑" w:hint="eastAsia"/>
          <w:color w:val="444444"/>
        </w:rPr>
      </w:pPr>
      <w:r>
        <w:rPr>
          <w:rFonts w:ascii="微软雅黑" w:eastAsia="微软雅黑" w:hAnsi="微软雅黑" w:hint="eastAsia"/>
          <w:color w:val="444444"/>
          <w:sz w:val="27"/>
          <w:szCs w:val="27"/>
          <w:bdr w:val="none" w:sz="0" w:space="0" w:color="auto" w:frame="1"/>
        </w:rPr>
        <w:t>（四） 有不少于20家的在孵企业。</w:t>
      </w:r>
    </w:p>
    <w:p w:rsidR="005A3BCB" w:rsidRDefault="005A3BCB" w:rsidP="005A3BCB">
      <w:pPr>
        <w:pStyle w:val="a3"/>
        <w:shd w:val="clear" w:color="auto" w:fill="FFFFFF"/>
        <w:spacing w:before="0" w:after="0"/>
        <w:rPr>
          <w:rFonts w:ascii="微软雅黑" w:eastAsia="微软雅黑" w:hAnsi="微软雅黑" w:hint="eastAsia"/>
          <w:color w:val="444444"/>
        </w:rPr>
      </w:pPr>
      <w:r>
        <w:rPr>
          <w:rFonts w:ascii="微软雅黑" w:eastAsia="微软雅黑" w:hAnsi="微软雅黑" w:hint="eastAsia"/>
          <w:color w:val="444444"/>
          <w:sz w:val="27"/>
          <w:szCs w:val="27"/>
          <w:bdr w:val="none" w:sz="0" w:space="0" w:color="auto" w:frame="1"/>
        </w:rPr>
        <w:lastRenderedPageBreak/>
        <w:t>（五） 5年内经专项资金检查无违规行为。</w:t>
      </w:r>
    </w:p>
    <w:p w:rsidR="005A3BCB" w:rsidRDefault="005A3BCB" w:rsidP="005A3BCB">
      <w:pPr>
        <w:pStyle w:val="a3"/>
        <w:shd w:val="clear" w:color="auto" w:fill="FFFFFF"/>
        <w:spacing w:before="0" w:after="0"/>
        <w:rPr>
          <w:rFonts w:ascii="微软雅黑" w:eastAsia="微软雅黑" w:hAnsi="微软雅黑" w:hint="eastAsia"/>
          <w:color w:val="444444"/>
        </w:rPr>
      </w:pPr>
      <w:r>
        <w:rPr>
          <w:rStyle w:val="a4"/>
          <w:rFonts w:ascii="微软雅黑" w:eastAsia="微软雅黑" w:hAnsi="微软雅黑" w:hint="eastAsia"/>
          <w:color w:val="444444"/>
          <w:sz w:val="27"/>
          <w:szCs w:val="27"/>
          <w:bdr w:val="none" w:sz="0" w:space="0" w:color="auto" w:frame="1"/>
        </w:rPr>
        <w:t>第三条</w:t>
      </w:r>
      <w:r>
        <w:rPr>
          <w:rFonts w:ascii="微软雅黑" w:eastAsia="微软雅黑" w:hAnsi="微软雅黑" w:hint="eastAsia"/>
          <w:color w:val="444444"/>
          <w:sz w:val="27"/>
          <w:szCs w:val="27"/>
          <w:bdr w:val="none" w:sz="0" w:space="0" w:color="auto" w:frame="1"/>
        </w:rPr>
        <w:t>  孵化器后补助政策实施实行省市县（市、区）联动原则。按所在地原则，孵化器在获得所在地县（市、区）相关补助的前提下，可以申请市财政孵化器后补助和省财政孵化器后补助。</w:t>
      </w:r>
    </w:p>
    <w:p w:rsidR="005A3BCB" w:rsidRDefault="005A3BCB" w:rsidP="005A3BCB">
      <w:pPr>
        <w:pStyle w:val="a3"/>
        <w:shd w:val="clear" w:color="auto" w:fill="FFFFFF"/>
        <w:spacing w:before="0" w:after="0"/>
        <w:rPr>
          <w:rFonts w:ascii="微软雅黑" w:eastAsia="微软雅黑" w:hAnsi="微软雅黑" w:hint="eastAsia"/>
          <w:color w:val="444444"/>
        </w:rPr>
      </w:pPr>
      <w:r>
        <w:rPr>
          <w:rFonts w:ascii="微软雅黑" w:eastAsia="微软雅黑" w:hAnsi="微软雅黑" w:hint="eastAsia"/>
          <w:color w:val="444444"/>
          <w:sz w:val="27"/>
          <w:szCs w:val="27"/>
          <w:bdr w:val="none" w:sz="0" w:space="0" w:color="auto" w:frame="1"/>
        </w:rPr>
        <w:t>符合有关规定的孵化器可享受新增孵化面积补助、</w:t>
      </w:r>
      <w:proofErr w:type="gramStart"/>
      <w:r>
        <w:rPr>
          <w:rFonts w:ascii="微软雅黑" w:eastAsia="微软雅黑" w:hAnsi="微软雅黑" w:hint="eastAsia"/>
          <w:color w:val="444444"/>
          <w:sz w:val="27"/>
          <w:szCs w:val="27"/>
          <w:bdr w:val="none" w:sz="0" w:space="0" w:color="auto" w:frame="1"/>
        </w:rPr>
        <w:t>运营成效</w:t>
      </w:r>
      <w:proofErr w:type="gramEnd"/>
      <w:r>
        <w:rPr>
          <w:rFonts w:ascii="微软雅黑" w:eastAsia="微软雅黑" w:hAnsi="微软雅黑" w:hint="eastAsia"/>
          <w:color w:val="444444"/>
          <w:sz w:val="27"/>
          <w:szCs w:val="27"/>
          <w:bdr w:val="none" w:sz="0" w:space="0" w:color="auto" w:frame="1"/>
        </w:rPr>
        <w:t>优良奖励等后补助政策。</w:t>
      </w:r>
    </w:p>
    <w:p w:rsidR="005A3BCB" w:rsidRDefault="005A3BCB" w:rsidP="005A3BCB">
      <w:pPr>
        <w:pStyle w:val="a3"/>
        <w:shd w:val="clear" w:color="auto" w:fill="FFFFFF"/>
        <w:spacing w:before="0" w:after="0"/>
        <w:rPr>
          <w:rFonts w:ascii="微软雅黑" w:eastAsia="微软雅黑" w:hAnsi="微软雅黑" w:hint="eastAsia"/>
          <w:color w:val="444444"/>
        </w:rPr>
      </w:pPr>
      <w:r>
        <w:rPr>
          <w:rFonts w:ascii="微软雅黑" w:eastAsia="微软雅黑" w:hAnsi="微软雅黑" w:hint="eastAsia"/>
          <w:color w:val="444444"/>
          <w:sz w:val="27"/>
          <w:szCs w:val="27"/>
          <w:bdr w:val="none" w:sz="0" w:space="0" w:color="auto" w:frame="1"/>
        </w:rPr>
        <w:t> </w:t>
      </w:r>
    </w:p>
    <w:p w:rsidR="005A3BCB" w:rsidRDefault="005A3BCB" w:rsidP="005A3BCB">
      <w:pPr>
        <w:pStyle w:val="a3"/>
        <w:shd w:val="clear" w:color="auto" w:fill="FFFFFF"/>
        <w:spacing w:before="0" w:after="0"/>
        <w:jc w:val="center"/>
        <w:rPr>
          <w:rFonts w:ascii="微软雅黑" w:eastAsia="微软雅黑" w:hAnsi="微软雅黑" w:hint="eastAsia"/>
          <w:color w:val="444444"/>
        </w:rPr>
      </w:pPr>
      <w:r>
        <w:rPr>
          <w:rStyle w:val="a4"/>
          <w:rFonts w:ascii="微软雅黑" w:eastAsia="微软雅黑" w:hAnsi="微软雅黑" w:hint="eastAsia"/>
          <w:color w:val="444444"/>
          <w:sz w:val="27"/>
          <w:szCs w:val="27"/>
          <w:bdr w:val="none" w:sz="0" w:space="0" w:color="auto" w:frame="1"/>
        </w:rPr>
        <w:t>第二节　新增孵化面积补助</w:t>
      </w:r>
    </w:p>
    <w:p w:rsidR="005A3BCB" w:rsidRDefault="005A3BCB" w:rsidP="005A3BCB">
      <w:pPr>
        <w:pStyle w:val="a3"/>
        <w:shd w:val="clear" w:color="auto" w:fill="FFFFFF"/>
        <w:spacing w:before="0" w:after="0"/>
        <w:rPr>
          <w:rFonts w:ascii="微软雅黑" w:eastAsia="微软雅黑" w:hAnsi="微软雅黑" w:hint="eastAsia"/>
          <w:color w:val="444444"/>
        </w:rPr>
      </w:pPr>
      <w:r>
        <w:rPr>
          <w:rStyle w:val="a4"/>
          <w:rFonts w:ascii="微软雅黑" w:eastAsia="微软雅黑" w:hAnsi="微软雅黑" w:hint="eastAsia"/>
          <w:color w:val="444444"/>
          <w:sz w:val="27"/>
          <w:szCs w:val="27"/>
          <w:bdr w:val="none" w:sz="0" w:space="0" w:color="auto" w:frame="1"/>
        </w:rPr>
        <w:t>第四条</w:t>
      </w:r>
      <w:r>
        <w:rPr>
          <w:rFonts w:ascii="微软雅黑" w:eastAsia="微软雅黑" w:hAnsi="微软雅黑" w:hint="eastAsia"/>
          <w:color w:val="444444"/>
          <w:sz w:val="27"/>
          <w:szCs w:val="27"/>
          <w:bdr w:val="none" w:sz="0" w:space="0" w:color="auto" w:frame="1"/>
        </w:rPr>
        <w:t>  获得县（市、区）新增孵化面积补助的孵化器，市财政再按不超过县（市、区）补助额的30%给予后补助，每家最高不超过100万元；并可再向</w:t>
      </w:r>
      <w:proofErr w:type="gramStart"/>
      <w:r>
        <w:rPr>
          <w:rFonts w:ascii="微软雅黑" w:eastAsia="微软雅黑" w:hAnsi="微软雅黑" w:hint="eastAsia"/>
          <w:color w:val="444444"/>
          <w:sz w:val="27"/>
          <w:szCs w:val="27"/>
          <w:bdr w:val="none" w:sz="0" w:space="0" w:color="auto" w:frame="1"/>
        </w:rPr>
        <w:t>省申请</w:t>
      </w:r>
      <w:proofErr w:type="gramEnd"/>
      <w:r>
        <w:rPr>
          <w:rFonts w:ascii="微软雅黑" w:eastAsia="微软雅黑" w:hAnsi="微软雅黑" w:hint="eastAsia"/>
          <w:color w:val="444444"/>
          <w:sz w:val="27"/>
          <w:szCs w:val="27"/>
          <w:bdr w:val="none" w:sz="0" w:space="0" w:color="auto" w:frame="1"/>
        </w:rPr>
        <w:t>后补助。</w:t>
      </w:r>
    </w:p>
    <w:p w:rsidR="005A3BCB" w:rsidRDefault="005A3BCB" w:rsidP="005A3BCB">
      <w:pPr>
        <w:pStyle w:val="a3"/>
        <w:shd w:val="clear" w:color="auto" w:fill="FFFFFF"/>
        <w:spacing w:before="0" w:after="0"/>
        <w:rPr>
          <w:rFonts w:ascii="微软雅黑" w:eastAsia="微软雅黑" w:hAnsi="微软雅黑" w:hint="eastAsia"/>
          <w:color w:val="444444"/>
        </w:rPr>
      </w:pPr>
      <w:r>
        <w:rPr>
          <w:rStyle w:val="a4"/>
          <w:rFonts w:ascii="微软雅黑" w:eastAsia="微软雅黑" w:hAnsi="微软雅黑" w:hint="eastAsia"/>
          <w:color w:val="444444"/>
          <w:sz w:val="27"/>
          <w:szCs w:val="27"/>
          <w:bdr w:val="none" w:sz="0" w:space="0" w:color="auto" w:frame="1"/>
        </w:rPr>
        <w:t>第五条 </w:t>
      </w:r>
      <w:r>
        <w:rPr>
          <w:rStyle w:val="apple-converted-space"/>
          <w:rFonts w:ascii="微软雅黑" w:eastAsia="微软雅黑" w:hAnsi="微软雅黑" w:hint="eastAsia"/>
          <w:b/>
          <w:bCs/>
          <w:color w:val="444444"/>
          <w:sz w:val="27"/>
          <w:szCs w:val="27"/>
          <w:bdr w:val="none" w:sz="0" w:space="0" w:color="auto" w:frame="1"/>
        </w:rPr>
        <w:t> </w:t>
      </w:r>
      <w:r>
        <w:rPr>
          <w:rFonts w:ascii="微软雅黑" w:eastAsia="微软雅黑" w:hAnsi="微软雅黑" w:hint="eastAsia"/>
          <w:color w:val="444444"/>
          <w:sz w:val="27"/>
          <w:szCs w:val="27"/>
          <w:bdr w:val="none" w:sz="0" w:space="0" w:color="auto" w:frame="1"/>
        </w:rPr>
        <w:t>已经享受市财政新增孵化面积补助的孵化场地，不得重复申请补助。</w:t>
      </w:r>
    </w:p>
    <w:p w:rsidR="005A3BCB" w:rsidRDefault="005A3BCB" w:rsidP="005A3BCB">
      <w:pPr>
        <w:pStyle w:val="a3"/>
        <w:shd w:val="clear" w:color="auto" w:fill="FFFFFF"/>
        <w:spacing w:before="0" w:after="0"/>
        <w:rPr>
          <w:rFonts w:ascii="微软雅黑" w:eastAsia="微软雅黑" w:hAnsi="微软雅黑" w:hint="eastAsia"/>
          <w:color w:val="444444"/>
        </w:rPr>
      </w:pPr>
      <w:r>
        <w:rPr>
          <w:rStyle w:val="a4"/>
          <w:rFonts w:ascii="微软雅黑" w:eastAsia="微软雅黑" w:hAnsi="微软雅黑" w:hint="eastAsia"/>
          <w:color w:val="444444"/>
          <w:sz w:val="27"/>
          <w:szCs w:val="27"/>
          <w:bdr w:val="none" w:sz="0" w:space="0" w:color="auto" w:frame="1"/>
        </w:rPr>
        <w:t>第六条</w:t>
      </w:r>
      <w:r>
        <w:rPr>
          <w:rFonts w:ascii="微软雅黑" w:eastAsia="微软雅黑" w:hAnsi="微软雅黑" w:hint="eastAsia"/>
          <w:color w:val="444444"/>
          <w:sz w:val="27"/>
          <w:szCs w:val="27"/>
          <w:bdr w:val="none" w:sz="0" w:space="0" w:color="auto" w:frame="1"/>
        </w:rPr>
        <w:t>  申请市财政新增孵化面积补助的孵化器，按照以下程序：</w:t>
      </w:r>
    </w:p>
    <w:p w:rsidR="005A3BCB" w:rsidRDefault="005A3BCB" w:rsidP="005A3BCB">
      <w:pPr>
        <w:pStyle w:val="a3"/>
        <w:shd w:val="clear" w:color="auto" w:fill="FFFFFF"/>
        <w:spacing w:before="0" w:after="0"/>
        <w:rPr>
          <w:rFonts w:ascii="微软雅黑" w:eastAsia="微软雅黑" w:hAnsi="微软雅黑" w:hint="eastAsia"/>
          <w:color w:val="444444"/>
        </w:rPr>
      </w:pPr>
      <w:r>
        <w:rPr>
          <w:rFonts w:ascii="微软雅黑" w:eastAsia="微软雅黑" w:hAnsi="微软雅黑" w:hint="eastAsia"/>
          <w:color w:val="444444"/>
          <w:sz w:val="27"/>
          <w:szCs w:val="27"/>
          <w:bdr w:val="none" w:sz="0" w:space="0" w:color="auto" w:frame="1"/>
        </w:rPr>
        <w:t>（一） 提交申请。申报单位对照项目年度申报指南要求提交相应的申请材料。</w:t>
      </w:r>
    </w:p>
    <w:p w:rsidR="005A3BCB" w:rsidRDefault="005A3BCB" w:rsidP="005A3BCB">
      <w:pPr>
        <w:pStyle w:val="a3"/>
        <w:shd w:val="clear" w:color="auto" w:fill="FFFFFF"/>
        <w:spacing w:before="0" w:after="0"/>
        <w:rPr>
          <w:rFonts w:ascii="微软雅黑" w:eastAsia="微软雅黑" w:hAnsi="微软雅黑" w:hint="eastAsia"/>
          <w:color w:val="444444"/>
        </w:rPr>
      </w:pPr>
      <w:r>
        <w:rPr>
          <w:rFonts w:ascii="微软雅黑" w:eastAsia="微软雅黑" w:hAnsi="微软雅黑" w:hint="eastAsia"/>
          <w:color w:val="444444"/>
          <w:sz w:val="27"/>
          <w:szCs w:val="27"/>
          <w:bdr w:val="none" w:sz="0" w:space="0" w:color="auto" w:frame="1"/>
        </w:rPr>
        <w:t>（二） 审查推荐。各县（市、区）科技行政部门会同财政主管部门对申报单位提交的材料进行审查并推荐。</w:t>
      </w:r>
    </w:p>
    <w:p w:rsidR="005A3BCB" w:rsidRDefault="005A3BCB" w:rsidP="005A3BCB">
      <w:pPr>
        <w:pStyle w:val="a3"/>
        <w:shd w:val="clear" w:color="auto" w:fill="FFFFFF"/>
        <w:spacing w:before="0" w:after="0"/>
        <w:rPr>
          <w:rFonts w:ascii="微软雅黑" w:eastAsia="微软雅黑" w:hAnsi="微软雅黑" w:hint="eastAsia"/>
          <w:color w:val="444444"/>
        </w:rPr>
      </w:pPr>
      <w:r>
        <w:rPr>
          <w:rFonts w:ascii="微软雅黑" w:eastAsia="微软雅黑" w:hAnsi="微软雅黑" w:hint="eastAsia"/>
          <w:color w:val="444444"/>
          <w:sz w:val="27"/>
          <w:szCs w:val="27"/>
          <w:bdr w:val="none" w:sz="0" w:space="0" w:color="auto" w:frame="1"/>
        </w:rPr>
        <w:lastRenderedPageBreak/>
        <w:t>（三） 审查核实。市科技行政部门会同市财政行政部门组织专家对申报单位提交材料进行审查核实，拟补助的孵化器名单及金额向社会公示。公示期满无异议的项目列入项目库进行管理。</w:t>
      </w:r>
    </w:p>
    <w:p w:rsidR="005A3BCB" w:rsidRDefault="005A3BCB" w:rsidP="005A3BCB">
      <w:pPr>
        <w:pStyle w:val="a3"/>
        <w:shd w:val="clear" w:color="auto" w:fill="FFFFFF"/>
        <w:spacing w:before="0" w:after="0"/>
        <w:rPr>
          <w:rFonts w:ascii="微软雅黑" w:eastAsia="微软雅黑" w:hAnsi="微软雅黑" w:hint="eastAsia"/>
          <w:color w:val="444444"/>
        </w:rPr>
      </w:pPr>
      <w:r>
        <w:rPr>
          <w:rFonts w:ascii="微软雅黑" w:eastAsia="微软雅黑" w:hAnsi="微软雅黑" w:hint="eastAsia"/>
          <w:color w:val="444444"/>
          <w:sz w:val="27"/>
          <w:szCs w:val="27"/>
          <w:bdr w:val="none" w:sz="0" w:space="0" w:color="auto" w:frame="1"/>
        </w:rPr>
        <w:t>（四） 下达资金。市级科技行政部门会同市级财政行政部门根据审查结果及相关规定，根据安排拨付后补助资金。</w:t>
      </w:r>
    </w:p>
    <w:p w:rsidR="005A3BCB" w:rsidRDefault="005A3BCB" w:rsidP="005A3BCB">
      <w:pPr>
        <w:pStyle w:val="a3"/>
        <w:shd w:val="clear" w:color="auto" w:fill="FFFFFF"/>
        <w:spacing w:before="0" w:after="0"/>
        <w:rPr>
          <w:rFonts w:ascii="微软雅黑" w:eastAsia="微软雅黑" w:hAnsi="微软雅黑" w:hint="eastAsia"/>
          <w:color w:val="444444"/>
        </w:rPr>
      </w:pPr>
      <w:r>
        <w:rPr>
          <w:rStyle w:val="a4"/>
          <w:rFonts w:ascii="微软雅黑" w:eastAsia="微软雅黑" w:hAnsi="微软雅黑" w:hint="eastAsia"/>
          <w:color w:val="444444"/>
          <w:sz w:val="27"/>
          <w:szCs w:val="27"/>
          <w:bdr w:val="none" w:sz="0" w:space="0" w:color="auto" w:frame="1"/>
        </w:rPr>
        <w:t>第七条 </w:t>
      </w:r>
      <w:r>
        <w:rPr>
          <w:rStyle w:val="apple-converted-space"/>
          <w:rFonts w:ascii="微软雅黑" w:eastAsia="微软雅黑" w:hAnsi="微软雅黑" w:hint="eastAsia"/>
          <w:color w:val="444444"/>
          <w:sz w:val="27"/>
          <w:szCs w:val="27"/>
          <w:bdr w:val="none" w:sz="0" w:space="0" w:color="auto" w:frame="1"/>
        </w:rPr>
        <w:t> </w:t>
      </w:r>
      <w:r>
        <w:rPr>
          <w:rFonts w:ascii="微软雅黑" w:eastAsia="微软雅黑" w:hAnsi="微软雅黑" w:hint="eastAsia"/>
          <w:color w:val="444444"/>
          <w:sz w:val="27"/>
          <w:szCs w:val="27"/>
          <w:bdr w:val="none" w:sz="0" w:space="0" w:color="auto" w:frame="1"/>
        </w:rPr>
        <w:t>申请市财政新增孵化面积补助的申报单位需提供以下证明材料：</w:t>
      </w:r>
    </w:p>
    <w:p w:rsidR="005A3BCB" w:rsidRDefault="005A3BCB" w:rsidP="005A3BCB">
      <w:pPr>
        <w:pStyle w:val="a3"/>
        <w:shd w:val="clear" w:color="auto" w:fill="FFFFFF"/>
        <w:spacing w:before="0" w:after="0"/>
        <w:rPr>
          <w:rFonts w:ascii="微软雅黑" w:eastAsia="微软雅黑" w:hAnsi="微软雅黑" w:hint="eastAsia"/>
          <w:color w:val="444444"/>
        </w:rPr>
      </w:pPr>
      <w:r>
        <w:rPr>
          <w:rFonts w:ascii="微软雅黑" w:eastAsia="微软雅黑" w:hAnsi="微软雅黑" w:hint="eastAsia"/>
          <w:color w:val="444444"/>
          <w:sz w:val="27"/>
          <w:szCs w:val="27"/>
          <w:bdr w:val="none" w:sz="0" w:space="0" w:color="auto" w:frame="1"/>
        </w:rPr>
        <w:t>（一） 申请市级新增孵化面积财政补助的申报书；</w:t>
      </w:r>
    </w:p>
    <w:p w:rsidR="005A3BCB" w:rsidRDefault="005A3BCB" w:rsidP="005A3BCB">
      <w:pPr>
        <w:pStyle w:val="a3"/>
        <w:shd w:val="clear" w:color="auto" w:fill="FFFFFF"/>
        <w:spacing w:before="0" w:after="0"/>
        <w:rPr>
          <w:rFonts w:ascii="微软雅黑" w:eastAsia="微软雅黑" w:hAnsi="微软雅黑" w:hint="eastAsia"/>
          <w:color w:val="444444"/>
        </w:rPr>
      </w:pPr>
      <w:r>
        <w:rPr>
          <w:rFonts w:ascii="微软雅黑" w:eastAsia="微软雅黑" w:hAnsi="微软雅黑" w:hint="eastAsia"/>
          <w:color w:val="444444"/>
          <w:sz w:val="27"/>
          <w:szCs w:val="27"/>
          <w:bdr w:val="none" w:sz="0" w:space="0" w:color="auto" w:frame="1"/>
        </w:rPr>
        <w:t>（二） 县（市、区）财政资金下达、拨付及到账证明材料；</w:t>
      </w:r>
    </w:p>
    <w:p w:rsidR="005A3BCB" w:rsidRDefault="005A3BCB" w:rsidP="005A3BCB">
      <w:pPr>
        <w:pStyle w:val="a3"/>
        <w:shd w:val="clear" w:color="auto" w:fill="FFFFFF"/>
        <w:spacing w:before="0" w:after="0"/>
        <w:rPr>
          <w:rFonts w:ascii="微软雅黑" w:eastAsia="微软雅黑" w:hAnsi="微软雅黑" w:hint="eastAsia"/>
          <w:color w:val="444444"/>
        </w:rPr>
      </w:pPr>
      <w:r>
        <w:rPr>
          <w:rFonts w:ascii="微软雅黑" w:eastAsia="微软雅黑" w:hAnsi="微软雅黑" w:hint="eastAsia"/>
          <w:color w:val="444444"/>
          <w:sz w:val="27"/>
          <w:szCs w:val="27"/>
          <w:bdr w:val="none" w:sz="0" w:space="0" w:color="auto" w:frame="1"/>
        </w:rPr>
        <w:t>（三） 指南要求的其他材料。</w:t>
      </w:r>
    </w:p>
    <w:p w:rsidR="005A3BCB" w:rsidRDefault="005A3BCB" w:rsidP="005A3BCB">
      <w:pPr>
        <w:pStyle w:val="a3"/>
        <w:shd w:val="clear" w:color="auto" w:fill="FFFFFF"/>
        <w:spacing w:before="0" w:after="0"/>
        <w:rPr>
          <w:rFonts w:ascii="微软雅黑" w:eastAsia="微软雅黑" w:hAnsi="微软雅黑" w:hint="eastAsia"/>
          <w:color w:val="444444"/>
        </w:rPr>
      </w:pPr>
      <w:r>
        <w:rPr>
          <w:rFonts w:ascii="微软雅黑" w:eastAsia="微软雅黑" w:hAnsi="微软雅黑" w:hint="eastAsia"/>
          <w:color w:val="444444"/>
          <w:sz w:val="27"/>
          <w:szCs w:val="27"/>
          <w:bdr w:val="none" w:sz="0" w:space="0" w:color="auto" w:frame="1"/>
        </w:rPr>
        <w:t> </w:t>
      </w:r>
    </w:p>
    <w:p w:rsidR="005A3BCB" w:rsidRDefault="005A3BCB" w:rsidP="005A3BCB">
      <w:pPr>
        <w:pStyle w:val="a3"/>
        <w:shd w:val="clear" w:color="auto" w:fill="FFFFFF"/>
        <w:spacing w:before="0" w:after="0"/>
        <w:jc w:val="center"/>
        <w:rPr>
          <w:rFonts w:ascii="微软雅黑" w:eastAsia="微软雅黑" w:hAnsi="微软雅黑" w:hint="eastAsia"/>
          <w:color w:val="444444"/>
        </w:rPr>
      </w:pPr>
      <w:r>
        <w:rPr>
          <w:rStyle w:val="a4"/>
          <w:rFonts w:ascii="微软雅黑" w:eastAsia="微软雅黑" w:hAnsi="微软雅黑" w:hint="eastAsia"/>
          <w:color w:val="444444"/>
          <w:sz w:val="27"/>
          <w:szCs w:val="27"/>
          <w:bdr w:val="none" w:sz="0" w:space="0" w:color="auto" w:frame="1"/>
        </w:rPr>
        <w:t>第三节　运营评价及后补助</w:t>
      </w:r>
    </w:p>
    <w:p w:rsidR="005A3BCB" w:rsidRDefault="005A3BCB" w:rsidP="005A3BCB">
      <w:pPr>
        <w:pStyle w:val="a3"/>
        <w:shd w:val="clear" w:color="auto" w:fill="FFFFFF"/>
        <w:spacing w:before="0" w:after="0"/>
        <w:rPr>
          <w:rFonts w:ascii="微软雅黑" w:eastAsia="微软雅黑" w:hAnsi="微软雅黑" w:hint="eastAsia"/>
          <w:color w:val="444444"/>
        </w:rPr>
      </w:pPr>
      <w:r>
        <w:rPr>
          <w:rStyle w:val="a4"/>
          <w:rFonts w:ascii="微软雅黑" w:eastAsia="微软雅黑" w:hAnsi="微软雅黑" w:hint="eastAsia"/>
          <w:color w:val="444444"/>
          <w:sz w:val="27"/>
          <w:szCs w:val="27"/>
          <w:bdr w:val="none" w:sz="0" w:space="0" w:color="auto" w:frame="1"/>
        </w:rPr>
        <w:t>第八条</w:t>
      </w:r>
      <w:r>
        <w:rPr>
          <w:rFonts w:ascii="微软雅黑" w:eastAsia="微软雅黑" w:hAnsi="微软雅黑" w:hint="eastAsia"/>
          <w:color w:val="444444"/>
          <w:sz w:val="27"/>
          <w:szCs w:val="27"/>
          <w:bdr w:val="none" w:sz="0" w:space="0" w:color="auto" w:frame="1"/>
        </w:rPr>
        <w:t>  省级科技行政部门建立孵化器运营评价指标体系，对自愿参与评价的孵化器进行评价，并根据孵化器发展实际情况调整和完善孵化器运营评价指标体系。</w:t>
      </w:r>
    </w:p>
    <w:p w:rsidR="005A3BCB" w:rsidRDefault="005A3BCB" w:rsidP="005A3BCB">
      <w:pPr>
        <w:pStyle w:val="a3"/>
        <w:shd w:val="clear" w:color="auto" w:fill="FFFFFF"/>
        <w:spacing w:before="0" w:after="0"/>
        <w:rPr>
          <w:rFonts w:ascii="微软雅黑" w:eastAsia="微软雅黑" w:hAnsi="微软雅黑" w:hint="eastAsia"/>
          <w:color w:val="444444"/>
        </w:rPr>
      </w:pPr>
      <w:r>
        <w:rPr>
          <w:rStyle w:val="a4"/>
          <w:rFonts w:ascii="微软雅黑" w:eastAsia="微软雅黑" w:hAnsi="微软雅黑" w:hint="eastAsia"/>
          <w:color w:val="444444"/>
          <w:sz w:val="27"/>
          <w:szCs w:val="27"/>
          <w:bdr w:val="none" w:sz="0" w:space="0" w:color="auto" w:frame="1"/>
        </w:rPr>
        <w:t>第九条</w:t>
      </w:r>
      <w:r>
        <w:rPr>
          <w:rFonts w:ascii="微软雅黑" w:eastAsia="微软雅黑" w:hAnsi="微软雅黑" w:hint="eastAsia"/>
          <w:color w:val="444444"/>
          <w:sz w:val="27"/>
          <w:szCs w:val="27"/>
          <w:bdr w:val="none" w:sz="0" w:space="0" w:color="auto" w:frame="1"/>
        </w:rPr>
        <w:t xml:space="preserve">　经省评价结果确定为A、B等级的孵化器，并获得县（市、区）财政补助的，市财政再按一定比例给予后补助，并可再向</w:t>
      </w:r>
      <w:proofErr w:type="gramStart"/>
      <w:r>
        <w:rPr>
          <w:rFonts w:ascii="微软雅黑" w:eastAsia="微软雅黑" w:hAnsi="微软雅黑" w:hint="eastAsia"/>
          <w:color w:val="444444"/>
          <w:sz w:val="27"/>
          <w:szCs w:val="27"/>
          <w:bdr w:val="none" w:sz="0" w:space="0" w:color="auto" w:frame="1"/>
        </w:rPr>
        <w:t>省申请</w:t>
      </w:r>
      <w:proofErr w:type="gramEnd"/>
      <w:r>
        <w:rPr>
          <w:rFonts w:ascii="微软雅黑" w:eastAsia="微软雅黑" w:hAnsi="微软雅黑" w:hint="eastAsia"/>
          <w:color w:val="444444"/>
          <w:sz w:val="27"/>
          <w:szCs w:val="27"/>
          <w:bdr w:val="none" w:sz="0" w:space="0" w:color="auto" w:frame="1"/>
        </w:rPr>
        <w:t>后补助。</w:t>
      </w:r>
    </w:p>
    <w:p w:rsidR="005A3BCB" w:rsidRDefault="005A3BCB" w:rsidP="005A3BCB">
      <w:pPr>
        <w:pStyle w:val="a3"/>
        <w:shd w:val="clear" w:color="auto" w:fill="FFFFFF"/>
        <w:spacing w:before="0" w:after="0"/>
        <w:rPr>
          <w:rFonts w:ascii="微软雅黑" w:eastAsia="微软雅黑" w:hAnsi="微软雅黑" w:hint="eastAsia"/>
          <w:color w:val="444444"/>
        </w:rPr>
      </w:pPr>
      <w:r>
        <w:rPr>
          <w:rStyle w:val="a4"/>
          <w:rFonts w:ascii="微软雅黑" w:eastAsia="微软雅黑" w:hAnsi="微软雅黑" w:hint="eastAsia"/>
          <w:color w:val="444444"/>
          <w:sz w:val="27"/>
          <w:szCs w:val="27"/>
          <w:bdr w:val="none" w:sz="0" w:space="0" w:color="auto" w:frame="1"/>
        </w:rPr>
        <w:lastRenderedPageBreak/>
        <w:t>第十条</w:t>
      </w:r>
      <w:r>
        <w:rPr>
          <w:rFonts w:ascii="微软雅黑" w:eastAsia="微软雅黑" w:hAnsi="微软雅黑" w:hint="eastAsia"/>
          <w:color w:val="444444"/>
          <w:sz w:val="27"/>
          <w:szCs w:val="27"/>
          <w:bdr w:val="none" w:sz="0" w:space="0" w:color="auto" w:frame="1"/>
        </w:rPr>
        <w:t xml:space="preserve">　申请市财政运营评价后补助资金的孵化器，按照以下程序：</w:t>
      </w:r>
    </w:p>
    <w:p w:rsidR="005A3BCB" w:rsidRDefault="005A3BCB" w:rsidP="005A3BCB">
      <w:pPr>
        <w:pStyle w:val="a3"/>
        <w:shd w:val="clear" w:color="auto" w:fill="FFFFFF"/>
        <w:spacing w:before="0" w:after="0"/>
        <w:rPr>
          <w:rFonts w:ascii="微软雅黑" w:eastAsia="微软雅黑" w:hAnsi="微软雅黑" w:hint="eastAsia"/>
          <w:color w:val="444444"/>
        </w:rPr>
      </w:pPr>
      <w:r>
        <w:rPr>
          <w:rFonts w:ascii="微软雅黑" w:eastAsia="微软雅黑" w:hAnsi="微软雅黑" w:hint="eastAsia"/>
          <w:color w:val="444444"/>
          <w:sz w:val="27"/>
          <w:szCs w:val="27"/>
          <w:bdr w:val="none" w:sz="0" w:space="0" w:color="auto" w:frame="1"/>
        </w:rPr>
        <w:t>（一） 提交申请。申报单位对照项目年度指南要求提交相应的申请材料。</w:t>
      </w:r>
    </w:p>
    <w:p w:rsidR="005A3BCB" w:rsidRDefault="005A3BCB" w:rsidP="005A3BCB">
      <w:pPr>
        <w:pStyle w:val="a3"/>
        <w:shd w:val="clear" w:color="auto" w:fill="FFFFFF"/>
        <w:spacing w:before="0" w:after="0"/>
        <w:rPr>
          <w:rFonts w:ascii="微软雅黑" w:eastAsia="微软雅黑" w:hAnsi="微软雅黑" w:hint="eastAsia"/>
          <w:color w:val="444444"/>
        </w:rPr>
      </w:pPr>
      <w:r>
        <w:rPr>
          <w:rFonts w:ascii="微软雅黑" w:eastAsia="微软雅黑" w:hAnsi="微软雅黑" w:hint="eastAsia"/>
          <w:color w:val="444444"/>
          <w:sz w:val="27"/>
          <w:szCs w:val="27"/>
          <w:bdr w:val="none" w:sz="0" w:space="0" w:color="auto" w:frame="1"/>
        </w:rPr>
        <w:t>（二） 审查推荐。各县（市、区）科技行政部门会同财政主管部门对申报单位提交的材料进行审查并推荐。</w:t>
      </w:r>
    </w:p>
    <w:p w:rsidR="005A3BCB" w:rsidRDefault="005A3BCB" w:rsidP="005A3BCB">
      <w:pPr>
        <w:pStyle w:val="a3"/>
        <w:shd w:val="clear" w:color="auto" w:fill="FFFFFF"/>
        <w:spacing w:before="0" w:after="0"/>
        <w:rPr>
          <w:rFonts w:ascii="微软雅黑" w:eastAsia="微软雅黑" w:hAnsi="微软雅黑" w:hint="eastAsia"/>
          <w:color w:val="444444"/>
        </w:rPr>
      </w:pPr>
      <w:r>
        <w:rPr>
          <w:rFonts w:ascii="微软雅黑" w:eastAsia="微软雅黑" w:hAnsi="微软雅黑" w:hint="eastAsia"/>
          <w:color w:val="444444"/>
          <w:sz w:val="27"/>
          <w:szCs w:val="27"/>
          <w:bdr w:val="none" w:sz="0" w:space="0" w:color="auto" w:frame="1"/>
        </w:rPr>
        <w:t>（三） 审查核实。市级科技行政部门会同市级财政行政部门组织专家对申报单位提交材料进行审查核实，对拟后补助的孵化器名单及补助金额进行公示。公示期满无异议的项目列入项目库进行管理。</w:t>
      </w:r>
    </w:p>
    <w:p w:rsidR="005A3BCB" w:rsidRDefault="005A3BCB" w:rsidP="005A3BCB">
      <w:pPr>
        <w:pStyle w:val="a3"/>
        <w:shd w:val="clear" w:color="auto" w:fill="FFFFFF"/>
        <w:spacing w:before="0" w:after="0"/>
        <w:rPr>
          <w:rFonts w:ascii="微软雅黑" w:eastAsia="微软雅黑" w:hAnsi="微软雅黑" w:hint="eastAsia"/>
          <w:color w:val="444444"/>
        </w:rPr>
      </w:pPr>
      <w:r>
        <w:rPr>
          <w:rFonts w:ascii="微软雅黑" w:eastAsia="微软雅黑" w:hAnsi="微软雅黑" w:hint="eastAsia"/>
          <w:color w:val="444444"/>
          <w:sz w:val="27"/>
          <w:szCs w:val="27"/>
          <w:bdr w:val="none" w:sz="0" w:space="0" w:color="auto" w:frame="1"/>
        </w:rPr>
        <w:t>（四） 下达资金。市级科技行政部门会同市级财政行政部门根据审查结果及相关规定，根据安排拨付后补助资金。</w:t>
      </w:r>
    </w:p>
    <w:p w:rsidR="005A3BCB" w:rsidRDefault="005A3BCB" w:rsidP="005A3BCB">
      <w:pPr>
        <w:pStyle w:val="a3"/>
        <w:shd w:val="clear" w:color="auto" w:fill="FFFFFF"/>
        <w:spacing w:before="0" w:after="0"/>
        <w:rPr>
          <w:rFonts w:ascii="微软雅黑" w:eastAsia="微软雅黑" w:hAnsi="微软雅黑" w:hint="eastAsia"/>
          <w:color w:val="444444"/>
        </w:rPr>
      </w:pPr>
      <w:r>
        <w:rPr>
          <w:rStyle w:val="a4"/>
          <w:rFonts w:ascii="微软雅黑" w:eastAsia="微软雅黑" w:hAnsi="微软雅黑" w:hint="eastAsia"/>
          <w:color w:val="444444"/>
          <w:sz w:val="27"/>
          <w:szCs w:val="27"/>
          <w:bdr w:val="none" w:sz="0" w:space="0" w:color="auto" w:frame="1"/>
        </w:rPr>
        <w:t>第十一条</w:t>
      </w:r>
      <w:r>
        <w:rPr>
          <w:rFonts w:ascii="微软雅黑" w:eastAsia="微软雅黑" w:hAnsi="微软雅黑" w:hint="eastAsia"/>
          <w:color w:val="444444"/>
          <w:sz w:val="27"/>
          <w:szCs w:val="27"/>
          <w:bdr w:val="none" w:sz="0" w:space="0" w:color="auto" w:frame="1"/>
        </w:rPr>
        <w:t>  申请市财政运营评价后补助资金的孵化器，须提交以下材料：</w:t>
      </w:r>
    </w:p>
    <w:p w:rsidR="005A3BCB" w:rsidRDefault="005A3BCB" w:rsidP="005A3BCB">
      <w:pPr>
        <w:pStyle w:val="a3"/>
        <w:shd w:val="clear" w:color="auto" w:fill="FFFFFF"/>
        <w:spacing w:before="0" w:after="0"/>
        <w:rPr>
          <w:rFonts w:ascii="微软雅黑" w:eastAsia="微软雅黑" w:hAnsi="微软雅黑" w:hint="eastAsia"/>
          <w:color w:val="444444"/>
        </w:rPr>
      </w:pPr>
      <w:r>
        <w:rPr>
          <w:rFonts w:ascii="微软雅黑" w:eastAsia="微软雅黑" w:hAnsi="微软雅黑" w:hint="eastAsia"/>
          <w:color w:val="444444"/>
          <w:sz w:val="27"/>
          <w:szCs w:val="27"/>
          <w:bdr w:val="none" w:sz="0" w:space="0" w:color="auto" w:frame="1"/>
        </w:rPr>
        <w:t>（一） 省级科技行政部门对孵化器运营评价的结论材料；</w:t>
      </w:r>
    </w:p>
    <w:p w:rsidR="005A3BCB" w:rsidRDefault="005A3BCB" w:rsidP="005A3BCB">
      <w:pPr>
        <w:pStyle w:val="a3"/>
        <w:shd w:val="clear" w:color="auto" w:fill="FFFFFF"/>
        <w:spacing w:before="0" w:after="0"/>
        <w:rPr>
          <w:rFonts w:ascii="微软雅黑" w:eastAsia="微软雅黑" w:hAnsi="微软雅黑" w:hint="eastAsia"/>
          <w:color w:val="444444"/>
        </w:rPr>
      </w:pPr>
      <w:r>
        <w:rPr>
          <w:rFonts w:ascii="微软雅黑" w:eastAsia="微软雅黑" w:hAnsi="微软雅黑" w:hint="eastAsia"/>
          <w:color w:val="444444"/>
          <w:sz w:val="27"/>
          <w:szCs w:val="27"/>
          <w:bdr w:val="none" w:sz="0" w:space="0" w:color="auto" w:frame="1"/>
        </w:rPr>
        <w:t>（二） 县（市、区）财政资金下达、拨付及到账证明材料；</w:t>
      </w:r>
    </w:p>
    <w:p w:rsidR="005A3BCB" w:rsidRDefault="005A3BCB" w:rsidP="005A3BCB">
      <w:pPr>
        <w:pStyle w:val="a3"/>
        <w:shd w:val="clear" w:color="auto" w:fill="FFFFFF"/>
        <w:spacing w:before="0" w:after="0"/>
        <w:rPr>
          <w:rFonts w:ascii="微软雅黑" w:eastAsia="微软雅黑" w:hAnsi="微软雅黑" w:hint="eastAsia"/>
          <w:color w:val="444444"/>
        </w:rPr>
      </w:pPr>
      <w:r>
        <w:rPr>
          <w:rFonts w:ascii="微软雅黑" w:eastAsia="微软雅黑" w:hAnsi="微软雅黑" w:hint="eastAsia"/>
          <w:color w:val="444444"/>
          <w:sz w:val="27"/>
          <w:szCs w:val="27"/>
          <w:bdr w:val="none" w:sz="0" w:space="0" w:color="auto" w:frame="1"/>
        </w:rPr>
        <w:t>（三） 指南要求的其他材料。</w:t>
      </w:r>
    </w:p>
    <w:p w:rsidR="005A3BCB" w:rsidRDefault="005A3BCB" w:rsidP="005A3BCB">
      <w:pPr>
        <w:pStyle w:val="a3"/>
        <w:shd w:val="clear" w:color="auto" w:fill="FFFFFF"/>
        <w:spacing w:before="0" w:after="0"/>
        <w:rPr>
          <w:rFonts w:ascii="微软雅黑" w:eastAsia="微软雅黑" w:hAnsi="微软雅黑" w:hint="eastAsia"/>
          <w:color w:val="444444"/>
        </w:rPr>
      </w:pPr>
      <w:r>
        <w:rPr>
          <w:rStyle w:val="a4"/>
          <w:rFonts w:ascii="微软雅黑" w:eastAsia="微软雅黑" w:hAnsi="微软雅黑" w:hint="eastAsia"/>
          <w:color w:val="444444"/>
          <w:sz w:val="27"/>
          <w:szCs w:val="27"/>
          <w:bdr w:val="none" w:sz="0" w:space="0" w:color="auto" w:frame="1"/>
        </w:rPr>
        <w:t>第十二条 </w:t>
      </w:r>
      <w:r>
        <w:rPr>
          <w:rStyle w:val="apple-converted-space"/>
          <w:rFonts w:ascii="微软雅黑" w:eastAsia="微软雅黑" w:hAnsi="微软雅黑" w:hint="eastAsia"/>
          <w:color w:val="444444"/>
          <w:sz w:val="27"/>
          <w:szCs w:val="27"/>
          <w:bdr w:val="none" w:sz="0" w:space="0" w:color="auto" w:frame="1"/>
        </w:rPr>
        <w:t> </w:t>
      </w:r>
      <w:r>
        <w:rPr>
          <w:rFonts w:ascii="微软雅黑" w:eastAsia="微软雅黑" w:hAnsi="微软雅黑" w:hint="eastAsia"/>
          <w:color w:val="444444"/>
          <w:sz w:val="27"/>
          <w:szCs w:val="27"/>
          <w:bdr w:val="none" w:sz="0" w:space="0" w:color="auto" w:frame="1"/>
        </w:rPr>
        <w:t>对于符合申报条件，当年未能及时申报市财政补助的孵化器，可在下一年继续申请。</w:t>
      </w:r>
    </w:p>
    <w:p w:rsidR="005A3BCB" w:rsidRDefault="005A3BCB" w:rsidP="005A3BCB">
      <w:pPr>
        <w:pStyle w:val="a3"/>
        <w:shd w:val="clear" w:color="auto" w:fill="FFFFFF"/>
        <w:spacing w:before="0" w:after="0"/>
        <w:jc w:val="center"/>
        <w:rPr>
          <w:rFonts w:ascii="微软雅黑" w:eastAsia="微软雅黑" w:hAnsi="微软雅黑" w:hint="eastAsia"/>
          <w:color w:val="444444"/>
        </w:rPr>
      </w:pPr>
      <w:r>
        <w:rPr>
          <w:rStyle w:val="a4"/>
          <w:rFonts w:ascii="微软雅黑" w:eastAsia="微软雅黑" w:hAnsi="微软雅黑" w:hint="eastAsia"/>
          <w:color w:val="444444"/>
          <w:sz w:val="27"/>
          <w:szCs w:val="27"/>
          <w:bdr w:val="none" w:sz="0" w:space="0" w:color="auto" w:frame="1"/>
        </w:rPr>
        <w:t> </w:t>
      </w:r>
    </w:p>
    <w:p w:rsidR="005A3BCB" w:rsidRDefault="005A3BCB" w:rsidP="005A3BCB">
      <w:pPr>
        <w:pStyle w:val="a3"/>
        <w:shd w:val="clear" w:color="auto" w:fill="FFFFFF"/>
        <w:spacing w:before="0" w:after="0"/>
        <w:jc w:val="center"/>
        <w:rPr>
          <w:rFonts w:ascii="微软雅黑" w:eastAsia="微软雅黑" w:hAnsi="微软雅黑" w:hint="eastAsia"/>
          <w:color w:val="444444"/>
        </w:rPr>
      </w:pPr>
      <w:r>
        <w:rPr>
          <w:rStyle w:val="a4"/>
          <w:rFonts w:ascii="微软雅黑" w:eastAsia="微软雅黑" w:hAnsi="微软雅黑" w:hint="eastAsia"/>
          <w:color w:val="444444"/>
          <w:sz w:val="27"/>
          <w:szCs w:val="27"/>
          <w:bdr w:val="none" w:sz="0" w:space="0" w:color="auto" w:frame="1"/>
        </w:rPr>
        <w:lastRenderedPageBreak/>
        <w:t>第四节　附则</w:t>
      </w:r>
    </w:p>
    <w:p w:rsidR="005A3BCB" w:rsidRDefault="005A3BCB" w:rsidP="005A3BCB">
      <w:pPr>
        <w:pStyle w:val="a3"/>
        <w:shd w:val="clear" w:color="auto" w:fill="FFFFFF"/>
        <w:spacing w:before="0" w:after="0"/>
        <w:rPr>
          <w:rFonts w:ascii="微软雅黑" w:eastAsia="微软雅黑" w:hAnsi="微软雅黑" w:hint="eastAsia"/>
          <w:color w:val="444444"/>
        </w:rPr>
      </w:pPr>
      <w:r>
        <w:rPr>
          <w:rStyle w:val="a4"/>
          <w:rFonts w:ascii="微软雅黑" w:eastAsia="微软雅黑" w:hAnsi="微软雅黑" w:hint="eastAsia"/>
          <w:color w:val="444444"/>
          <w:sz w:val="27"/>
          <w:szCs w:val="27"/>
          <w:bdr w:val="none" w:sz="0" w:space="0" w:color="auto" w:frame="1"/>
        </w:rPr>
        <w:t xml:space="preserve">第十三条　</w:t>
      </w:r>
      <w:r>
        <w:rPr>
          <w:rFonts w:ascii="微软雅黑" w:eastAsia="微软雅黑" w:hAnsi="微软雅黑" w:hint="eastAsia"/>
          <w:color w:val="444444"/>
          <w:sz w:val="27"/>
          <w:szCs w:val="27"/>
          <w:bdr w:val="none" w:sz="0" w:space="0" w:color="auto" w:frame="1"/>
        </w:rPr>
        <w:t>市级科技行政部门会同市级财政行政部门负责本办法的修订和解释。</w:t>
      </w:r>
    </w:p>
    <w:p w:rsidR="005A3BCB" w:rsidRDefault="005A3BCB" w:rsidP="005A3BCB">
      <w:pPr>
        <w:pStyle w:val="a3"/>
        <w:shd w:val="clear" w:color="auto" w:fill="FFFFFF"/>
        <w:spacing w:before="0" w:after="0"/>
        <w:rPr>
          <w:rFonts w:ascii="微软雅黑" w:eastAsia="微软雅黑" w:hAnsi="微软雅黑" w:hint="eastAsia"/>
          <w:color w:val="444444"/>
        </w:rPr>
      </w:pPr>
      <w:r>
        <w:rPr>
          <w:rStyle w:val="a4"/>
          <w:rFonts w:ascii="微软雅黑" w:eastAsia="微软雅黑" w:hAnsi="微软雅黑" w:hint="eastAsia"/>
          <w:color w:val="444444"/>
          <w:sz w:val="27"/>
          <w:szCs w:val="27"/>
          <w:bdr w:val="none" w:sz="0" w:space="0" w:color="auto" w:frame="1"/>
        </w:rPr>
        <w:t>第十四条</w:t>
      </w:r>
      <w:r>
        <w:rPr>
          <w:rFonts w:ascii="微软雅黑" w:eastAsia="微软雅黑" w:hAnsi="微软雅黑" w:hint="eastAsia"/>
          <w:color w:val="444444"/>
          <w:sz w:val="27"/>
          <w:szCs w:val="27"/>
          <w:bdr w:val="none" w:sz="0" w:space="0" w:color="auto" w:frame="1"/>
        </w:rPr>
        <w:t xml:space="preserve">　本办法自发布之日起施行，有效期3年，有关政策法律依据发生变化或有效期满，根据实施情况依法评估修订。</w:t>
      </w:r>
    </w:p>
    <w:p w:rsidR="00741CB8" w:rsidRPr="005A3BCB" w:rsidRDefault="00741CB8">
      <w:bookmarkStart w:id="0" w:name="_GoBack"/>
      <w:bookmarkEnd w:id="0"/>
    </w:p>
    <w:sectPr w:rsidR="00741CB8" w:rsidRPr="005A3B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6C"/>
    <w:rsid w:val="0039176C"/>
    <w:rsid w:val="005A3BCB"/>
    <w:rsid w:val="0074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B903B-B213-4EB0-A153-1C7C82D4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3BC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A3BCB"/>
    <w:rPr>
      <w:b/>
      <w:bCs/>
    </w:rPr>
  </w:style>
  <w:style w:type="character" w:customStyle="1" w:styleId="apple-converted-space">
    <w:name w:val="apple-converted-space"/>
    <w:basedOn w:val="a0"/>
    <w:rsid w:val="005A3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00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2018-05-07T10:45:00Z</dcterms:created>
  <dcterms:modified xsi:type="dcterms:W3CDTF">2018-05-07T10:45:00Z</dcterms:modified>
</cp:coreProperties>
</file>