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single" w:color="343434" w:sz="12" w:space="7"/>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i w:val="0"/>
          <w:caps w:val="0"/>
          <w:color w:val="333333"/>
          <w:spacing w:val="0"/>
          <w:sz w:val="39"/>
          <w:szCs w:val="39"/>
        </w:rPr>
      </w:pPr>
      <w:bookmarkStart w:id="0" w:name="_GoBack"/>
      <w:r>
        <w:rPr>
          <w:rFonts w:hint="eastAsia" w:ascii="微软雅黑" w:hAnsi="微软雅黑" w:eastAsia="微软雅黑" w:cs="微软雅黑"/>
          <w:i w:val="0"/>
          <w:caps w:val="0"/>
          <w:color w:val="333333"/>
          <w:spacing w:val="0"/>
          <w:kern w:val="0"/>
          <w:sz w:val="39"/>
          <w:szCs w:val="39"/>
          <w:bdr w:val="none" w:color="auto" w:sz="0" w:space="0"/>
          <w:shd w:val="clear" w:fill="FFFFFF"/>
          <w:lang w:val="en-US" w:eastAsia="zh-CN" w:bidi="ar"/>
        </w:rPr>
        <w:t>泰州市农业工程技术研究中心认定办法(试行)</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caps w:val="0"/>
          <w:color w:val="333333"/>
          <w:spacing w:val="0"/>
          <w:sz w:val="22"/>
          <w:szCs w:val="22"/>
        </w:rPr>
      </w:pPr>
      <w:r>
        <w:rPr>
          <w:rFonts w:hint="eastAsia" w:ascii="微软雅黑" w:hAnsi="微软雅黑" w:eastAsia="微软雅黑" w:cs="微软雅黑"/>
          <w:i w:val="0"/>
          <w:caps w:val="0"/>
          <w:color w:val="333333"/>
          <w:spacing w:val="0"/>
          <w:kern w:val="0"/>
          <w:sz w:val="22"/>
          <w:szCs w:val="22"/>
          <w:bdr w:val="none" w:color="auto" w:sz="0" w:space="0"/>
          <w:shd w:val="clear" w:fill="FFFFFF"/>
          <w:lang w:val="en-US" w:eastAsia="zh-CN" w:bidi="ar"/>
        </w:rPr>
        <w:t>信息来源：市科技局 发布日期：2009-11-25 00:00 浏览次数：1次 字体：[</w:t>
      </w:r>
      <w:r>
        <w:rPr>
          <w:rFonts w:hint="eastAsia" w:ascii="微软雅黑" w:hAnsi="微软雅黑" w:eastAsia="微软雅黑" w:cs="微软雅黑"/>
          <w:i w:val="0"/>
          <w:caps w:val="0"/>
          <w:color w:val="333333"/>
          <w:spacing w:val="0"/>
          <w:kern w:val="0"/>
          <w:sz w:val="22"/>
          <w:szCs w:val="22"/>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333333"/>
          <w:spacing w:val="0"/>
          <w:kern w:val="0"/>
          <w:sz w:val="22"/>
          <w:szCs w:val="22"/>
          <w:u w:val="none"/>
          <w:bdr w:val="none" w:color="auto" w:sz="0" w:space="0"/>
          <w:shd w:val="clear" w:fill="FFFFFF"/>
          <w:lang w:val="en-US" w:eastAsia="zh-CN" w:bidi="ar"/>
        </w:rPr>
        <w:instrText xml:space="preserve"> HYPERLINK "http://zwgk.taizhou.gov.cn/art/2009/11/25/javascript:doZoom(18)" </w:instrText>
      </w:r>
      <w:r>
        <w:rPr>
          <w:rFonts w:hint="eastAsia" w:ascii="微软雅黑" w:hAnsi="微软雅黑" w:eastAsia="微软雅黑" w:cs="微软雅黑"/>
          <w:i w:val="0"/>
          <w:caps w:val="0"/>
          <w:color w:val="333333"/>
          <w:spacing w:val="0"/>
          <w:kern w:val="0"/>
          <w:sz w:val="22"/>
          <w:szCs w:val="22"/>
          <w:u w:val="none"/>
          <w:bdr w:val="none" w:color="auto" w:sz="0" w:space="0"/>
          <w:shd w:val="clear" w:fill="FFFFFF"/>
          <w:lang w:val="en-US" w:eastAsia="zh-CN" w:bidi="ar"/>
        </w:rPr>
        <w:fldChar w:fldCharType="separate"/>
      </w:r>
      <w:r>
        <w:rPr>
          <w:rStyle w:val="5"/>
          <w:rFonts w:hint="eastAsia" w:ascii="微软雅黑" w:hAnsi="微软雅黑" w:eastAsia="微软雅黑" w:cs="微软雅黑"/>
          <w:i w:val="0"/>
          <w:caps w:val="0"/>
          <w:color w:val="333333"/>
          <w:spacing w:val="0"/>
          <w:sz w:val="22"/>
          <w:szCs w:val="22"/>
          <w:u w:val="none"/>
          <w:bdr w:val="none" w:color="auto" w:sz="0" w:space="0"/>
          <w:shd w:val="clear" w:fill="FFFFFF"/>
        </w:rPr>
        <w:t>大</w:t>
      </w:r>
      <w:r>
        <w:rPr>
          <w:rFonts w:hint="eastAsia" w:ascii="微软雅黑" w:hAnsi="微软雅黑" w:eastAsia="微软雅黑" w:cs="微软雅黑"/>
          <w:i w:val="0"/>
          <w:caps w:val="0"/>
          <w:color w:val="333333"/>
          <w:spacing w:val="0"/>
          <w:kern w:val="0"/>
          <w:sz w:val="22"/>
          <w:szCs w:val="22"/>
          <w:u w:val="none"/>
          <w:bdr w:val="none" w:color="auto" w:sz="0" w:space="0"/>
          <w:shd w:val="clear" w:fill="FFFFFF"/>
          <w:lang w:val="en-US" w:eastAsia="zh-CN" w:bidi="ar"/>
        </w:rPr>
        <w:fldChar w:fldCharType="end"/>
      </w:r>
      <w:r>
        <w:rPr>
          <w:rFonts w:hint="eastAsia" w:ascii="微软雅黑" w:hAnsi="微软雅黑" w:eastAsia="微软雅黑" w:cs="微软雅黑"/>
          <w:i w:val="0"/>
          <w:caps w:val="0"/>
          <w:color w:val="333333"/>
          <w:spacing w:val="0"/>
          <w:kern w:val="0"/>
          <w:sz w:val="22"/>
          <w:szCs w:val="22"/>
          <w:bdr w:val="none" w:color="auto" w:sz="0" w:space="0"/>
          <w:shd w:val="clear" w:fill="FFFFFF"/>
          <w:lang w:val="en-US" w:eastAsia="zh-CN" w:bidi="ar"/>
        </w:rPr>
        <w:t> </w:t>
      </w:r>
      <w:r>
        <w:rPr>
          <w:rFonts w:hint="eastAsia" w:ascii="微软雅黑" w:hAnsi="微软雅黑" w:eastAsia="微软雅黑" w:cs="微软雅黑"/>
          <w:i w:val="0"/>
          <w:caps w:val="0"/>
          <w:color w:val="333333"/>
          <w:spacing w:val="0"/>
          <w:kern w:val="0"/>
          <w:sz w:val="22"/>
          <w:szCs w:val="22"/>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333333"/>
          <w:spacing w:val="0"/>
          <w:kern w:val="0"/>
          <w:sz w:val="22"/>
          <w:szCs w:val="22"/>
          <w:u w:val="none"/>
          <w:bdr w:val="none" w:color="auto" w:sz="0" w:space="0"/>
          <w:shd w:val="clear" w:fill="FFFFFF"/>
          <w:lang w:val="en-US" w:eastAsia="zh-CN" w:bidi="ar"/>
        </w:rPr>
        <w:instrText xml:space="preserve"> HYPERLINK "http://zwgk.taizhou.gov.cn/art/2009/11/25/javascript:doZoom(16)" </w:instrText>
      </w:r>
      <w:r>
        <w:rPr>
          <w:rFonts w:hint="eastAsia" w:ascii="微软雅黑" w:hAnsi="微软雅黑" w:eastAsia="微软雅黑" w:cs="微软雅黑"/>
          <w:i w:val="0"/>
          <w:caps w:val="0"/>
          <w:color w:val="333333"/>
          <w:spacing w:val="0"/>
          <w:kern w:val="0"/>
          <w:sz w:val="22"/>
          <w:szCs w:val="22"/>
          <w:u w:val="none"/>
          <w:bdr w:val="none" w:color="auto" w:sz="0" w:space="0"/>
          <w:shd w:val="clear" w:fill="FFFFFF"/>
          <w:lang w:val="en-US" w:eastAsia="zh-CN" w:bidi="ar"/>
        </w:rPr>
        <w:fldChar w:fldCharType="separate"/>
      </w:r>
      <w:r>
        <w:rPr>
          <w:rStyle w:val="5"/>
          <w:rFonts w:hint="eastAsia" w:ascii="微软雅黑" w:hAnsi="微软雅黑" w:eastAsia="微软雅黑" w:cs="微软雅黑"/>
          <w:i w:val="0"/>
          <w:caps w:val="0"/>
          <w:color w:val="333333"/>
          <w:spacing w:val="0"/>
          <w:sz w:val="22"/>
          <w:szCs w:val="22"/>
          <w:u w:val="none"/>
          <w:bdr w:val="none" w:color="auto" w:sz="0" w:space="0"/>
          <w:shd w:val="clear" w:fill="FFFFFF"/>
        </w:rPr>
        <w:t>中</w:t>
      </w:r>
      <w:r>
        <w:rPr>
          <w:rFonts w:hint="eastAsia" w:ascii="微软雅黑" w:hAnsi="微软雅黑" w:eastAsia="微软雅黑" w:cs="微软雅黑"/>
          <w:i w:val="0"/>
          <w:caps w:val="0"/>
          <w:color w:val="333333"/>
          <w:spacing w:val="0"/>
          <w:kern w:val="0"/>
          <w:sz w:val="22"/>
          <w:szCs w:val="22"/>
          <w:u w:val="none"/>
          <w:bdr w:val="none" w:color="auto" w:sz="0" w:space="0"/>
          <w:shd w:val="clear" w:fill="FFFFFF"/>
          <w:lang w:val="en-US" w:eastAsia="zh-CN" w:bidi="ar"/>
        </w:rPr>
        <w:fldChar w:fldCharType="end"/>
      </w:r>
      <w:r>
        <w:rPr>
          <w:rFonts w:hint="eastAsia" w:ascii="微软雅黑" w:hAnsi="微软雅黑" w:eastAsia="微软雅黑" w:cs="微软雅黑"/>
          <w:i w:val="0"/>
          <w:caps w:val="0"/>
          <w:color w:val="333333"/>
          <w:spacing w:val="0"/>
          <w:kern w:val="0"/>
          <w:sz w:val="22"/>
          <w:szCs w:val="22"/>
          <w:bdr w:val="none" w:color="auto" w:sz="0" w:space="0"/>
          <w:shd w:val="clear" w:fill="FFFFFF"/>
          <w:lang w:val="en-US" w:eastAsia="zh-CN" w:bidi="ar"/>
        </w:rPr>
        <w:t> </w:t>
      </w:r>
      <w:r>
        <w:rPr>
          <w:rFonts w:hint="eastAsia" w:ascii="微软雅黑" w:hAnsi="微软雅黑" w:eastAsia="微软雅黑" w:cs="微软雅黑"/>
          <w:i w:val="0"/>
          <w:caps w:val="0"/>
          <w:color w:val="333333"/>
          <w:spacing w:val="0"/>
          <w:kern w:val="0"/>
          <w:sz w:val="22"/>
          <w:szCs w:val="22"/>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333333"/>
          <w:spacing w:val="0"/>
          <w:kern w:val="0"/>
          <w:sz w:val="22"/>
          <w:szCs w:val="22"/>
          <w:u w:val="none"/>
          <w:bdr w:val="none" w:color="auto" w:sz="0" w:space="0"/>
          <w:shd w:val="clear" w:fill="FFFFFF"/>
          <w:lang w:val="en-US" w:eastAsia="zh-CN" w:bidi="ar"/>
        </w:rPr>
        <w:instrText xml:space="preserve"> HYPERLINK "http://zwgk.taizhou.gov.cn/art/2009/11/25/javascript:doZoom(14)" </w:instrText>
      </w:r>
      <w:r>
        <w:rPr>
          <w:rFonts w:hint="eastAsia" w:ascii="微软雅黑" w:hAnsi="微软雅黑" w:eastAsia="微软雅黑" w:cs="微软雅黑"/>
          <w:i w:val="0"/>
          <w:caps w:val="0"/>
          <w:color w:val="333333"/>
          <w:spacing w:val="0"/>
          <w:kern w:val="0"/>
          <w:sz w:val="22"/>
          <w:szCs w:val="22"/>
          <w:u w:val="none"/>
          <w:bdr w:val="none" w:color="auto" w:sz="0" w:space="0"/>
          <w:shd w:val="clear" w:fill="FFFFFF"/>
          <w:lang w:val="en-US" w:eastAsia="zh-CN" w:bidi="ar"/>
        </w:rPr>
        <w:fldChar w:fldCharType="separate"/>
      </w:r>
      <w:r>
        <w:rPr>
          <w:rStyle w:val="5"/>
          <w:rFonts w:hint="eastAsia" w:ascii="微软雅黑" w:hAnsi="微软雅黑" w:eastAsia="微软雅黑" w:cs="微软雅黑"/>
          <w:i w:val="0"/>
          <w:caps w:val="0"/>
          <w:color w:val="333333"/>
          <w:spacing w:val="0"/>
          <w:sz w:val="22"/>
          <w:szCs w:val="22"/>
          <w:u w:val="none"/>
          <w:bdr w:val="none" w:color="auto" w:sz="0" w:space="0"/>
          <w:shd w:val="clear" w:fill="FFFFFF"/>
        </w:rPr>
        <w:t>小</w:t>
      </w:r>
      <w:r>
        <w:rPr>
          <w:rFonts w:hint="eastAsia" w:ascii="微软雅黑" w:hAnsi="微软雅黑" w:eastAsia="微软雅黑" w:cs="微软雅黑"/>
          <w:i w:val="0"/>
          <w:caps w:val="0"/>
          <w:color w:val="333333"/>
          <w:spacing w:val="0"/>
          <w:kern w:val="0"/>
          <w:sz w:val="22"/>
          <w:szCs w:val="22"/>
          <w:u w:val="none"/>
          <w:bdr w:val="none" w:color="auto" w:sz="0" w:space="0"/>
          <w:shd w:val="clear" w:fill="FFFFFF"/>
          <w:lang w:val="en-US" w:eastAsia="zh-CN" w:bidi="ar"/>
        </w:rPr>
        <w:fldChar w:fldCharType="end"/>
      </w:r>
      <w:r>
        <w:rPr>
          <w:rFonts w:hint="eastAsia" w:ascii="微软雅黑" w:hAnsi="微软雅黑" w:eastAsia="微软雅黑" w:cs="微软雅黑"/>
          <w:i w:val="0"/>
          <w:caps w:val="0"/>
          <w:color w:val="333333"/>
          <w:spacing w:val="0"/>
          <w:kern w:val="0"/>
          <w:sz w:val="22"/>
          <w:szCs w:val="2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泰州市农业工程技术研究中心认定办法(试行)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b/>
          <w:i w:val="0"/>
          <w:caps w:val="0"/>
          <w:color w:val="333333"/>
          <w:spacing w:val="0"/>
          <w:kern w:val="0"/>
          <w:sz w:val="27"/>
          <w:szCs w:val="27"/>
          <w:bdr w:val="none" w:color="auto" w:sz="0" w:space="0"/>
          <w:shd w:val="clear" w:fill="FFFFFF"/>
          <w:lang w:val="en-US" w:eastAsia="zh-CN" w:bidi="ar"/>
        </w:rPr>
        <w:t>第一条</w:t>
      </w: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为进一步提升我市农业科技企业产业层次，提高农业科技企业的技术创新能力，加快发展现代农业，依据《江苏省工程研究中心认定办法》，结合本市实际，特制定本办法。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b/>
          <w:i w:val="0"/>
          <w:caps w:val="0"/>
          <w:color w:val="333333"/>
          <w:spacing w:val="0"/>
          <w:kern w:val="0"/>
          <w:sz w:val="27"/>
          <w:szCs w:val="27"/>
          <w:bdr w:val="none" w:color="auto" w:sz="0" w:space="0"/>
          <w:shd w:val="clear" w:fill="FFFFFF"/>
          <w:lang w:val="en-US" w:eastAsia="zh-CN" w:bidi="ar"/>
        </w:rPr>
        <w:t>第二条</w:t>
      </w: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建设农业工程技术研究中心，旨在促进农业科技成果向现实生产力转化，提高农业企业的技术创新能力，形成和逐步完善以农业企业为主体，相关涉农高校、科研院所为依托，自主创新与引进消化相结合的农业科技创新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b/>
          <w:i w:val="0"/>
          <w:caps w:val="0"/>
          <w:color w:val="333333"/>
          <w:spacing w:val="0"/>
          <w:kern w:val="0"/>
          <w:sz w:val="27"/>
          <w:szCs w:val="27"/>
          <w:bdr w:val="none" w:color="auto" w:sz="0" w:space="0"/>
          <w:shd w:val="clear" w:fill="FFFFFF"/>
          <w:lang w:val="en-US" w:eastAsia="zh-CN" w:bidi="ar"/>
        </w:rPr>
        <w:t>第三条</w:t>
      </w: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农业工程技术研究中心主要依托于本行业、领域科技实力较强的重点科研机构、高等院校和市级以上农业龙头企业或农业科技型企业（农业高新技术企业），是专门从事技术开发和产品研发的相对独立的科研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b/>
          <w:i w:val="0"/>
          <w:caps w:val="0"/>
          <w:color w:val="333333"/>
          <w:spacing w:val="0"/>
          <w:kern w:val="0"/>
          <w:sz w:val="27"/>
          <w:szCs w:val="27"/>
          <w:bdr w:val="none" w:color="auto" w:sz="0" w:space="0"/>
          <w:shd w:val="clear" w:fill="FFFFFF"/>
          <w:lang w:val="en-US" w:eastAsia="zh-CN" w:bidi="ar"/>
        </w:rPr>
        <w:t>第四条</w:t>
      </w: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农业工程技术研究中心的主要任务：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（一）   加强关键性和基础性技术的攻关；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（二）   促进农业科技成果中试、孵化和产业化；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（三）   培养、集聚高素质的农业技术研究和管理实用人才；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（四）   加强产学研的密切合作，推动科技与经济的紧密结合；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（五）   参与制定和执行本单位技术创新、技术引进、技术开发等规划和计划。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b/>
          <w:i w:val="0"/>
          <w:caps w:val="0"/>
          <w:color w:val="333333"/>
          <w:spacing w:val="0"/>
          <w:kern w:val="0"/>
          <w:sz w:val="27"/>
          <w:szCs w:val="27"/>
          <w:bdr w:val="none" w:color="auto" w:sz="0" w:space="0"/>
          <w:shd w:val="clear" w:fill="FFFFFF"/>
          <w:lang w:val="en-US" w:eastAsia="zh-CN" w:bidi="ar"/>
        </w:rPr>
        <w:t>第五条</w:t>
      </w: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申请条件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（一）必须是认定满一年以上的市级以上农业产业化龙头企业或农业科技型企业（农业高新技术企业）；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（二）在同行业中具有先进的产品开发试验条件，拥有能满足研究开发专门固定场所、工艺设备、检测分析和测试手段；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（三）企业负责人具有较强科技意识与技术创新能力，大专以上的科技人员占职工总人数要达到20%以上；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（四）农业科技研发中心应建立合理的组织机构、健全的规章制度和管理办法；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（五）每年用于农业科技研究开发的经费，占本企业当年总销售额的2%以上；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（六）与大专院校、科研单位建立长期、稳定的产学研协作关系。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b/>
          <w:i w:val="0"/>
          <w:caps w:val="0"/>
          <w:color w:val="333333"/>
          <w:spacing w:val="0"/>
          <w:kern w:val="0"/>
          <w:sz w:val="27"/>
          <w:szCs w:val="27"/>
          <w:bdr w:val="none" w:color="auto" w:sz="0" w:space="0"/>
          <w:shd w:val="clear" w:fill="FFFFFF"/>
          <w:lang w:val="en-US" w:eastAsia="zh-CN" w:bidi="ar"/>
        </w:rPr>
        <w:t>第六条</w:t>
      </w: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认定程序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（一）申请与受理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企业填写《泰州市农业工程技术研究中心申请表》（一式三份）及其它相关材料，经地方主管部门和科技部门审核推荐后，向市科技局提出申请。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（二）审查与论证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市科技局组织有关人员组成评审组，采取材料形式审查和实地考察相结合方式，进行审查和论证，内容如下：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1、评价其是否具备认定条件；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2、评价其研究开发内容是否可行；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3、提出认定意见。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（三）认定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根据推荐意见，提交市科技局局长办公会议审定，并发文公布。同时颁发《泰州市农业工程技术研究中心》铜牌。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b/>
          <w:i w:val="0"/>
          <w:caps w:val="0"/>
          <w:color w:val="333333"/>
          <w:spacing w:val="0"/>
          <w:kern w:val="0"/>
          <w:sz w:val="27"/>
          <w:szCs w:val="27"/>
          <w:bdr w:val="none" w:color="auto" w:sz="0" w:space="0"/>
          <w:shd w:val="clear" w:fill="FFFFFF"/>
          <w:lang w:val="en-US" w:eastAsia="zh-CN" w:bidi="ar"/>
        </w:rPr>
        <w:t>第七条</w:t>
      </w: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农业工程技术研究中心建设采取以政府适当引导、企业投入为主的原则。农业工程技术研究中心批准后，优先推荐申报国家农业科技成果转化资金、省科技支撑（农业）等计划项目。条件成熟的，优先推荐申报省级工程技术研究中心。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b/>
          <w:i w:val="0"/>
          <w:caps w:val="0"/>
          <w:color w:val="333333"/>
          <w:spacing w:val="0"/>
          <w:kern w:val="0"/>
          <w:sz w:val="27"/>
          <w:szCs w:val="27"/>
          <w:bdr w:val="none" w:color="auto" w:sz="0" w:space="0"/>
          <w:shd w:val="clear" w:fill="FFFFFF"/>
          <w:lang w:val="en-US" w:eastAsia="zh-CN" w:bidi="ar"/>
        </w:rPr>
        <w:t>第八条</w:t>
      </w: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市科技局是农业工程技术研究中心建设的主管部门；各市（区）科技局主要配合市科技局做好农业工程技术研究中心建设的日常管理工作。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b/>
          <w:i w:val="0"/>
          <w:caps w:val="0"/>
          <w:color w:val="333333"/>
          <w:spacing w:val="0"/>
          <w:kern w:val="0"/>
          <w:sz w:val="27"/>
          <w:szCs w:val="27"/>
          <w:bdr w:val="none" w:color="auto" w:sz="0" w:space="0"/>
          <w:shd w:val="clear" w:fill="FFFFFF"/>
          <w:lang w:val="en-US" w:eastAsia="zh-CN" w:bidi="ar"/>
        </w:rPr>
        <w:t>第九条</w:t>
      </w: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农业工程技术研究中心在每年的年底，向市科技局提交本年度的工作总结和下年度的工作计划；并按照要求报送有关的统计报表。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b/>
          <w:i w:val="0"/>
          <w:caps w:val="0"/>
          <w:color w:val="333333"/>
          <w:spacing w:val="0"/>
          <w:kern w:val="0"/>
          <w:sz w:val="27"/>
          <w:szCs w:val="27"/>
          <w:bdr w:val="none" w:color="auto" w:sz="0" w:space="0"/>
          <w:shd w:val="clear" w:fill="FFFFFF"/>
          <w:lang w:val="en-US" w:eastAsia="zh-CN" w:bidi="ar"/>
        </w:rPr>
        <w:t>第十条</w:t>
      </w: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农业工程技术研究中心实行动态管理。市科技局每两年组织评审认定一批农业工程技术研究中心，并定期组织检查和考核。考核不合格的，由市科技局发文撤销“泰州市农业工程技术研究中心”称号，并收回铜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b/>
          <w:i w:val="0"/>
          <w:caps w:val="0"/>
          <w:color w:val="333333"/>
          <w:spacing w:val="0"/>
          <w:kern w:val="0"/>
          <w:sz w:val="27"/>
          <w:szCs w:val="27"/>
          <w:bdr w:val="none" w:color="auto" w:sz="0" w:space="0"/>
          <w:shd w:val="clear" w:fill="FFFFFF"/>
          <w:lang w:val="en-US" w:eastAsia="zh-CN" w:bidi="ar"/>
        </w:rPr>
        <w:t>第十一条</w:t>
      </w:r>
      <w:r>
        <w:rPr>
          <w:rFonts w:hint="eastAsia" w:ascii="微软雅黑" w:hAnsi="微软雅黑" w:eastAsia="微软雅黑" w:cs="微软雅黑"/>
          <w:i w:val="0"/>
          <w:caps w:val="0"/>
          <w:color w:val="333333"/>
          <w:spacing w:val="0"/>
          <w:kern w:val="0"/>
          <w:sz w:val="27"/>
          <w:szCs w:val="27"/>
          <w:bdr w:val="none" w:color="auto" w:sz="0" w:space="0"/>
          <w:shd w:val="clear" w:fill="FFFFFF"/>
          <w:lang w:val="en-US" w:eastAsia="zh-CN" w:bidi="ar"/>
        </w:rPr>
        <w:t>  本办法由市科技局负责解释，自发布之日起施行。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00"/>
    <w:family w:val="auto"/>
    <w:pitch w:val="default"/>
    <w:sig w:usb0="00000000" w:usb1="00000000" w:usb2="00000000" w:usb3="00000000" w:csb0="00000000" w:csb1="00000000"/>
  </w:font>
  <w:font w:name="汉鼎简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5F5053"/>
    <w:rsid w:val="02137F69"/>
    <w:rsid w:val="4E8A4C3A"/>
    <w:rsid w:val="505F5053"/>
    <w:rsid w:val="64617BFC"/>
    <w:rsid w:val="6A7D5304"/>
    <w:rsid w:val="6D535020"/>
    <w:rsid w:val="77243219"/>
    <w:rsid w:val="7DE15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88</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2018-07-10T08:59:00Z</dcterms:created>
  <dc:creator>栾晓琴</dc:creator>
  <cp:lastModifiedBy>栾晓琴</cp:lastModifiedBy>
  <dcterms:modified xsi:type="dcterms:W3CDTF">2018-07-10T10:43:23Z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