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3EA" w:rsidRPr="00BC13EA" w:rsidRDefault="00BC13EA" w:rsidP="00BC13EA">
      <w:pPr>
        <w:widowControl/>
        <w:shd w:val="clear" w:color="auto" w:fill="FFFFFF"/>
        <w:spacing w:line="720" w:lineRule="atLeast"/>
        <w:jc w:val="center"/>
        <w:outlineLvl w:val="0"/>
        <w:rPr>
          <w:rFonts w:ascii="微软雅黑" w:eastAsia="微软雅黑" w:hAnsi="微软雅黑" w:cs="宋体"/>
          <w:color w:val="000000"/>
          <w:kern w:val="36"/>
          <w:sz w:val="45"/>
          <w:szCs w:val="45"/>
        </w:rPr>
      </w:pPr>
      <w:r w:rsidRPr="00BC13EA">
        <w:rPr>
          <w:rFonts w:ascii="微软雅黑" w:eastAsia="微软雅黑" w:hAnsi="微软雅黑" w:cs="宋体" w:hint="eastAsia"/>
          <w:color w:val="000000"/>
          <w:kern w:val="36"/>
          <w:sz w:val="45"/>
          <w:szCs w:val="45"/>
        </w:rPr>
        <w:t>金安区人民政府关于印发《金安区促进开发区改革和创新发展“568”行动计划》的通知</w:t>
      </w:r>
    </w:p>
    <w:p w:rsidR="00BC13EA" w:rsidRPr="00BC13EA" w:rsidRDefault="00BC13EA" w:rsidP="00BC13EA">
      <w:pPr>
        <w:widowControl/>
        <w:shd w:val="clear" w:color="auto" w:fill="FFFFFF"/>
        <w:spacing w:line="528" w:lineRule="atLeast"/>
        <w:jc w:val="left"/>
        <w:rPr>
          <w:rFonts w:ascii="微软雅黑" w:eastAsia="微软雅黑" w:hAnsi="微软雅黑" w:cs="宋体" w:hint="eastAsia"/>
          <w:color w:val="000000"/>
          <w:kern w:val="0"/>
          <w:sz w:val="24"/>
          <w:szCs w:val="24"/>
        </w:rPr>
      </w:pPr>
      <w:bookmarkStart w:id="0" w:name="_GoBack"/>
      <w:bookmarkEnd w:id="0"/>
      <w:r w:rsidRPr="00BC13EA">
        <w:rPr>
          <w:rFonts w:ascii="仿宋_GB2312" w:eastAsia="仿宋_GB2312" w:hAnsi="微软雅黑" w:cs="宋体" w:hint="eastAsia"/>
          <w:color w:val="000000"/>
          <w:kern w:val="0"/>
          <w:sz w:val="36"/>
          <w:szCs w:val="36"/>
        </w:rPr>
        <w:t>各乡镇人民政府、街道办事处，园区管委，区政府各部门、各直属机构：</w:t>
      </w:r>
    </w:p>
    <w:p w:rsidR="00BC13EA" w:rsidRPr="00BC13EA" w:rsidRDefault="00BC13EA" w:rsidP="00BC13EA">
      <w:pPr>
        <w:widowControl/>
        <w:shd w:val="clear" w:color="auto" w:fill="FFFFFF"/>
        <w:spacing w:line="528" w:lineRule="atLeast"/>
        <w:ind w:firstLine="640"/>
        <w:jc w:val="left"/>
        <w:rPr>
          <w:rFonts w:ascii="宋体" w:eastAsia="宋体" w:hAnsi="宋体" w:cs="宋体" w:hint="eastAsia"/>
          <w:color w:val="000000"/>
          <w:kern w:val="0"/>
          <w:sz w:val="24"/>
          <w:szCs w:val="24"/>
        </w:rPr>
      </w:pPr>
      <w:r w:rsidRPr="00BC13EA">
        <w:rPr>
          <w:rFonts w:ascii="仿宋_GB2312" w:eastAsia="仿宋_GB2312" w:hAnsi="宋体" w:cs="宋体" w:hint="eastAsia"/>
          <w:color w:val="000000"/>
          <w:kern w:val="0"/>
          <w:sz w:val="36"/>
          <w:szCs w:val="36"/>
        </w:rPr>
        <w:t>现将《金安区促进开发区改革和创新发展“</w:t>
      </w:r>
      <w:r w:rsidRPr="00BC13EA">
        <w:rPr>
          <w:rFonts w:ascii="Times New Roman" w:eastAsia="宋体" w:hAnsi="Times New Roman" w:cs="Times New Roman"/>
          <w:color w:val="000000"/>
          <w:kern w:val="0"/>
          <w:sz w:val="36"/>
          <w:szCs w:val="36"/>
        </w:rPr>
        <w:t>568</w:t>
      </w:r>
      <w:r w:rsidRPr="00BC13EA">
        <w:rPr>
          <w:rFonts w:ascii="仿宋_GB2312" w:eastAsia="仿宋_GB2312" w:hAnsi="宋体" w:cs="宋体" w:hint="eastAsia"/>
          <w:color w:val="000000"/>
          <w:kern w:val="0"/>
          <w:sz w:val="36"/>
          <w:szCs w:val="36"/>
        </w:rPr>
        <w:t>”行动计划》印发给你们，请认真贯彻执行。</w:t>
      </w:r>
    </w:p>
    <w:p w:rsidR="00BC13EA" w:rsidRPr="00BC13EA" w:rsidRDefault="00BC13EA" w:rsidP="00BC13EA">
      <w:pPr>
        <w:widowControl/>
        <w:shd w:val="clear" w:color="auto" w:fill="FFFFFF"/>
        <w:spacing w:line="528" w:lineRule="atLeast"/>
        <w:jc w:val="left"/>
        <w:rPr>
          <w:rFonts w:ascii="宋体" w:eastAsia="宋体" w:hAnsi="宋体" w:cs="宋体"/>
          <w:color w:val="000000"/>
          <w:kern w:val="0"/>
          <w:sz w:val="24"/>
          <w:szCs w:val="24"/>
        </w:rPr>
      </w:pPr>
      <w:r w:rsidRPr="00BC13EA">
        <w:rPr>
          <w:rFonts w:ascii="Times New Roman" w:eastAsia="宋体" w:hAnsi="Times New Roman" w:cs="Times New Roman"/>
          <w:color w:val="000000"/>
          <w:kern w:val="0"/>
          <w:sz w:val="36"/>
          <w:szCs w:val="36"/>
        </w:rPr>
        <w:t> </w:t>
      </w:r>
    </w:p>
    <w:p w:rsidR="00BC13EA" w:rsidRPr="00BC13EA" w:rsidRDefault="00BC13EA" w:rsidP="00BC13EA">
      <w:pPr>
        <w:widowControl/>
        <w:shd w:val="clear" w:color="auto" w:fill="FFFFFF"/>
        <w:spacing w:line="528" w:lineRule="atLeast"/>
        <w:jc w:val="left"/>
        <w:rPr>
          <w:rFonts w:ascii="宋体" w:eastAsia="宋体" w:hAnsi="宋体" w:cs="宋体"/>
          <w:color w:val="000000"/>
          <w:kern w:val="0"/>
          <w:sz w:val="24"/>
          <w:szCs w:val="24"/>
        </w:rPr>
      </w:pPr>
      <w:r w:rsidRPr="00BC13EA">
        <w:rPr>
          <w:rFonts w:ascii="Times New Roman" w:eastAsia="宋体" w:hAnsi="Times New Roman" w:cs="Times New Roman"/>
          <w:color w:val="000000"/>
          <w:kern w:val="0"/>
          <w:sz w:val="36"/>
          <w:szCs w:val="36"/>
        </w:rPr>
        <w:t> </w:t>
      </w:r>
    </w:p>
    <w:p w:rsidR="00BC13EA" w:rsidRPr="00BC13EA" w:rsidRDefault="00BC13EA" w:rsidP="00BC13EA">
      <w:pPr>
        <w:widowControl/>
        <w:shd w:val="clear" w:color="auto" w:fill="FFFFFF"/>
        <w:spacing w:line="528" w:lineRule="atLeast"/>
        <w:jc w:val="left"/>
        <w:rPr>
          <w:rFonts w:ascii="宋体" w:eastAsia="宋体" w:hAnsi="宋体" w:cs="宋体"/>
          <w:color w:val="000000"/>
          <w:kern w:val="0"/>
          <w:sz w:val="24"/>
          <w:szCs w:val="24"/>
        </w:rPr>
      </w:pPr>
      <w:r w:rsidRPr="00BC13EA">
        <w:rPr>
          <w:rFonts w:ascii="Times New Roman" w:eastAsia="宋体" w:hAnsi="Times New Roman" w:cs="Times New Roman"/>
          <w:color w:val="000000"/>
          <w:kern w:val="0"/>
          <w:sz w:val="36"/>
          <w:szCs w:val="36"/>
        </w:rPr>
        <w:t> </w:t>
      </w:r>
    </w:p>
    <w:p w:rsidR="00BC13EA" w:rsidRPr="00BC13EA" w:rsidRDefault="00BC13EA" w:rsidP="00BC13EA">
      <w:pPr>
        <w:widowControl/>
        <w:shd w:val="clear" w:color="auto" w:fill="FFFFFF"/>
        <w:spacing w:line="528" w:lineRule="atLeast"/>
        <w:ind w:firstLine="5949"/>
        <w:jc w:val="left"/>
        <w:rPr>
          <w:rFonts w:ascii="宋体" w:eastAsia="宋体" w:hAnsi="宋体" w:cs="宋体"/>
          <w:color w:val="000000"/>
          <w:kern w:val="0"/>
          <w:sz w:val="24"/>
          <w:szCs w:val="24"/>
        </w:rPr>
      </w:pPr>
      <w:r w:rsidRPr="00BC13EA">
        <w:rPr>
          <w:rFonts w:ascii="Times New Roman" w:eastAsia="宋体" w:hAnsi="Times New Roman" w:cs="Times New Roman"/>
          <w:color w:val="000000"/>
          <w:kern w:val="0"/>
          <w:sz w:val="36"/>
          <w:szCs w:val="36"/>
        </w:rPr>
        <w:t>2017</w:t>
      </w:r>
      <w:r w:rsidRPr="00BC13EA">
        <w:rPr>
          <w:rFonts w:ascii="仿宋_GB2312" w:eastAsia="仿宋_GB2312" w:hAnsi="宋体" w:cs="宋体" w:hint="eastAsia"/>
          <w:color w:val="000000"/>
          <w:kern w:val="0"/>
          <w:sz w:val="36"/>
          <w:szCs w:val="36"/>
        </w:rPr>
        <w:t>年</w:t>
      </w:r>
      <w:r w:rsidRPr="00BC13EA">
        <w:rPr>
          <w:rFonts w:ascii="Times New Roman" w:eastAsia="宋体" w:hAnsi="Times New Roman" w:cs="Times New Roman"/>
          <w:color w:val="000000"/>
          <w:kern w:val="0"/>
          <w:sz w:val="36"/>
          <w:szCs w:val="36"/>
        </w:rPr>
        <w:t>10</w:t>
      </w:r>
      <w:r w:rsidRPr="00BC13EA">
        <w:rPr>
          <w:rFonts w:ascii="仿宋_GB2312" w:eastAsia="仿宋_GB2312" w:hAnsi="宋体" w:cs="宋体" w:hint="eastAsia"/>
          <w:color w:val="000000"/>
          <w:kern w:val="0"/>
          <w:sz w:val="36"/>
          <w:szCs w:val="36"/>
        </w:rPr>
        <w:t>月</w:t>
      </w:r>
      <w:r w:rsidRPr="00BC13EA">
        <w:rPr>
          <w:rFonts w:ascii="Times New Roman" w:eastAsia="宋体" w:hAnsi="Times New Roman" w:cs="Times New Roman"/>
          <w:color w:val="000000"/>
          <w:kern w:val="0"/>
          <w:sz w:val="36"/>
          <w:szCs w:val="36"/>
        </w:rPr>
        <w:t>13</w:t>
      </w:r>
      <w:r w:rsidRPr="00BC13EA">
        <w:rPr>
          <w:rFonts w:ascii="仿宋_GB2312" w:eastAsia="仿宋_GB2312" w:hAnsi="宋体" w:cs="宋体" w:hint="eastAsia"/>
          <w:color w:val="000000"/>
          <w:kern w:val="0"/>
          <w:sz w:val="36"/>
          <w:szCs w:val="36"/>
        </w:rPr>
        <w:t>日</w:t>
      </w:r>
    </w:p>
    <w:p w:rsidR="00BC13EA" w:rsidRPr="00BC13EA" w:rsidRDefault="00BC13EA" w:rsidP="00BC13EA">
      <w:pPr>
        <w:widowControl/>
        <w:shd w:val="clear" w:color="auto" w:fill="FFFFFF"/>
        <w:spacing w:line="528" w:lineRule="atLeast"/>
        <w:jc w:val="left"/>
        <w:rPr>
          <w:rFonts w:ascii="宋体" w:eastAsia="宋体" w:hAnsi="宋体" w:cs="宋体"/>
          <w:color w:val="000000"/>
          <w:kern w:val="0"/>
          <w:sz w:val="24"/>
          <w:szCs w:val="24"/>
        </w:rPr>
      </w:pPr>
      <w:r w:rsidRPr="00BC13EA">
        <w:rPr>
          <w:rFonts w:ascii="Times New Roman" w:eastAsia="宋体" w:hAnsi="Times New Roman" w:cs="Times New Roman"/>
          <w:color w:val="000000"/>
          <w:kern w:val="0"/>
          <w:sz w:val="36"/>
          <w:szCs w:val="36"/>
        </w:rPr>
        <w:t> </w:t>
      </w:r>
    </w:p>
    <w:p w:rsidR="00BC13EA" w:rsidRPr="00BC13EA" w:rsidRDefault="00BC13EA" w:rsidP="00BC13EA">
      <w:pPr>
        <w:widowControl/>
        <w:shd w:val="clear" w:color="auto" w:fill="FFFFFF"/>
        <w:spacing w:line="528" w:lineRule="atLeast"/>
        <w:jc w:val="left"/>
        <w:rPr>
          <w:rFonts w:ascii="宋体" w:eastAsia="宋体" w:hAnsi="宋体" w:cs="宋体"/>
          <w:color w:val="000000"/>
          <w:kern w:val="0"/>
          <w:sz w:val="24"/>
          <w:szCs w:val="24"/>
        </w:rPr>
      </w:pPr>
      <w:r w:rsidRPr="00BC13EA">
        <w:rPr>
          <w:rFonts w:ascii="Times New Roman" w:eastAsia="宋体" w:hAnsi="Times New Roman" w:cs="Times New Roman"/>
          <w:color w:val="000000"/>
          <w:kern w:val="0"/>
          <w:sz w:val="36"/>
          <w:szCs w:val="36"/>
        </w:rPr>
        <w:t> </w:t>
      </w:r>
    </w:p>
    <w:p w:rsidR="00BC13EA" w:rsidRPr="00BC13EA" w:rsidRDefault="00BC13EA" w:rsidP="00BC13EA">
      <w:pPr>
        <w:widowControl/>
        <w:shd w:val="clear" w:color="auto" w:fill="FFFFFF"/>
        <w:spacing w:line="528" w:lineRule="atLeast"/>
        <w:jc w:val="left"/>
        <w:rPr>
          <w:rFonts w:ascii="宋体" w:eastAsia="宋体" w:hAnsi="宋体" w:cs="宋体"/>
          <w:color w:val="000000"/>
          <w:kern w:val="0"/>
          <w:sz w:val="24"/>
          <w:szCs w:val="24"/>
        </w:rPr>
      </w:pPr>
      <w:r w:rsidRPr="00BC13EA">
        <w:rPr>
          <w:rFonts w:ascii="Times New Roman" w:eastAsia="宋体" w:hAnsi="Times New Roman" w:cs="Times New Roman"/>
          <w:color w:val="000000"/>
          <w:kern w:val="0"/>
          <w:sz w:val="36"/>
          <w:szCs w:val="36"/>
        </w:rPr>
        <w:t> </w:t>
      </w:r>
    </w:p>
    <w:p w:rsidR="00BC13EA" w:rsidRPr="00BC13EA" w:rsidRDefault="00BC13EA" w:rsidP="00BC13EA">
      <w:pPr>
        <w:widowControl/>
        <w:shd w:val="clear" w:color="auto" w:fill="FFFFFF"/>
        <w:spacing w:line="528" w:lineRule="atLeast"/>
        <w:jc w:val="left"/>
        <w:rPr>
          <w:rFonts w:ascii="宋体" w:eastAsia="宋体" w:hAnsi="宋体" w:cs="宋体"/>
          <w:color w:val="000000"/>
          <w:kern w:val="0"/>
          <w:sz w:val="24"/>
          <w:szCs w:val="24"/>
        </w:rPr>
      </w:pPr>
      <w:r w:rsidRPr="00BC13EA">
        <w:rPr>
          <w:rFonts w:ascii="Times New Roman" w:eastAsia="宋体" w:hAnsi="Times New Roman" w:cs="Times New Roman"/>
          <w:color w:val="000000"/>
          <w:kern w:val="0"/>
          <w:sz w:val="36"/>
          <w:szCs w:val="36"/>
        </w:rPr>
        <w:t> </w:t>
      </w:r>
    </w:p>
    <w:p w:rsidR="00BC13EA" w:rsidRPr="00BC13EA" w:rsidRDefault="00BC13EA" w:rsidP="00BC13EA">
      <w:pPr>
        <w:widowControl/>
        <w:shd w:val="clear" w:color="auto" w:fill="FFFFFF"/>
        <w:spacing w:line="528" w:lineRule="atLeast"/>
        <w:jc w:val="left"/>
        <w:rPr>
          <w:rFonts w:ascii="宋体" w:eastAsia="宋体" w:hAnsi="宋体" w:cs="宋体"/>
          <w:color w:val="000000"/>
          <w:kern w:val="0"/>
          <w:sz w:val="24"/>
          <w:szCs w:val="24"/>
        </w:rPr>
      </w:pPr>
      <w:r w:rsidRPr="00BC13EA">
        <w:rPr>
          <w:rFonts w:ascii="Times New Roman" w:eastAsia="宋体" w:hAnsi="Times New Roman" w:cs="Times New Roman"/>
          <w:color w:val="000000"/>
          <w:kern w:val="0"/>
          <w:sz w:val="36"/>
          <w:szCs w:val="36"/>
        </w:rPr>
        <w:t> </w:t>
      </w:r>
    </w:p>
    <w:p w:rsidR="00BC13EA" w:rsidRPr="00BC13EA" w:rsidRDefault="00BC13EA" w:rsidP="00BC13EA">
      <w:pPr>
        <w:widowControl/>
        <w:shd w:val="clear" w:color="auto" w:fill="FFFFFF"/>
        <w:spacing w:line="560" w:lineRule="atLeast"/>
        <w:jc w:val="center"/>
        <w:rPr>
          <w:rFonts w:ascii="宋体" w:eastAsia="宋体" w:hAnsi="宋体" w:cs="宋体"/>
          <w:color w:val="000000"/>
          <w:kern w:val="0"/>
          <w:sz w:val="24"/>
          <w:szCs w:val="24"/>
        </w:rPr>
      </w:pPr>
      <w:r w:rsidRPr="00BC13EA">
        <w:rPr>
          <w:rFonts w:ascii="方正小标宋简体" w:eastAsia="方正小标宋简体" w:hAnsi="宋体" w:cs="宋体" w:hint="eastAsia"/>
          <w:color w:val="000000"/>
          <w:kern w:val="0"/>
          <w:sz w:val="44"/>
          <w:szCs w:val="44"/>
        </w:rPr>
        <w:t>金安区促进开发区改革和创新发展</w:t>
      </w:r>
    </w:p>
    <w:p w:rsidR="00BC13EA" w:rsidRPr="00BC13EA" w:rsidRDefault="00BC13EA" w:rsidP="00BC13EA">
      <w:pPr>
        <w:widowControl/>
        <w:shd w:val="clear" w:color="auto" w:fill="FFFFFF"/>
        <w:spacing w:line="560" w:lineRule="atLeast"/>
        <w:jc w:val="center"/>
        <w:rPr>
          <w:rFonts w:ascii="宋体" w:eastAsia="宋体" w:hAnsi="宋体" w:cs="宋体"/>
          <w:color w:val="000000"/>
          <w:kern w:val="0"/>
          <w:sz w:val="24"/>
          <w:szCs w:val="24"/>
        </w:rPr>
      </w:pPr>
      <w:r w:rsidRPr="00BC13EA">
        <w:rPr>
          <w:rFonts w:ascii="方正小标宋简体" w:eastAsia="方正小标宋简体" w:hAnsi="宋体" w:cs="宋体" w:hint="eastAsia"/>
          <w:color w:val="000000"/>
          <w:kern w:val="0"/>
          <w:sz w:val="44"/>
          <w:szCs w:val="44"/>
        </w:rPr>
        <w:t>“568”行动计划</w:t>
      </w:r>
    </w:p>
    <w:p w:rsidR="00BC13EA" w:rsidRPr="00BC13EA" w:rsidRDefault="00BC13EA" w:rsidP="00BC13EA">
      <w:pPr>
        <w:widowControl/>
        <w:shd w:val="clear" w:color="auto" w:fill="FFFFFF"/>
        <w:spacing w:line="528" w:lineRule="atLeast"/>
        <w:jc w:val="left"/>
        <w:rPr>
          <w:rFonts w:ascii="宋体" w:eastAsia="宋体" w:hAnsi="宋体" w:cs="宋体"/>
          <w:color w:val="000000"/>
          <w:kern w:val="0"/>
          <w:sz w:val="24"/>
          <w:szCs w:val="24"/>
        </w:rPr>
      </w:pPr>
      <w:r w:rsidRPr="00BC13EA">
        <w:rPr>
          <w:rFonts w:ascii="Times New Roman" w:eastAsia="宋体" w:hAnsi="Times New Roman" w:cs="Times New Roman"/>
          <w:color w:val="000000"/>
          <w:kern w:val="0"/>
          <w:sz w:val="36"/>
          <w:szCs w:val="36"/>
        </w:rPr>
        <w:t> </w:t>
      </w:r>
    </w:p>
    <w:p w:rsidR="00BC13EA" w:rsidRPr="00BC13EA" w:rsidRDefault="00BC13EA" w:rsidP="00BC13EA">
      <w:pPr>
        <w:widowControl/>
        <w:shd w:val="clear" w:color="auto" w:fill="FFFFFF"/>
        <w:spacing w:line="528" w:lineRule="atLeast"/>
        <w:ind w:firstLine="640"/>
        <w:jc w:val="left"/>
        <w:rPr>
          <w:rFonts w:ascii="宋体" w:eastAsia="宋体" w:hAnsi="宋体" w:cs="宋体"/>
          <w:color w:val="000000"/>
          <w:kern w:val="0"/>
          <w:sz w:val="24"/>
          <w:szCs w:val="24"/>
        </w:rPr>
      </w:pPr>
      <w:r w:rsidRPr="00BC13EA">
        <w:rPr>
          <w:rFonts w:ascii="仿宋_GB2312" w:eastAsia="仿宋_GB2312" w:hAnsi="宋体" w:cs="宋体" w:hint="eastAsia"/>
          <w:color w:val="000000"/>
          <w:kern w:val="0"/>
          <w:sz w:val="36"/>
          <w:szCs w:val="36"/>
        </w:rPr>
        <w:lastRenderedPageBreak/>
        <w:t>为全面贯彻落实《安徽省人民政府关于促进全省开发区改革和创新发展的实施意见》（皖政〔</w:t>
      </w:r>
      <w:r w:rsidRPr="00BC13EA">
        <w:rPr>
          <w:rFonts w:ascii="Times New Roman" w:eastAsia="宋体" w:hAnsi="Times New Roman" w:cs="Times New Roman"/>
          <w:color w:val="000000"/>
          <w:kern w:val="0"/>
          <w:sz w:val="36"/>
          <w:szCs w:val="36"/>
        </w:rPr>
        <w:t>2017</w:t>
      </w:r>
      <w:r w:rsidRPr="00BC13EA">
        <w:rPr>
          <w:rFonts w:ascii="仿宋_GB2312" w:eastAsia="仿宋_GB2312" w:hAnsi="宋体" w:cs="宋体" w:hint="eastAsia"/>
          <w:color w:val="000000"/>
          <w:kern w:val="0"/>
          <w:sz w:val="36"/>
          <w:szCs w:val="36"/>
        </w:rPr>
        <w:t>〕</w:t>
      </w:r>
      <w:r w:rsidRPr="00BC13EA">
        <w:rPr>
          <w:rFonts w:ascii="Times New Roman" w:eastAsia="宋体" w:hAnsi="Times New Roman" w:cs="Times New Roman"/>
          <w:color w:val="000000"/>
          <w:kern w:val="0"/>
          <w:sz w:val="36"/>
          <w:szCs w:val="36"/>
        </w:rPr>
        <w:t>98</w:t>
      </w:r>
      <w:r w:rsidRPr="00BC13EA">
        <w:rPr>
          <w:rFonts w:ascii="仿宋_GB2312" w:eastAsia="仿宋_GB2312" w:hAnsi="宋体" w:cs="宋体" w:hint="eastAsia"/>
          <w:color w:val="000000"/>
          <w:kern w:val="0"/>
          <w:sz w:val="36"/>
          <w:szCs w:val="36"/>
        </w:rPr>
        <w:t>号）精神，进一步提升开发区对全区经济发展的带动能力和支撑作用</w:t>
      </w:r>
      <w:r w:rsidRPr="00BC13EA">
        <w:rPr>
          <w:rFonts w:ascii="Times New Roman" w:eastAsia="宋体" w:hAnsi="Times New Roman" w:cs="Times New Roman"/>
          <w:color w:val="000000"/>
          <w:kern w:val="0"/>
          <w:sz w:val="36"/>
          <w:szCs w:val="36"/>
        </w:rPr>
        <w:t>,</w:t>
      </w:r>
      <w:r w:rsidRPr="00BC13EA">
        <w:rPr>
          <w:rFonts w:ascii="仿宋_GB2312" w:eastAsia="仿宋_GB2312" w:hAnsi="宋体" w:cs="宋体" w:hint="eastAsia"/>
          <w:color w:val="000000"/>
          <w:kern w:val="0"/>
          <w:sz w:val="36"/>
          <w:szCs w:val="36"/>
        </w:rPr>
        <w:t>经区政府研究，决定实施开发区改革和创新发展“</w:t>
      </w:r>
      <w:r w:rsidRPr="00BC13EA">
        <w:rPr>
          <w:rFonts w:ascii="Times New Roman" w:eastAsia="宋体" w:hAnsi="Times New Roman" w:cs="Times New Roman"/>
          <w:color w:val="000000"/>
          <w:kern w:val="0"/>
          <w:sz w:val="36"/>
          <w:szCs w:val="36"/>
        </w:rPr>
        <w:t>568</w:t>
      </w:r>
      <w:r w:rsidRPr="00BC13EA">
        <w:rPr>
          <w:rFonts w:ascii="仿宋_GB2312" w:eastAsia="仿宋_GB2312" w:hAnsi="宋体" w:cs="宋体" w:hint="eastAsia"/>
          <w:color w:val="000000"/>
          <w:kern w:val="0"/>
          <w:sz w:val="36"/>
          <w:szCs w:val="36"/>
        </w:rPr>
        <w:t>”行动计划。</w:t>
      </w:r>
    </w:p>
    <w:p w:rsidR="00BC13EA" w:rsidRPr="00BC13EA" w:rsidRDefault="00BC13EA" w:rsidP="00BC13EA">
      <w:pPr>
        <w:widowControl/>
        <w:shd w:val="clear" w:color="auto" w:fill="FFFFFF"/>
        <w:spacing w:line="528" w:lineRule="atLeast"/>
        <w:ind w:firstLine="640"/>
        <w:jc w:val="left"/>
        <w:rPr>
          <w:rFonts w:ascii="宋体" w:eastAsia="宋体" w:hAnsi="宋体" w:cs="宋体"/>
          <w:color w:val="000000"/>
          <w:kern w:val="0"/>
          <w:sz w:val="24"/>
          <w:szCs w:val="24"/>
        </w:rPr>
      </w:pPr>
      <w:r w:rsidRPr="00BC13EA">
        <w:rPr>
          <w:rFonts w:ascii="黑体" w:eastAsia="黑体" w:hAnsi="黑体" w:cs="宋体" w:hint="eastAsia"/>
          <w:color w:val="000000"/>
          <w:kern w:val="0"/>
          <w:sz w:val="36"/>
          <w:szCs w:val="36"/>
        </w:rPr>
        <w:t>一、总体要求</w:t>
      </w:r>
    </w:p>
    <w:p w:rsidR="00BC13EA" w:rsidRPr="00BC13EA" w:rsidRDefault="00BC13EA" w:rsidP="00BC13EA">
      <w:pPr>
        <w:widowControl/>
        <w:shd w:val="clear" w:color="auto" w:fill="FFFFFF"/>
        <w:spacing w:line="528" w:lineRule="atLeast"/>
        <w:ind w:firstLine="643"/>
        <w:jc w:val="left"/>
        <w:rPr>
          <w:rFonts w:ascii="宋体" w:eastAsia="宋体" w:hAnsi="宋体" w:cs="宋体"/>
          <w:color w:val="000000"/>
          <w:kern w:val="0"/>
          <w:sz w:val="24"/>
          <w:szCs w:val="24"/>
        </w:rPr>
      </w:pPr>
      <w:r w:rsidRPr="00BC13EA">
        <w:rPr>
          <w:rFonts w:ascii="楷体_GB2312" w:eastAsia="楷体_GB2312" w:hAnsi="宋体" w:cs="宋体" w:hint="eastAsia"/>
          <w:b/>
          <w:bCs/>
          <w:color w:val="000000"/>
          <w:kern w:val="0"/>
          <w:sz w:val="36"/>
          <w:szCs w:val="36"/>
        </w:rPr>
        <w:t>1、指导思想：</w:t>
      </w:r>
      <w:r w:rsidRPr="00BC13EA">
        <w:rPr>
          <w:rFonts w:ascii="仿宋_GB2312" w:eastAsia="仿宋_GB2312" w:hAnsi="宋体" w:cs="宋体" w:hint="eastAsia"/>
          <w:color w:val="000000"/>
          <w:kern w:val="0"/>
          <w:sz w:val="36"/>
          <w:szCs w:val="36"/>
        </w:rPr>
        <w:t>树立创新、协调、绿色、开放、共享发展理念，抢抓合六同城化发展机遇，以打造工业强区为主线，以推进产业集聚基地建设、培育有竞争力的领军企业为重点，以加快平台建设、创新服务方式为支撑，大力实施开发区改革和创新发展“</w:t>
      </w:r>
      <w:r w:rsidRPr="00BC13EA">
        <w:rPr>
          <w:rFonts w:ascii="Times New Roman" w:eastAsia="宋体" w:hAnsi="Times New Roman" w:cs="Times New Roman"/>
          <w:color w:val="000000"/>
          <w:kern w:val="0"/>
          <w:sz w:val="36"/>
          <w:szCs w:val="36"/>
        </w:rPr>
        <w:t>568</w:t>
      </w:r>
      <w:r w:rsidRPr="00BC13EA">
        <w:rPr>
          <w:rFonts w:ascii="仿宋_GB2312" w:eastAsia="仿宋_GB2312" w:hAnsi="宋体" w:cs="宋体" w:hint="eastAsia"/>
          <w:color w:val="000000"/>
          <w:kern w:val="0"/>
          <w:sz w:val="36"/>
          <w:szCs w:val="36"/>
        </w:rPr>
        <w:t>”行动计划，着力打造特色园区、做强主导产业、优化发展环境，努力调优增量，盘活存量，做大总量，提升质量，破解当前开发区体量不大、层次不高、主导产业不突出、配套不完善、体制机制不灵活等问题，将开发区建设成为新型工业化发展的引领区、</w:t>
      </w:r>
      <w:proofErr w:type="gramStart"/>
      <w:r w:rsidRPr="00BC13EA">
        <w:rPr>
          <w:rFonts w:ascii="仿宋_GB2312" w:eastAsia="仿宋_GB2312" w:hAnsi="宋体" w:cs="宋体" w:hint="eastAsia"/>
          <w:color w:val="000000"/>
          <w:kern w:val="0"/>
          <w:sz w:val="36"/>
          <w:szCs w:val="36"/>
        </w:rPr>
        <w:t>产城融合</w:t>
      </w:r>
      <w:proofErr w:type="gramEnd"/>
      <w:r w:rsidRPr="00BC13EA">
        <w:rPr>
          <w:rFonts w:ascii="仿宋_GB2312" w:eastAsia="仿宋_GB2312" w:hAnsi="宋体" w:cs="宋体" w:hint="eastAsia"/>
          <w:color w:val="000000"/>
          <w:kern w:val="0"/>
          <w:sz w:val="36"/>
          <w:szCs w:val="36"/>
        </w:rPr>
        <w:t>发展的示范区、大众创业万众创新的集聚区、开放型经济和体制创新的先行区，推动金安经济社会发展实现新跨越。</w:t>
      </w:r>
    </w:p>
    <w:p w:rsidR="00BC13EA" w:rsidRPr="00BC13EA" w:rsidRDefault="00BC13EA" w:rsidP="00BC13EA">
      <w:pPr>
        <w:widowControl/>
        <w:shd w:val="clear" w:color="auto" w:fill="FFFFFF"/>
        <w:spacing w:line="528" w:lineRule="atLeast"/>
        <w:ind w:firstLine="643"/>
        <w:jc w:val="left"/>
        <w:rPr>
          <w:rFonts w:ascii="宋体" w:eastAsia="宋体" w:hAnsi="宋体" w:cs="宋体"/>
          <w:color w:val="000000"/>
          <w:kern w:val="0"/>
          <w:sz w:val="24"/>
          <w:szCs w:val="24"/>
        </w:rPr>
      </w:pPr>
      <w:r w:rsidRPr="00BC13EA">
        <w:rPr>
          <w:rFonts w:ascii="楷体_GB2312" w:eastAsia="楷体_GB2312" w:hAnsi="宋体" w:cs="宋体" w:hint="eastAsia"/>
          <w:b/>
          <w:bCs/>
          <w:color w:val="000000"/>
          <w:kern w:val="0"/>
          <w:sz w:val="36"/>
          <w:szCs w:val="36"/>
        </w:rPr>
        <w:t>2、发展定位：</w:t>
      </w:r>
      <w:r w:rsidRPr="00BC13EA">
        <w:rPr>
          <w:rFonts w:ascii="仿宋_GB2312" w:eastAsia="仿宋_GB2312" w:hAnsi="宋体" w:cs="宋体" w:hint="eastAsia"/>
          <w:color w:val="000000"/>
          <w:kern w:val="0"/>
          <w:sz w:val="36"/>
          <w:szCs w:val="36"/>
        </w:rPr>
        <w:t>集中示范园区重点发展高端装备制造、电子信息和新材料、新能源、现代服务业，创建省级高新技术园区、省级现代服务业集聚区。金安</w:t>
      </w:r>
      <w:r w:rsidRPr="00BC13EA">
        <w:rPr>
          <w:rFonts w:ascii="仿宋_GB2312" w:eastAsia="仿宋_GB2312" w:hAnsi="宋体" w:cs="宋体" w:hint="eastAsia"/>
          <w:color w:val="000000"/>
          <w:kern w:val="0"/>
          <w:sz w:val="36"/>
          <w:szCs w:val="36"/>
        </w:rPr>
        <w:lastRenderedPageBreak/>
        <w:t>经济开发区重点发展机电装备制造、农产品加工物流、轻纺服装产业，创建全省有影响力和竞争力的机电和装备制造产业基地。</w:t>
      </w:r>
    </w:p>
    <w:p w:rsidR="00BC13EA" w:rsidRPr="00BC13EA" w:rsidRDefault="00BC13EA" w:rsidP="00BC13EA">
      <w:pPr>
        <w:widowControl/>
        <w:shd w:val="clear" w:color="auto" w:fill="FFFFFF"/>
        <w:spacing w:line="528" w:lineRule="atLeast"/>
        <w:ind w:firstLine="643"/>
        <w:jc w:val="left"/>
        <w:rPr>
          <w:rFonts w:ascii="宋体" w:eastAsia="宋体" w:hAnsi="宋体" w:cs="宋体"/>
          <w:color w:val="000000"/>
          <w:kern w:val="0"/>
          <w:sz w:val="24"/>
          <w:szCs w:val="24"/>
        </w:rPr>
      </w:pPr>
      <w:r w:rsidRPr="00BC13EA">
        <w:rPr>
          <w:rFonts w:ascii="楷体_GB2312" w:eastAsia="楷体_GB2312" w:hAnsi="宋体" w:cs="宋体" w:hint="eastAsia"/>
          <w:b/>
          <w:bCs/>
          <w:color w:val="000000"/>
          <w:kern w:val="0"/>
          <w:sz w:val="36"/>
          <w:szCs w:val="36"/>
        </w:rPr>
        <w:t>3、发展目标：</w:t>
      </w:r>
      <w:r w:rsidRPr="00BC13EA">
        <w:rPr>
          <w:rFonts w:ascii="仿宋_GB2312" w:eastAsia="仿宋_GB2312" w:hAnsi="宋体" w:cs="宋体" w:hint="eastAsia"/>
          <w:color w:val="000000"/>
          <w:kern w:val="0"/>
          <w:sz w:val="36"/>
          <w:szCs w:val="36"/>
        </w:rPr>
        <w:t>到</w:t>
      </w:r>
      <w:r w:rsidRPr="00BC13EA">
        <w:rPr>
          <w:rFonts w:ascii="Times New Roman" w:eastAsia="宋体" w:hAnsi="Times New Roman" w:cs="Times New Roman"/>
          <w:color w:val="000000"/>
          <w:kern w:val="0"/>
          <w:sz w:val="36"/>
          <w:szCs w:val="36"/>
        </w:rPr>
        <w:t>2020</w:t>
      </w:r>
      <w:r w:rsidRPr="00BC13EA">
        <w:rPr>
          <w:rFonts w:ascii="仿宋_GB2312" w:eastAsia="仿宋_GB2312" w:hAnsi="宋体" w:cs="宋体" w:hint="eastAsia"/>
          <w:color w:val="000000"/>
          <w:kern w:val="0"/>
          <w:sz w:val="36"/>
          <w:szCs w:val="36"/>
        </w:rPr>
        <w:t>年，开发区功能定位进一步明确，空间布局进一步优化，主导产业进一步突出，创新能力进一步增强，基础配套进一步齐全，经济外向度进一步提高，体制机制进一步完善。两个省级开发区在全省位次显著提升，经济总量较</w:t>
      </w:r>
      <w:r w:rsidRPr="00BC13EA">
        <w:rPr>
          <w:rFonts w:ascii="Times New Roman" w:eastAsia="宋体" w:hAnsi="Times New Roman" w:cs="Times New Roman"/>
          <w:color w:val="000000"/>
          <w:kern w:val="0"/>
          <w:sz w:val="36"/>
          <w:szCs w:val="36"/>
        </w:rPr>
        <w:t>2015</w:t>
      </w:r>
      <w:r w:rsidRPr="00BC13EA">
        <w:rPr>
          <w:rFonts w:ascii="仿宋_GB2312" w:eastAsia="仿宋_GB2312" w:hAnsi="宋体" w:cs="宋体" w:hint="eastAsia"/>
          <w:color w:val="000000"/>
          <w:kern w:val="0"/>
          <w:sz w:val="36"/>
          <w:szCs w:val="36"/>
        </w:rPr>
        <w:t>年翻两番，占全区的比重达到</w:t>
      </w:r>
      <w:r w:rsidRPr="00BC13EA">
        <w:rPr>
          <w:rFonts w:ascii="Times New Roman" w:eastAsia="宋体" w:hAnsi="Times New Roman" w:cs="Times New Roman"/>
          <w:color w:val="000000"/>
          <w:kern w:val="0"/>
          <w:sz w:val="36"/>
          <w:szCs w:val="36"/>
        </w:rPr>
        <w:t>60%</w:t>
      </w:r>
      <w:r w:rsidRPr="00BC13EA">
        <w:rPr>
          <w:rFonts w:ascii="仿宋_GB2312" w:eastAsia="仿宋_GB2312" w:hAnsi="宋体" w:cs="宋体" w:hint="eastAsia"/>
          <w:color w:val="000000"/>
          <w:kern w:val="0"/>
          <w:sz w:val="36"/>
          <w:szCs w:val="36"/>
        </w:rPr>
        <w:t>以上。其中，集中示范园区核心区建成面积达</w:t>
      </w:r>
      <w:r w:rsidRPr="00BC13EA">
        <w:rPr>
          <w:rFonts w:ascii="Times New Roman" w:eastAsia="宋体" w:hAnsi="Times New Roman" w:cs="Times New Roman"/>
          <w:color w:val="000000"/>
          <w:kern w:val="0"/>
          <w:sz w:val="36"/>
          <w:szCs w:val="36"/>
        </w:rPr>
        <w:t>30</w:t>
      </w:r>
      <w:r w:rsidRPr="00BC13EA">
        <w:rPr>
          <w:rFonts w:ascii="仿宋_GB2312" w:eastAsia="仿宋_GB2312" w:hAnsi="宋体" w:cs="宋体" w:hint="eastAsia"/>
          <w:color w:val="000000"/>
          <w:kern w:val="0"/>
          <w:sz w:val="36"/>
          <w:szCs w:val="36"/>
        </w:rPr>
        <w:t>平方公里，经济总量突破</w:t>
      </w:r>
      <w:r w:rsidRPr="00BC13EA">
        <w:rPr>
          <w:rFonts w:ascii="Times New Roman" w:eastAsia="宋体" w:hAnsi="Times New Roman" w:cs="Times New Roman"/>
          <w:color w:val="000000"/>
          <w:kern w:val="0"/>
          <w:sz w:val="36"/>
          <w:szCs w:val="36"/>
        </w:rPr>
        <w:t>120</w:t>
      </w:r>
      <w:r w:rsidRPr="00BC13EA">
        <w:rPr>
          <w:rFonts w:ascii="仿宋_GB2312" w:eastAsia="仿宋_GB2312" w:hAnsi="宋体" w:cs="宋体" w:hint="eastAsia"/>
          <w:color w:val="000000"/>
          <w:kern w:val="0"/>
          <w:sz w:val="36"/>
          <w:szCs w:val="36"/>
        </w:rPr>
        <w:t>亿元，工业增加值达</w:t>
      </w:r>
      <w:r w:rsidRPr="00BC13EA">
        <w:rPr>
          <w:rFonts w:ascii="Times New Roman" w:eastAsia="宋体" w:hAnsi="Times New Roman" w:cs="Times New Roman"/>
          <w:color w:val="000000"/>
          <w:kern w:val="0"/>
          <w:sz w:val="36"/>
          <w:szCs w:val="36"/>
        </w:rPr>
        <w:t>45</w:t>
      </w:r>
      <w:r w:rsidRPr="00BC13EA">
        <w:rPr>
          <w:rFonts w:ascii="仿宋_GB2312" w:eastAsia="仿宋_GB2312" w:hAnsi="宋体" w:cs="宋体" w:hint="eastAsia"/>
          <w:color w:val="000000"/>
          <w:kern w:val="0"/>
          <w:sz w:val="36"/>
          <w:szCs w:val="36"/>
        </w:rPr>
        <w:t>亿元，入库税收突破</w:t>
      </w:r>
      <w:r w:rsidRPr="00BC13EA">
        <w:rPr>
          <w:rFonts w:ascii="Times New Roman" w:eastAsia="宋体" w:hAnsi="Times New Roman" w:cs="Times New Roman"/>
          <w:color w:val="000000"/>
          <w:kern w:val="0"/>
          <w:sz w:val="36"/>
          <w:szCs w:val="36"/>
        </w:rPr>
        <w:t>10</w:t>
      </w:r>
      <w:r w:rsidRPr="00BC13EA">
        <w:rPr>
          <w:rFonts w:ascii="仿宋_GB2312" w:eastAsia="仿宋_GB2312" w:hAnsi="宋体" w:cs="宋体" w:hint="eastAsia"/>
          <w:color w:val="000000"/>
          <w:kern w:val="0"/>
          <w:sz w:val="36"/>
          <w:szCs w:val="36"/>
        </w:rPr>
        <w:t>亿元。金安经济开发区建成区面积达到</w:t>
      </w:r>
      <w:r w:rsidRPr="00BC13EA">
        <w:rPr>
          <w:rFonts w:ascii="Times New Roman" w:eastAsia="宋体" w:hAnsi="Times New Roman" w:cs="Times New Roman"/>
          <w:color w:val="000000"/>
          <w:kern w:val="0"/>
          <w:sz w:val="36"/>
          <w:szCs w:val="36"/>
        </w:rPr>
        <w:t>11.2</w:t>
      </w:r>
      <w:r w:rsidRPr="00BC13EA">
        <w:rPr>
          <w:rFonts w:ascii="仿宋_GB2312" w:eastAsia="仿宋_GB2312" w:hAnsi="宋体" w:cs="宋体" w:hint="eastAsia"/>
          <w:color w:val="000000"/>
          <w:kern w:val="0"/>
          <w:sz w:val="36"/>
          <w:szCs w:val="36"/>
        </w:rPr>
        <w:t>平方公里，经济总量突破</w:t>
      </w:r>
      <w:r w:rsidRPr="00BC13EA">
        <w:rPr>
          <w:rFonts w:ascii="Times New Roman" w:eastAsia="宋体" w:hAnsi="Times New Roman" w:cs="Times New Roman"/>
          <w:color w:val="000000"/>
          <w:kern w:val="0"/>
          <w:sz w:val="36"/>
          <w:szCs w:val="36"/>
        </w:rPr>
        <w:t>60</w:t>
      </w:r>
      <w:r w:rsidRPr="00BC13EA">
        <w:rPr>
          <w:rFonts w:ascii="仿宋_GB2312" w:eastAsia="仿宋_GB2312" w:hAnsi="宋体" w:cs="宋体" w:hint="eastAsia"/>
          <w:color w:val="000000"/>
          <w:kern w:val="0"/>
          <w:sz w:val="36"/>
          <w:szCs w:val="36"/>
        </w:rPr>
        <w:t>亿元，工业增加值达</w:t>
      </w:r>
      <w:r w:rsidRPr="00BC13EA">
        <w:rPr>
          <w:rFonts w:ascii="Times New Roman" w:eastAsia="宋体" w:hAnsi="Times New Roman" w:cs="Times New Roman"/>
          <w:color w:val="000000"/>
          <w:kern w:val="0"/>
          <w:sz w:val="36"/>
          <w:szCs w:val="36"/>
        </w:rPr>
        <w:t>20</w:t>
      </w:r>
      <w:r w:rsidRPr="00BC13EA">
        <w:rPr>
          <w:rFonts w:ascii="仿宋_GB2312" w:eastAsia="仿宋_GB2312" w:hAnsi="宋体" w:cs="宋体" w:hint="eastAsia"/>
          <w:color w:val="000000"/>
          <w:kern w:val="0"/>
          <w:sz w:val="36"/>
          <w:szCs w:val="36"/>
        </w:rPr>
        <w:t>亿元，入库税收突破</w:t>
      </w:r>
      <w:r w:rsidRPr="00BC13EA">
        <w:rPr>
          <w:rFonts w:ascii="Times New Roman" w:eastAsia="宋体" w:hAnsi="Times New Roman" w:cs="Times New Roman"/>
          <w:color w:val="000000"/>
          <w:kern w:val="0"/>
          <w:sz w:val="36"/>
          <w:szCs w:val="36"/>
        </w:rPr>
        <w:t>5</w:t>
      </w:r>
      <w:r w:rsidRPr="00BC13EA">
        <w:rPr>
          <w:rFonts w:ascii="仿宋_GB2312" w:eastAsia="仿宋_GB2312" w:hAnsi="宋体" w:cs="宋体" w:hint="eastAsia"/>
          <w:color w:val="000000"/>
          <w:kern w:val="0"/>
          <w:sz w:val="36"/>
          <w:szCs w:val="36"/>
        </w:rPr>
        <w:t>亿元。</w:t>
      </w:r>
    </w:p>
    <w:p w:rsidR="00BC13EA" w:rsidRPr="00BC13EA" w:rsidRDefault="00BC13EA" w:rsidP="00BC13EA">
      <w:pPr>
        <w:widowControl/>
        <w:shd w:val="clear" w:color="auto" w:fill="FFFFFF"/>
        <w:spacing w:line="528" w:lineRule="atLeast"/>
        <w:ind w:firstLine="640"/>
        <w:jc w:val="left"/>
        <w:rPr>
          <w:rFonts w:ascii="宋体" w:eastAsia="宋体" w:hAnsi="宋体" w:cs="宋体"/>
          <w:color w:val="000000"/>
          <w:kern w:val="0"/>
          <w:sz w:val="24"/>
          <w:szCs w:val="24"/>
        </w:rPr>
      </w:pPr>
      <w:r w:rsidRPr="00BC13EA">
        <w:rPr>
          <w:rFonts w:ascii="黑体" w:eastAsia="黑体" w:hAnsi="黑体" w:cs="宋体" w:hint="eastAsia"/>
          <w:color w:val="000000"/>
          <w:kern w:val="0"/>
          <w:sz w:val="36"/>
          <w:szCs w:val="36"/>
        </w:rPr>
        <w:t>二、</w:t>
      </w:r>
      <w:proofErr w:type="gramStart"/>
      <w:r w:rsidRPr="00BC13EA">
        <w:rPr>
          <w:rFonts w:ascii="黑体" w:eastAsia="黑体" w:hAnsi="黑体" w:cs="宋体" w:hint="eastAsia"/>
          <w:color w:val="000000"/>
          <w:kern w:val="0"/>
          <w:sz w:val="36"/>
          <w:szCs w:val="36"/>
        </w:rPr>
        <w:t>搭建五</w:t>
      </w:r>
      <w:proofErr w:type="gramEnd"/>
      <w:r w:rsidRPr="00BC13EA">
        <w:rPr>
          <w:rFonts w:ascii="黑体" w:eastAsia="黑体" w:hAnsi="黑体" w:cs="宋体" w:hint="eastAsia"/>
          <w:color w:val="000000"/>
          <w:kern w:val="0"/>
          <w:sz w:val="36"/>
          <w:szCs w:val="36"/>
        </w:rPr>
        <w:t>大服务平台</w:t>
      </w:r>
    </w:p>
    <w:p w:rsidR="00BC13EA" w:rsidRPr="00BC13EA" w:rsidRDefault="00BC13EA" w:rsidP="00BC13EA">
      <w:pPr>
        <w:widowControl/>
        <w:shd w:val="clear" w:color="auto" w:fill="FFFFFF"/>
        <w:spacing w:line="528" w:lineRule="atLeast"/>
        <w:ind w:firstLine="640"/>
        <w:jc w:val="left"/>
        <w:rPr>
          <w:rFonts w:ascii="宋体" w:eastAsia="宋体" w:hAnsi="宋体" w:cs="宋体"/>
          <w:color w:val="000000"/>
          <w:kern w:val="0"/>
          <w:sz w:val="24"/>
          <w:szCs w:val="24"/>
        </w:rPr>
      </w:pPr>
      <w:r w:rsidRPr="00BC13EA">
        <w:rPr>
          <w:rFonts w:ascii="仿宋_GB2312" w:eastAsia="仿宋_GB2312" w:hAnsi="宋体" w:cs="宋体" w:hint="eastAsia"/>
          <w:color w:val="000000"/>
          <w:kern w:val="0"/>
          <w:sz w:val="36"/>
          <w:szCs w:val="36"/>
        </w:rPr>
        <w:t>围绕投资者、创业者和从业者需求，健全载体功能，优化综合环境，提高服务产业、企业发展的承载能力和供给水平。瞄准国际国内市场，聚焦科技创新能力，支持大众创业，着力</w:t>
      </w:r>
      <w:proofErr w:type="gramStart"/>
      <w:r w:rsidRPr="00BC13EA">
        <w:rPr>
          <w:rFonts w:ascii="仿宋_GB2312" w:eastAsia="仿宋_GB2312" w:hAnsi="宋体" w:cs="宋体" w:hint="eastAsia"/>
          <w:color w:val="000000"/>
          <w:kern w:val="0"/>
          <w:sz w:val="36"/>
          <w:szCs w:val="36"/>
        </w:rPr>
        <w:t>搭建五</w:t>
      </w:r>
      <w:proofErr w:type="gramEnd"/>
      <w:r w:rsidRPr="00BC13EA">
        <w:rPr>
          <w:rFonts w:ascii="仿宋_GB2312" w:eastAsia="仿宋_GB2312" w:hAnsi="宋体" w:cs="宋体" w:hint="eastAsia"/>
          <w:color w:val="000000"/>
          <w:kern w:val="0"/>
          <w:sz w:val="36"/>
          <w:szCs w:val="36"/>
        </w:rPr>
        <w:t>大服务平台。</w:t>
      </w:r>
    </w:p>
    <w:p w:rsidR="00BC13EA" w:rsidRPr="00BC13EA" w:rsidRDefault="00BC13EA" w:rsidP="00BC13EA">
      <w:pPr>
        <w:widowControl/>
        <w:shd w:val="clear" w:color="auto" w:fill="FFFFFF"/>
        <w:spacing w:line="528" w:lineRule="atLeast"/>
        <w:ind w:firstLine="643"/>
        <w:jc w:val="left"/>
        <w:rPr>
          <w:rFonts w:ascii="宋体" w:eastAsia="宋体" w:hAnsi="宋体" w:cs="宋体"/>
          <w:color w:val="000000"/>
          <w:kern w:val="0"/>
          <w:sz w:val="24"/>
          <w:szCs w:val="24"/>
        </w:rPr>
      </w:pPr>
      <w:r w:rsidRPr="00BC13EA">
        <w:rPr>
          <w:rFonts w:ascii="楷体_GB2312" w:eastAsia="楷体_GB2312" w:hAnsi="宋体" w:cs="宋体" w:hint="eastAsia"/>
          <w:b/>
          <w:bCs/>
          <w:color w:val="000000"/>
          <w:kern w:val="0"/>
          <w:sz w:val="36"/>
          <w:szCs w:val="36"/>
        </w:rPr>
        <w:t>1、吉宝皖</w:t>
      </w:r>
      <w:proofErr w:type="gramStart"/>
      <w:r w:rsidRPr="00BC13EA">
        <w:rPr>
          <w:rFonts w:ascii="楷体_GB2312" w:eastAsia="楷体_GB2312" w:hAnsi="宋体" w:cs="宋体" w:hint="eastAsia"/>
          <w:b/>
          <w:bCs/>
          <w:color w:val="000000"/>
          <w:kern w:val="0"/>
          <w:sz w:val="36"/>
          <w:szCs w:val="36"/>
        </w:rPr>
        <w:t>江国际冷</w:t>
      </w:r>
      <w:proofErr w:type="gramEnd"/>
      <w:r w:rsidRPr="00BC13EA">
        <w:rPr>
          <w:rFonts w:ascii="楷体_GB2312" w:eastAsia="楷体_GB2312" w:hAnsi="宋体" w:cs="宋体" w:hint="eastAsia"/>
          <w:b/>
          <w:bCs/>
          <w:color w:val="000000"/>
          <w:kern w:val="0"/>
          <w:sz w:val="36"/>
          <w:szCs w:val="36"/>
        </w:rPr>
        <w:t>链物流园。</w:t>
      </w:r>
      <w:r w:rsidRPr="00BC13EA">
        <w:rPr>
          <w:rFonts w:ascii="仿宋_GB2312" w:eastAsia="仿宋_GB2312" w:hAnsi="宋体" w:cs="宋体" w:hint="eastAsia"/>
          <w:color w:val="000000"/>
          <w:kern w:val="0"/>
          <w:sz w:val="36"/>
          <w:szCs w:val="36"/>
        </w:rPr>
        <w:t>持续推进吉宝皖</w:t>
      </w:r>
      <w:proofErr w:type="gramStart"/>
      <w:r w:rsidRPr="00BC13EA">
        <w:rPr>
          <w:rFonts w:ascii="仿宋_GB2312" w:eastAsia="仿宋_GB2312" w:hAnsi="宋体" w:cs="宋体" w:hint="eastAsia"/>
          <w:color w:val="000000"/>
          <w:kern w:val="0"/>
          <w:sz w:val="36"/>
          <w:szCs w:val="36"/>
        </w:rPr>
        <w:t>江国际冷链物流园</w:t>
      </w:r>
      <w:proofErr w:type="gramEnd"/>
      <w:r w:rsidRPr="00BC13EA">
        <w:rPr>
          <w:rFonts w:ascii="仿宋_GB2312" w:eastAsia="仿宋_GB2312" w:hAnsi="宋体" w:cs="宋体" w:hint="eastAsia"/>
          <w:color w:val="000000"/>
          <w:kern w:val="0"/>
          <w:sz w:val="36"/>
          <w:szCs w:val="36"/>
        </w:rPr>
        <w:t>项目建设，着力打造“立足安徽，辐射中、东部”的现代化区域性食品交易中心，设施</w:t>
      </w:r>
      <w:r w:rsidRPr="00BC13EA">
        <w:rPr>
          <w:rFonts w:ascii="仿宋_GB2312" w:eastAsia="仿宋_GB2312" w:hAnsi="宋体" w:cs="宋体" w:hint="eastAsia"/>
          <w:color w:val="000000"/>
          <w:kern w:val="0"/>
          <w:sz w:val="36"/>
          <w:szCs w:val="36"/>
        </w:rPr>
        <w:lastRenderedPageBreak/>
        <w:t>先进、管理一流的国际</w:t>
      </w:r>
      <w:proofErr w:type="gramStart"/>
      <w:r w:rsidRPr="00BC13EA">
        <w:rPr>
          <w:rFonts w:ascii="仿宋_GB2312" w:eastAsia="仿宋_GB2312" w:hAnsi="宋体" w:cs="宋体" w:hint="eastAsia"/>
          <w:color w:val="000000"/>
          <w:kern w:val="0"/>
          <w:sz w:val="36"/>
          <w:szCs w:val="36"/>
        </w:rPr>
        <w:t>级冷链物流园</w:t>
      </w:r>
      <w:proofErr w:type="gramEnd"/>
      <w:r w:rsidRPr="00BC13EA">
        <w:rPr>
          <w:rFonts w:ascii="仿宋_GB2312" w:eastAsia="仿宋_GB2312" w:hAnsi="宋体" w:cs="宋体" w:hint="eastAsia"/>
          <w:color w:val="000000"/>
          <w:kern w:val="0"/>
          <w:sz w:val="36"/>
          <w:szCs w:val="36"/>
        </w:rPr>
        <w:t>和国际优良农副产品的重要中转地。确保</w:t>
      </w:r>
      <w:r w:rsidRPr="00BC13EA">
        <w:rPr>
          <w:rFonts w:ascii="Times New Roman" w:eastAsia="宋体" w:hAnsi="Times New Roman" w:cs="Times New Roman"/>
          <w:color w:val="000000"/>
          <w:kern w:val="0"/>
          <w:sz w:val="36"/>
          <w:szCs w:val="36"/>
        </w:rPr>
        <w:t>2018</w:t>
      </w:r>
      <w:r w:rsidRPr="00BC13EA">
        <w:rPr>
          <w:rFonts w:ascii="仿宋_GB2312" w:eastAsia="仿宋_GB2312" w:hAnsi="宋体" w:cs="宋体" w:hint="eastAsia"/>
          <w:color w:val="000000"/>
          <w:kern w:val="0"/>
          <w:sz w:val="36"/>
          <w:szCs w:val="36"/>
        </w:rPr>
        <w:t>年</w:t>
      </w:r>
      <w:proofErr w:type="gramStart"/>
      <w:r w:rsidRPr="00BC13EA">
        <w:rPr>
          <w:rFonts w:ascii="仿宋_GB2312" w:eastAsia="仿宋_GB2312" w:hAnsi="宋体" w:cs="宋体" w:hint="eastAsia"/>
          <w:color w:val="000000"/>
          <w:kern w:val="0"/>
          <w:sz w:val="36"/>
          <w:szCs w:val="36"/>
        </w:rPr>
        <w:t>物流园</w:t>
      </w:r>
      <w:proofErr w:type="gramEnd"/>
      <w:r w:rsidRPr="00BC13EA">
        <w:rPr>
          <w:rFonts w:ascii="仿宋_GB2312" w:eastAsia="仿宋_GB2312" w:hAnsi="宋体" w:cs="宋体" w:hint="eastAsia"/>
          <w:color w:val="000000"/>
          <w:kern w:val="0"/>
          <w:sz w:val="36"/>
          <w:szCs w:val="36"/>
        </w:rPr>
        <w:t>一期投入运营，“十三五”期间初步达到园区规划设计的交易规模，实现年交易、进出口额</w:t>
      </w:r>
      <w:r w:rsidRPr="00BC13EA">
        <w:rPr>
          <w:rFonts w:ascii="Times New Roman" w:eastAsia="宋体" w:hAnsi="Times New Roman" w:cs="Times New Roman"/>
          <w:color w:val="000000"/>
          <w:kern w:val="0"/>
          <w:sz w:val="36"/>
          <w:szCs w:val="36"/>
        </w:rPr>
        <w:t>100</w:t>
      </w:r>
      <w:r w:rsidRPr="00BC13EA">
        <w:rPr>
          <w:rFonts w:ascii="仿宋_GB2312" w:eastAsia="仿宋_GB2312" w:hAnsi="宋体" w:cs="宋体" w:hint="eastAsia"/>
          <w:color w:val="000000"/>
          <w:kern w:val="0"/>
          <w:sz w:val="36"/>
          <w:szCs w:val="36"/>
        </w:rPr>
        <w:t>亿元以上，并保持</w:t>
      </w:r>
      <w:r w:rsidRPr="00BC13EA">
        <w:rPr>
          <w:rFonts w:ascii="Times New Roman" w:eastAsia="宋体" w:hAnsi="Times New Roman" w:cs="Times New Roman"/>
          <w:color w:val="000000"/>
          <w:kern w:val="0"/>
          <w:sz w:val="36"/>
          <w:szCs w:val="36"/>
        </w:rPr>
        <w:t>15%</w:t>
      </w:r>
      <w:r w:rsidRPr="00BC13EA">
        <w:rPr>
          <w:rFonts w:ascii="仿宋_GB2312" w:eastAsia="仿宋_GB2312" w:hAnsi="宋体" w:cs="宋体" w:hint="eastAsia"/>
          <w:color w:val="000000"/>
          <w:kern w:val="0"/>
          <w:sz w:val="36"/>
          <w:szCs w:val="36"/>
        </w:rPr>
        <w:t>以上的年递增水平。（牵头领导：王务兵；牵头单位：区商务局；成员单位：金开区管委、区农委、区交通局等。）</w:t>
      </w:r>
    </w:p>
    <w:p w:rsidR="00BC13EA" w:rsidRPr="00BC13EA" w:rsidRDefault="00BC13EA" w:rsidP="00BC13EA">
      <w:pPr>
        <w:widowControl/>
        <w:shd w:val="clear" w:color="auto" w:fill="FFFFFF"/>
        <w:spacing w:line="528" w:lineRule="atLeast"/>
        <w:ind w:firstLine="643"/>
        <w:jc w:val="left"/>
        <w:rPr>
          <w:rFonts w:ascii="宋体" w:eastAsia="宋体" w:hAnsi="宋体" w:cs="宋体"/>
          <w:color w:val="000000"/>
          <w:kern w:val="0"/>
          <w:sz w:val="24"/>
          <w:szCs w:val="24"/>
        </w:rPr>
      </w:pPr>
      <w:r w:rsidRPr="00BC13EA">
        <w:rPr>
          <w:rFonts w:ascii="楷体_GB2312" w:eastAsia="楷体_GB2312" w:hAnsi="宋体" w:cs="宋体" w:hint="eastAsia"/>
          <w:b/>
          <w:bCs/>
          <w:color w:val="000000"/>
          <w:kern w:val="0"/>
          <w:sz w:val="36"/>
          <w:szCs w:val="36"/>
        </w:rPr>
        <w:t>2、六安（皖西）保税物流中心（B型）。</w:t>
      </w:r>
      <w:r w:rsidRPr="00BC13EA">
        <w:rPr>
          <w:rFonts w:ascii="仿宋_GB2312" w:eastAsia="仿宋_GB2312" w:hAnsi="宋体" w:cs="宋体" w:hint="eastAsia"/>
          <w:color w:val="000000"/>
          <w:kern w:val="0"/>
          <w:sz w:val="36"/>
          <w:szCs w:val="36"/>
        </w:rPr>
        <w:t>新建六安（皖西）保税物流中心（</w:t>
      </w:r>
      <w:r w:rsidRPr="00BC13EA">
        <w:rPr>
          <w:rFonts w:ascii="Times New Roman" w:eastAsia="宋体" w:hAnsi="Times New Roman" w:cs="Times New Roman"/>
          <w:color w:val="000000"/>
          <w:kern w:val="0"/>
          <w:sz w:val="36"/>
          <w:szCs w:val="36"/>
        </w:rPr>
        <w:t>B</w:t>
      </w:r>
      <w:r w:rsidRPr="00BC13EA">
        <w:rPr>
          <w:rFonts w:ascii="仿宋_GB2312" w:eastAsia="仿宋_GB2312" w:hAnsi="宋体" w:cs="宋体" w:hint="eastAsia"/>
          <w:color w:val="000000"/>
          <w:kern w:val="0"/>
          <w:sz w:val="36"/>
          <w:szCs w:val="36"/>
        </w:rPr>
        <w:t>型）项目，为企业提供保税仓储、国际物流配送、简单加工和增值服务、检验检测、进出口贸易和转口贸易、商品展示、物流信息处理、出口退税等服务，促进地区产业升级，推动经济外向型发展。</w:t>
      </w:r>
      <w:r w:rsidRPr="00BC13EA">
        <w:rPr>
          <w:rFonts w:ascii="Times New Roman" w:eastAsia="宋体" w:hAnsi="Times New Roman" w:cs="Times New Roman"/>
          <w:color w:val="000000"/>
          <w:kern w:val="0"/>
          <w:sz w:val="36"/>
          <w:szCs w:val="36"/>
        </w:rPr>
        <w:t>2018</w:t>
      </w:r>
      <w:r w:rsidRPr="00BC13EA">
        <w:rPr>
          <w:rFonts w:ascii="仿宋_GB2312" w:eastAsia="仿宋_GB2312" w:hAnsi="宋体" w:cs="宋体" w:hint="eastAsia"/>
          <w:color w:val="000000"/>
          <w:kern w:val="0"/>
          <w:sz w:val="36"/>
          <w:szCs w:val="36"/>
        </w:rPr>
        <w:t>年完成综合楼、保税监管仓库、保税仓库等主体工程建设，</w:t>
      </w:r>
      <w:r w:rsidRPr="00BC13EA">
        <w:rPr>
          <w:rFonts w:ascii="Times New Roman" w:eastAsia="宋体" w:hAnsi="Times New Roman" w:cs="Times New Roman"/>
          <w:color w:val="000000"/>
          <w:kern w:val="0"/>
          <w:sz w:val="36"/>
          <w:szCs w:val="36"/>
        </w:rPr>
        <w:t>2019</w:t>
      </w:r>
      <w:r w:rsidRPr="00BC13EA">
        <w:rPr>
          <w:rFonts w:ascii="仿宋_GB2312" w:eastAsia="仿宋_GB2312" w:hAnsi="宋体" w:cs="宋体" w:hint="eastAsia"/>
          <w:color w:val="000000"/>
          <w:kern w:val="0"/>
          <w:sz w:val="36"/>
          <w:szCs w:val="36"/>
        </w:rPr>
        <w:t>年投入运营。鼓励金开区依托吉</w:t>
      </w:r>
      <w:proofErr w:type="gramStart"/>
      <w:r w:rsidRPr="00BC13EA">
        <w:rPr>
          <w:rFonts w:ascii="仿宋_GB2312" w:eastAsia="仿宋_GB2312" w:hAnsi="宋体" w:cs="宋体" w:hint="eastAsia"/>
          <w:color w:val="000000"/>
          <w:kern w:val="0"/>
          <w:sz w:val="36"/>
          <w:szCs w:val="36"/>
        </w:rPr>
        <w:t>宝冷链物流园</w:t>
      </w:r>
      <w:proofErr w:type="gramEnd"/>
      <w:r w:rsidRPr="00BC13EA">
        <w:rPr>
          <w:rFonts w:ascii="仿宋_GB2312" w:eastAsia="仿宋_GB2312" w:hAnsi="宋体" w:cs="宋体" w:hint="eastAsia"/>
          <w:color w:val="000000"/>
          <w:kern w:val="0"/>
          <w:sz w:val="36"/>
          <w:szCs w:val="36"/>
        </w:rPr>
        <w:t>和保税物流中心（</w:t>
      </w:r>
      <w:r w:rsidRPr="00BC13EA">
        <w:rPr>
          <w:rFonts w:ascii="Times New Roman" w:eastAsia="宋体" w:hAnsi="Times New Roman" w:cs="Times New Roman"/>
          <w:color w:val="000000"/>
          <w:kern w:val="0"/>
          <w:sz w:val="36"/>
          <w:szCs w:val="36"/>
        </w:rPr>
        <w:t>B</w:t>
      </w:r>
      <w:r w:rsidRPr="00BC13EA">
        <w:rPr>
          <w:rFonts w:ascii="仿宋_GB2312" w:eastAsia="仿宋_GB2312" w:hAnsi="宋体" w:cs="宋体" w:hint="eastAsia"/>
          <w:color w:val="000000"/>
          <w:kern w:val="0"/>
          <w:sz w:val="36"/>
          <w:szCs w:val="36"/>
        </w:rPr>
        <w:t>型）项目，规划发展农产品加工、贸易和现代物流仓储等产业，按规划招商，力争到</w:t>
      </w:r>
      <w:r w:rsidRPr="00BC13EA">
        <w:rPr>
          <w:rFonts w:ascii="Times New Roman" w:eastAsia="宋体" w:hAnsi="Times New Roman" w:cs="Times New Roman"/>
          <w:color w:val="000000"/>
          <w:kern w:val="0"/>
          <w:sz w:val="36"/>
          <w:szCs w:val="36"/>
        </w:rPr>
        <w:t>2020</w:t>
      </w:r>
      <w:r w:rsidRPr="00BC13EA">
        <w:rPr>
          <w:rFonts w:ascii="仿宋_GB2312" w:eastAsia="仿宋_GB2312" w:hAnsi="宋体" w:cs="宋体" w:hint="eastAsia"/>
          <w:color w:val="000000"/>
          <w:kern w:val="0"/>
          <w:sz w:val="36"/>
          <w:szCs w:val="36"/>
        </w:rPr>
        <w:t>年打造农产品加工、仓储、运输、出口</w:t>
      </w:r>
      <w:r w:rsidRPr="00BC13EA">
        <w:rPr>
          <w:rFonts w:ascii="Times New Roman" w:eastAsia="宋体" w:hAnsi="Times New Roman" w:cs="Times New Roman"/>
          <w:color w:val="000000"/>
          <w:kern w:val="0"/>
          <w:sz w:val="36"/>
          <w:szCs w:val="36"/>
        </w:rPr>
        <w:t>150</w:t>
      </w:r>
      <w:r w:rsidRPr="00BC13EA">
        <w:rPr>
          <w:rFonts w:ascii="仿宋_GB2312" w:eastAsia="仿宋_GB2312" w:hAnsi="宋体" w:cs="宋体" w:hint="eastAsia"/>
          <w:color w:val="000000"/>
          <w:kern w:val="0"/>
          <w:sz w:val="36"/>
          <w:szCs w:val="36"/>
        </w:rPr>
        <w:t>亿元产值产业链条。集聚发展一批出口加工企业，逐步推进保税物流中心（</w:t>
      </w:r>
      <w:r w:rsidRPr="00BC13EA">
        <w:rPr>
          <w:rFonts w:ascii="Times New Roman" w:eastAsia="宋体" w:hAnsi="Times New Roman" w:cs="Times New Roman"/>
          <w:color w:val="000000"/>
          <w:kern w:val="0"/>
          <w:sz w:val="36"/>
          <w:szCs w:val="36"/>
        </w:rPr>
        <w:t>B</w:t>
      </w:r>
      <w:r w:rsidRPr="00BC13EA">
        <w:rPr>
          <w:rFonts w:ascii="仿宋_GB2312" w:eastAsia="仿宋_GB2312" w:hAnsi="宋体" w:cs="宋体" w:hint="eastAsia"/>
          <w:color w:val="000000"/>
          <w:kern w:val="0"/>
          <w:sz w:val="36"/>
          <w:szCs w:val="36"/>
        </w:rPr>
        <w:t>型）向综合保税区转型。（牵头领导：王务兵；牵头单位：区商务局；成员单位：金开区管委、</w:t>
      </w:r>
      <w:r w:rsidRPr="00BC13EA">
        <w:rPr>
          <w:rFonts w:ascii="仿宋_GB2312" w:eastAsia="仿宋_GB2312" w:hAnsi="宋体" w:cs="宋体" w:hint="eastAsia"/>
          <w:color w:val="000000"/>
          <w:kern w:val="0"/>
          <w:sz w:val="36"/>
          <w:szCs w:val="36"/>
        </w:rPr>
        <w:lastRenderedPageBreak/>
        <w:t>区发改委、区经信委、区招商局、区国土局、区规划分局等。）</w:t>
      </w:r>
    </w:p>
    <w:p w:rsidR="00BC13EA" w:rsidRPr="00BC13EA" w:rsidRDefault="00BC13EA" w:rsidP="00BC13EA">
      <w:pPr>
        <w:widowControl/>
        <w:shd w:val="clear" w:color="auto" w:fill="FFFFFF"/>
        <w:spacing w:line="528" w:lineRule="atLeast"/>
        <w:ind w:firstLine="643"/>
        <w:jc w:val="left"/>
        <w:rPr>
          <w:rFonts w:ascii="宋体" w:eastAsia="宋体" w:hAnsi="宋体" w:cs="宋体"/>
          <w:color w:val="000000"/>
          <w:kern w:val="0"/>
          <w:sz w:val="24"/>
          <w:szCs w:val="24"/>
        </w:rPr>
      </w:pPr>
      <w:r w:rsidRPr="00BC13EA">
        <w:rPr>
          <w:rFonts w:ascii="楷体_GB2312" w:eastAsia="楷体_GB2312" w:hAnsi="宋体" w:cs="宋体" w:hint="eastAsia"/>
          <w:b/>
          <w:bCs/>
          <w:color w:val="000000"/>
          <w:kern w:val="0"/>
          <w:sz w:val="36"/>
          <w:szCs w:val="36"/>
        </w:rPr>
        <w:t>3、创新创业服务中心。</w:t>
      </w:r>
      <w:proofErr w:type="gramStart"/>
      <w:r w:rsidRPr="00BC13EA">
        <w:rPr>
          <w:rFonts w:ascii="仿宋_GB2312" w:eastAsia="仿宋_GB2312" w:hAnsi="宋体" w:cs="宋体" w:hint="eastAsia"/>
          <w:color w:val="000000"/>
          <w:kern w:val="0"/>
          <w:sz w:val="36"/>
          <w:szCs w:val="36"/>
        </w:rPr>
        <w:t>新建金开区创新</w:t>
      </w:r>
      <w:proofErr w:type="gramEnd"/>
      <w:r w:rsidRPr="00BC13EA">
        <w:rPr>
          <w:rFonts w:ascii="仿宋_GB2312" w:eastAsia="仿宋_GB2312" w:hAnsi="宋体" w:cs="宋体" w:hint="eastAsia"/>
          <w:color w:val="000000"/>
          <w:kern w:val="0"/>
          <w:sz w:val="36"/>
          <w:szCs w:val="36"/>
        </w:rPr>
        <w:t>创业服务中心，以中小企业为服务对象，为园区创业群体搭建集行政审批、检验检测、人才服务、集中采购、信息交流、电子商务等为一体的综合服务中心。积极落实创新创业政策，为园区企业转型升级、开拓市场提供支持。到</w:t>
      </w:r>
      <w:r w:rsidRPr="00BC13EA">
        <w:rPr>
          <w:rFonts w:ascii="Times New Roman" w:eastAsia="宋体" w:hAnsi="Times New Roman" w:cs="Times New Roman"/>
          <w:color w:val="000000"/>
          <w:kern w:val="0"/>
          <w:sz w:val="36"/>
          <w:szCs w:val="36"/>
        </w:rPr>
        <w:t>2020</w:t>
      </w:r>
      <w:r w:rsidRPr="00BC13EA">
        <w:rPr>
          <w:rFonts w:ascii="仿宋_GB2312" w:eastAsia="仿宋_GB2312" w:hAnsi="宋体" w:cs="宋体" w:hint="eastAsia"/>
          <w:color w:val="000000"/>
          <w:kern w:val="0"/>
          <w:sz w:val="36"/>
          <w:szCs w:val="36"/>
        </w:rPr>
        <w:t>年，孵化各类企业</w:t>
      </w:r>
      <w:r w:rsidRPr="00BC13EA">
        <w:rPr>
          <w:rFonts w:ascii="Times New Roman" w:eastAsia="宋体" w:hAnsi="Times New Roman" w:cs="Times New Roman"/>
          <w:color w:val="000000"/>
          <w:kern w:val="0"/>
          <w:sz w:val="36"/>
          <w:szCs w:val="36"/>
        </w:rPr>
        <w:t>50</w:t>
      </w:r>
      <w:r w:rsidRPr="00BC13EA">
        <w:rPr>
          <w:rFonts w:ascii="仿宋_GB2312" w:eastAsia="仿宋_GB2312" w:hAnsi="宋体" w:cs="宋体" w:hint="eastAsia"/>
          <w:color w:val="000000"/>
          <w:kern w:val="0"/>
          <w:sz w:val="36"/>
          <w:szCs w:val="36"/>
        </w:rPr>
        <w:t>家，实现产值</w:t>
      </w:r>
      <w:r w:rsidRPr="00BC13EA">
        <w:rPr>
          <w:rFonts w:ascii="Times New Roman" w:eastAsia="宋体" w:hAnsi="Times New Roman" w:cs="Times New Roman"/>
          <w:color w:val="000000"/>
          <w:kern w:val="0"/>
          <w:sz w:val="36"/>
          <w:szCs w:val="36"/>
        </w:rPr>
        <w:t>6</w:t>
      </w:r>
      <w:r w:rsidRPr="00BC13EA">
        <w:rPr>
          <w:rFonts w:ascii="仿宋_GB2312" w:eastAsia="仿宋_GB2312" w:hAnsi="宋体" w:cs="宋体" w:hint="eastAsia"/>
          <w:color w:val="000000"/>
          <w:kern w:val="0"/>
          <w:sz w:val="36"/>
          <w:szCs w:val="36"/>
        </w:rPr>
        <w:t>亿元。（牵头领导：张士银；牵头单位：区经信委；成员单位：金开区管委、区人社局、区科技局、区发改委等。）</w:t>
      </w:r>
    </w:p>
    <w:p w:rsidR="00BC13EA" w:rsidRPr="00BC13EA" w:rsidRDefault="00BC13EA" w:rsidP="00BC13EA">
      <w:pPr>
        <w:widowControl/>
        <w:shd w:val="clear" w:color="auto" w:fill="FFFFFF"/>
        <w:spacing w:line="528" w:lineRule="atLeast"/>
        <w:ind w:firstLine="643"/>
        <w:jc w:val="left"/>
        <w:rPr>
          <w:rFonts w:ascii="宋体" w:eastAsia="宋体" w:hAnsi="宋体" w:cs="宋体"/>
          <w:color w:val="000000"/>
          <w:kern w:val="0"/>
          <w:sz w:val="24"/>
          <w:szCs w:val="24"/>
        </w:rPr>
      </w:pPr>
      <w:r w:rsidRPr="00BC13EA">
        <w:rPr>
          <w:rFonts w:ascii="楷体_GB2312" w:eastAsia="楷体_GB2312" w:hAnsi="宋体" w:cs="宋体" w:hint="eastAsia"/>
          <w:b/>
          <w:bCs/>
          <w:color w:val="000000"/>
          <w:kern w:val="0"/>
          <w:sz w:val="36"/>
          <w:szCs w:val="36"/>
        </w:rPr>
        <w:t>4、六安大学科技园。</w:t>
      </w:r>
      <w:r w:rsidRPr="00BC13EA">
        <w:rPr>
          <w:rFonts w:ascii="仿宋_GB2312" w:eastAsia="仿宋_GB2312" w:hAnsi="宋体" w:cs="宋体" w:hint="eastAsia"/>
          <w:color w:val="000000"/>
          <w:kern w:val="0"/>
          <w:sz w:val="36"/>
          <w:szCs w:val="36"/>
        </w:rPr>
        <w:t>加快推进六安大学科技园工程建设，打造布局合理、层次清晰、功能完善、辐射带动力较强的科技创新服务体系，构建“创业苗圃</w:t>
      </w:r>
      <w:r w:rsidRPr="00BC13EA">
        <w:rPr>
          <w:rFonts w:ascii="Times New Roman" w:eastAsia="宋体" w:hAnsi="Times New Roman" w:cs="Times New Roman"/>
          <w:color w:val="000000"/>
          <w:kern w:val="0"/>
          <w:sz w:val="36"/>
          <w:szCs w:val="36"/>
        </w:rPr>
        <w:t>+</w:t>
      </w:r>
      <w:r w:rsidRPr="00BC13EA">
        <w:rPr>
          <w:rFonts w:ascii="仿宋_GB2312" w:eastAsia="仿宋_GB2312" w:hAnsi="宋体" w:cs="宋体" w:hint="eastAsia"/>
          <w:color w:val="000000"/>
          <w:kern w:val="0"/>
          <w:sz w:val="36"/>
          <w:szCs w:val="36"/>
        </w:rPr>
        <w:t>孵化器</w:t>
      </w:r>
      <w:r w:rsidRPr="00BC13EA">
        <w:rPr>
          <w:rFonts w:ascii="Times New Roman" w:eastAsia="宋体" w:hAnsi="Times New Roman" w:cs="Times New Roman"/>
          <w:color w:val="000000"/>
          <w:kern w:val="0"/>
          <w:sz w:val="36"/>
          <w:szCs w:val="36"/>
        </w:rPr>
        <w:t>+</w:t>
      </w:r>
      <w:r w:rsidRPr="00BC13EA">
        <w:rPr>
          <w:rFonts w:ascii="仿宋_GB2312" w:eastAsia="仿宋_GB2312" w:hAnsi="宋体" w:cs="宋体" w:hint="eastAsia"/>
          <w:color w:val="000000"/>
          <w:kern w:val="0"/>
          <w:sz w:val="36"/>
          <w:szCs w:val="36"/>
        </w:rPr>
        <w:t>加速器</w:t>
      </w:r>
      <w:r w:rsidRPr="00BC13EA">
        <w:rPr>
          <w:rFonts w:ascii="Times New Roman" w:eastAsia="宋体" w:hAnsi="Times New Roman" w:cs="Times New Roman"/>
          <w:color w:val="000000"/>
          <w:kern w:val="0"/>
          <w:sz w:val="36"/>
          <w:szCs w:val="36"/>
        </w:rPr>
        <w:t>+</w:t>
      </w:r>
      <w:r w:rsidRPr="00BC13EA">
        <w:rPr>
          <w:rFonts w:ascii="仿宋_GB2312" w:eastAsia="仿宋_GB2312" w:hAnsi="宋体" w:cs="宋体" w:hint="eastAsia"/>
          <w:color w:val="000000"/>
          <w:kern w:val="0"/>
          <w:sz w:val="36"/>
          <w:szCs w:val="36"/>
        </w:rPr>
        <w:t>创投”的科技创业服务模式。到</w:t>
      </w:r>
      <w:r w:rsidRPr="00BC13EA">
        <w:rPr>
          <w:rFonts w:ascii="Times New Roman" w:eastAsia="宋体" w:hAnsi="Times New Roman" w:cs="Times New Roman"/>
          <w:color w:val="000000"/>
          <w:kern w:val="0"/>
          <w:sz w:val="36"/>
          <w:szCs w:val="36"/>
        </w:rPr>
        <w:t>2020</w:t>
      </w:r>
      <w:r w:rsidRPr="00BC13EA">
        <w:rPr>
          <w:rFonts w:ascii="仿宋_GB2312" w:eastAsia="仿宋_GB2312" w:hAnsi="宋体" w:cs="宋体" w:hint="eastAsia"/>
          <w:color w:val="000000"/>
          <w:kern w:val="0"/>
          <w:sz w:val="36"/>
          <w:szCs w:val="36"/>
        </w:rPr>
        <w:t>年，集聚</w:t>
      </w:r>
      <w:r w:rsidRPr="00BC13EA">
        <w:rPr>
          <w:rFonts w:ascii="Times New Roman" w:eastAsia="宋体" w:hAnsi="Times New Roman" w:cs="Times New Roman"/>
          <w:color w:val="000000"/>
          <w:kern w:val="0"/>
          <w:sz w:val="36"/>
          <w:szCs w:val="36"/>
        </w:rPr>
        <w:t>1500</w:t>
      </w:r>
      <w:r w:rsidRPr="00BC13EA">
        <w:rPr>
          <w:rFonts w:ascii="仿宋_GB2312" w:eastAsia="仿宋_GB2312" w:hAnsi="宋体" w:cs="宋体" w:hint="eastAsia"/>
          <w:color w:val="000000"/>
          <w:kern w:val="0"/>
          <w:sz w:val="36"/>
          <w:szCs w:val="36"/>
        </w:rPr>
        <w:t>名以上人员在园区创业、就业，落户各类科技创业团队项目不少于</w:t>
      </w:r>
      <w:r w:rsidRPr="00BC13EA">
        <w:rPr>
          <w:rFonts w:ascii="Times New Roman" w:eastAsia="宋体" w:hAnsi="Times New Roman" w:cs="Times New Roman"/>
          <w:color w:val="000000"/>
          <w:kern w:val="0"/>
          <w:sz w:val="36"/>
          <w:szCs w:val="36"/>
        </w:rPr>
        <w:t>200</w:t>
      </w:r>
      <w:r w:rsidRPr="00BC13EA">
        <w:rPr>
          <w:rFonts w:ascii="仿宋_GB2312" w:eastAsia="仿宋_GB2312" w:hAnsi="宋体" w:cs="宋体" w:hint="eastAsia"/>
          <w:color w:val="000000"/>
          <w:kern w:val="0"/>
          <w:sz w:val="36"/>
          <w:szCs w:val="36"/>
        </w:rPr>
        <w:t>个。落户高校研究院、企业研发中心、工程技术研究中心、重点实验室、科技成果转化中心、创业基地、实习基地等机构不少于</w:t>
      </w:r>
      <w:r w:rsidRPr="00BC13EA">
        <w:rPr>
          <w:rFonts w:ascii="Times New Roman" w:eastAsia="宋体" w:hAnsi="Times New Roman" w:cs="Times New Roman"/>
          <w:color w:val="000000"/>
          <w:kern w:val="0"/>
          <w:sz w:val="36"/>
          <w:szCs w:val="36"/>
        </w:rPr>
        <w:t>20</w:t>
      </w:r>
      <w:r w:rsidRPr="00BC13EA">
        <w:rPr>
          <w:rFonts w:ascii="仿宋_GB2312" w:eastAsia="仿宋_GB2312" w:hAnsi="宋体" w:cs="宋体" w:hint="eastAsia"/>
          <w:color w:val="000000"/>
          <w:kern w:val="0"/>
          <w:sz w:val="36"/>
          <w:szCs w:val="36"/>
        </w:rPr>
        <w:t>个，建成在全省有影响力的综合性科技创新孵化器。（牵头领导：潘源；牵头单位：示范</w:t>
      </w:r>
      <w:proofErr w:type="gramStart"/>
      <w:r w:rsidRPr="00BC13EA">
        <w:rPr>
          <w:rFonts w:ascii="仿宋_GB2312" w:eastAsia="仿宋_GB2312" w:hAnsi="宋体" w:cs="宋体" w:hint="eastAsia"/>
          <w:color w:val="000000"/>
          <w:kern w:val="0"/>
          <w:sz w:val="36"/>
          <w:szCs w:val="36"/>
        </w:rPr>
        <w:t>园区管</w:t>
      </w:r>
      <w:proofErr w:type="gramEnd"/>
      <w:r w:rsidRPr="00BC13EA">
        <w:rPr>
          <w:rFonts w:ascii="仿宋_GB2312" w:eastAsia="仿宋_GB2312" w:hAnsi="宋体" w:cs="宋体" w:hint="eastAsia"/>
          <w:color w:val="000000"/>
          <w:kern w:val="0"/>
          <w:sz w:val="36"/>
          <w:szCs w:val="36"/>
        </w:rPr>
        <w:t>委；成员单位：区科技局、区人社局、区经信</w:t>
      </w:r>
      <w:r w:rsidRPr="00BC13EA">
        <w:rPr>
          <w:rFonts w:ascii="仿宋_GB2312" w:eastAsia="仿宋_GB2312" w:hAnsi="宋体" w:cs="宋体" w:hint="eastAsia"/>
          <w:color w:val="000000"/>
          <w:kern w:val="0"/>
          <w:sz w:val="36"/>
          <w:szCs w:val="36"/>
        </w:rPr>
        <w:lastRenderedPageBreak/>
        <w:t>委、示范</w:t>
      </w:r>
      <w:proofErr w:type="gramStart"/>
      <w:r w:rsidRPr="00BC13EA">
        <w:rPr>
          <w:rFonts w:ascii="仿宋_GB2312" w:eastAsia="仿宋_GB2312" w:hAnsi="宋体" w:cs="宋体" w:hint="eastAsia"/>
          <w:color w:val="000000"/>
          <w:kern w:val="0"/>
          <w:sz w:val="36"/>
          <w:szCs w:val="36"/>
        </w:rPr>
        <w:t>园区经贸</w:t>
      </w:r>
      <w:proofErr w:type="gramEnd"/>
      <w:r w:rsidRPr="00BC13EA">
        <w:rPr>
          <w:rFonts w:ascii="仿宋_GB2312" w:eastAsia="仿宋_GB2312" w:hAnsi="宋体" w:cs="宋体" w:hint="eastAsia"/>
          <w:color w:val="000000"/>
          <w:kern w:val="0"/>
          <w:sz w:val="36"/>
          <w:szCs w:val="36"/>
        </w:rPr>
        <w:t>发展局、大学科技园发展有限公司等。）</w:t>
      </w:r>
    </w:p>
    <w:p w:rsidR="00BC13EA" w:rsidRPr="00BC13EA" w:rsidRDefault="00BC13EA" w:rsidP="00BC13EA">
      <w:pPr>
        <w:widowControl/>
        <w:shd w:val="clear" w:color="auto" w:fill="FFFFFF"/>
        <w:spacing w:line="528" w:lineRule="atLeast"/>
        <w:ind w:firstLine="643"/>
        <w:jc w:val="left"/>
        <w:rPr>
          <w:rFonts w:ascii="宋体" w:eastAsia="宋体" w:hAnsi="宋体" w:cs="宋体"/>
          <w:color w:val="000000"/>
          <w:kern w:val="0"/>
          <w:sz w:val="24"/>
          <w:szCs w:val="24"/>
        </w:rPr>
      </w:pPr>
      <w:r w:rsidRPr="00BC13EA">
        <w:rPr>
          <w:rFonts w:ascii="楷体_GB2312" w:eastAsia="楷体_GB2312" w:hAnsi="宋体" w:cs="宋体" w:hint="eastAsia"/>
          <w:b/>
          <w:bCs/>
          <w:color w:val="000000"/>
          <w:kern w:val="0"/>
          <w:sz w:val="36"/>
          <w:szCs w:val="36"/>
        </w:rPr>
        <w:t>5、电子商务和邮政物流产业园。</w:t>
      </w:r>
      <w:proofErr w:type="gramStart"/>
      <w:r w:rsidRPr="00BC13EA">
        <w:rPr>
          <w:rFonts w:ascii="仿宋_GB2312" w:eastAsia="仿宋_GB2312" w:hAnsi="宋体" w:cs="宋体" w:hint="eastAsia"/>
          <w:color w:val="000000"/>
          <w:kern w:val="0"/>
          <w:sz w:val="36"/>
          <w:szCs w:val="36"/>
        </w:rPr>
        <w:t>新建金</w:t>
      </w:r>
      <w:proofErr w:type="gramEnd"/>
      <w:r w:rsidRPr="00BC13EA">
        <w:rPr>
          <w:rFonts w:ascii="仿宋_GB2312" w:eastAsia="仿宋_GB2312" w:hAnsi="宋体" w:cs="宋体" w:hint="eastAsia"/>
          <w:color w:val="000000"/>
          <w:kern w:val="0"/>
          <w:sz w:val="36"/>
          <w:szCs w:val="36"/>
        </w:rPr>
        <w:t>安电子商务和邮政物流产业园，积极探索“电子商务产业园</w:t>
      </w:r>
      <w:r w:rsidRPr="00BC13EA">
        <w:rPr>
          <w:rFonts w:ascii="Times New Roman" w:eastAsia="宋体" w:hAnsi="Times New Roman" w:cs="Times New Roman"/>
          <w:color w:val="000000"/>
          <w:kern w:val="0"/>
          <w:sz w:val="36"/>
          <w:szCs w:val="36"/>
        </w:rPr>
        <w:t>+</w:t>
      </w:r>
      <w:r w:rsidRPr="00BC13EA">
        <w:rPr>
          <w:rFonts w:ascii="仿宋_GB2312" w:eastAsia="仿宋_GB2312" w:hAnsi="宋体" w:cs="宋体" w:hint="eastAsia"/>
          <w:color w:val="000000"/>
          <w:kern w:val="0"/>
          <w:sz w:val="36"/>
          <w:szCs w:val="36"/>
        </w:rPr>
        <w:t>物流快递园区”模式，引进国内外知名快递企业区域总部落户园区，搭建综合信息、大数据分析、业务咨询、行业统计、营销策划、人员培训、创业孵化、视觉文创和金融等综合配套服务平台。到</w:t>
      </w:r>
      <w:r w:rsidRPr="00BC13EA">
        <w:rPr>
          <w:rFonts w:ascii="Times New Roman" w:eastAsia="宋体" w:hAnsi="Times New Roman" w:cs="Times New Roman"/>
          <w:color w:val="000000"/>
          <w:kern w:val="0"/>
          <w:sz w:val="36"/>
          <w:szCs w:val="36"/>
        </w:rPr>
        <w:t>2020</w:t>
      </w:r>
      <w:r w:rsidRPr="00BC13EA">
        <w:rPr>
          <w:rFonts w:ascii="仿宋_GB2312" w:eastAsia="仿宋_GB2312" w:hAnsi="宋体" w:cs="宋体" w:hint="eastAsia"/>
          <w:color w:val="000000"/>
          <w:kern w:val="0"/>
          <w:sz w:val="36"/>
          <w:szCs w:val="36"/>
        </w:rPr>
        <w:t>年，实现日处理邮件</w:t>
      </w:r>
      <w:r w:rsidRPr="00BC13EA">
        <w:rPr>
          <w:rFonts w:ascii="Times New Roman" w:eastAsia="宋体" w:hAnsi="Times New Roman" w:cs="Times New Roman"/>
          <w:color w:val="000000"/>
          <w:kern w:val="0"/>
          <w:sz w:val="36"/>
          <w:szCs w:val="36"/>
        </w:rPr>
        <w:t>20</w:t>
      </w:r>
      <w:r w:rsidRPr="00BC13EA">
        <w:rPr>
          <w:rFonts w:ascii="仿宋_GB2312" w:eastAsia="仿宋_GB2312" w:hAnsi="宋体" w:cs="宋体" w:hint="eastAsia"/>
          <w:color w:val="000000"/>
          <w:kern w:val="0"/>
          <w:sz w:val="36"/>
          <w:szCs w:val="36"/>
        </w:rPr>
        <w:t>万件以上，年交易额达</w:t>
      </w:r>
      <w:r w:rsidRPr="00BC13EA">
        <w:rPr>
          <w:rFonts w:ascii="Times New Roman" w:eastAsia="宋体" w:hAnsi="Times New Roman" w:cs="Times New Roman"/>
          <w:color w:val="000000"/>
          <w:kern w:val="0"/>
          <w:sz w:val="36"/>
          <w:szCs w:val="36"/>
        </w:rPr>
        <w:t>50</w:t>
      </w:r>
      <w:r w:rsidRPr="00BC13EA">
        <w:rPr>
          <w:rFonts w:ascii="仿宋_GB2312" w:eastAsia="仿宋_GB2312" w:hAnsi="宋体" w:cs="宋体" w:hint="eastAsia"/>
          <w:color w:val="000000"/>
          <w:kern w:val="0"/>
          <w:sz w:val="36"/>
          <w:szCs w:val="36"/>
        </w:rPr>
        <w:t>亿元，成为我市乃至</w:t>
      </w:r>
      <w:proofErr w:type="gramStart"/>
      <w:r w:rsidRPr="00BC13EA">
        <w:rPr>
          <w:rFonts w:ascii="仿宋_GB2312" w:eastAsia="仿宋_GB2312" w:hAnsi="宋体" w:cs="宋体" w:hint="eastAsia"/>
          <w:color w:val="000000"/>
          <w:kern w:val="0"/>
          <w:sz w:val="36"/>
          <w:szCs w:val="36"/>
        </w:rPr>
        <w:t>全省电</w:t>
      </w:r>
      <w:proofErr w:type="gramEnd"/>
      <w:r w:rsidRPr="00BC13EA">
        <w:rPr>
          <w:rFonts w:ascii="仿宋_GB2312" w:eastAsia="仿宋_GB2312" w:hAnsi="宋体" w:cs="宋体" w:hint="eastAsia"/>
          <w:color w:val="000000"/>
          <w:kern w:val="0"/>
          <w:sz w:val="36"/>
          <w:szCs w:val="36"/>
        </w:rPr>
        <w:t>商示范产业园。（牵头领导：王务兵；牵头单位：区商务局；成员单位：区科技局、区人社局、示范</w:t>
      </w:r>
      <w:proofErr w:type="gramStart"/>
      <w:r w:rsidRPr="00BC13EA">
        <w:rPr>
          <w:rFonts w:ascii="仿宋_GB2312" w:eastAsia="仿宋_GB2312" w:hAnsi="宋体" w:cs="宋体" w:hint="eastAsia"/>
          <w:color w:val="000000"/>
          <w:kern w:val="0"/>
          <w:sz w:val="36"/>
          <w:szCs w:val="36"/>
        </w:rPr>
        <w:t>园区经贸</w:t>
      </w:r>
      <w:proofErr w:type="gramEnd"/>
      <w:r w:rsidRPr="00BC13EA">
        <w:rPr>
          <w:rFonts w:ascii="仿宋_GB2312" w:eastAsia="仿宋_GB2312" w:hAnsi="宋体" w:cs="宋体" w:hint="eastAsia"/>
          <w:color w:val="000000"/>
          <w:kern w:val="0"/>
          <w:sz w:val="36"/>
          <w:szCs w:val="36"/>
        </w:rPr>
        <w:t>发展局等。）</w:t>
      </w:r>
    </w:p>
    <w:p w:rsidR="00BC13EA" w:rsidRPr="00BC13EA" w:rsidRDefault="00BC13EA" w:rsidP="00BC13EA">
      <w:pPr>
        <w:widowControl/>
        <w:shd w:val="clear" w:color="auto" w:fill="FFFFFF"/>
        <w:spacing w:line="528" w:lineRule="atLeast"/>
        <w:ind w:firstLine="640"/>
        <w:jc w:val="left"/>
        <w:rPr>
          <w:rFonts w:ascii="宋体" w:eastAsia="宋体" w:hAnsi="宋体" w:cs="宋体"/>
          <w:color w:val="000000"/>
          <w:kern w:val="0"/>
          <w:sz w:val="24"/>
          <w:szCs w:val="24"/>
        </w:rPr>
      </w:pPr>
      <w:r w:rsidRPr="00BC13EA">
        <w:rPr>
          <w:rFonts w:ascii="黑体" w:eastAsia="黑体" w:hAnsi="黑体" w:cs="宋体" w:hint="eastAsia"/>
          <w:color w:val="000000"/>
          <w:kern w:val="0"/>
          <w:sz w:val="36"/>
          <w:szCs w:val="36"/>
        </w:rPr>
        <w:t>三、培育六大产业基地</w:t>
      </w:r>
    </w:p>
    <w:p w:rsidR="00BC13EA" w:rsidRPr="00BC13EA" w:rsidRDefault="00BC13EA" w:rsidP="00BC13EA">
      <w:pPr>
        <w:widowControl/>
        <w:shd w:val="clear" w:color="auto" w:fill="FFFFFF"/>
        <w:spacing w:line="528" w:lineRule="atLeast"/>
        <w:ind w:firstLine="640"/>
        <w:jc w:val="left"/>
        <w:rPr>
          <w:rFonts w:ascii="宋体" w:eastAsia="宋体" w:hAnsi="宋体" w:cs="宋体"/>
          <w:color w:val="000000"/>
          <w:kern w:val="0"/>
          <w:sz w:val="24"/>
          <w:szCs w:val="24"/>
        </w:rPr>
      </w:pPr>
      <w:r w:rsidRPr="00BC13EA">
        <w:rPr>
          <w:rFonts w:ascii="仿宋_GB2312" w:eastAsia="仿宋_GB2312" w:hAnsi="宋体" w:cs="宋体" w:hint="eastAsia"/>
          <w:color w:val="000000"/>
          <w:kern w:val="0"/>
          <w:sz w:val="36"/>
          <w:szCs w:val="36"/>
        </w:rPr>
        <w:t>坚持工业强区，按照“领军企业—重大项目—产业链条—产业集群—产业基地”发展模式，</w:t>
      </w:r>
      <w:proofErr w:type="gramStart"/>
      <w:r w:rsidRPr="00BC13EA">
        <w:rPr>
          <w:rFonts w:ascii="仿宋_GB2312" w:eastAsia="仿宋_GB2312" w:hAnsi="宋体" w:cs="宋体" w:hint="eastAsia"/>
          <w:color w:val="000000"/>
          <w:kern w:val="0"/>
          <w:sz w:val="36"/>
          <w:szCs w:val="36"/>
        </w:rPr>
        <w:t>做优存量</w:t>
      </w:r>
      <w:proofErr w:type="gramEnd"/>
      <w:r w:rsidRPr="00BC13EA">
        <w:rPr>
          <w:rFonts w:ascii="仿宋_GB2312" w:eastAsia="仿宋_GB2312" w:hAnsi="宋体" w:cs="宋体" w:hint="eastAsia"/>
          <w:color w:val="000000"/>
          <w:kern w:val="0"/>
          <w:sz w:val="36"/>
          <w:szCs w:val="36"/>
        </w:rPr>
        <w:t>，扩大增量，加快推进六大产业基地集聚发展，培育和创建一批省、市级产业基地。</w:t>
      </w:r>
    </w:p>
    <w:p w:rsidR="00BC13EA" w:rsidRPr="00BC13EA" w:rsidRDefault="00BC13EA" w:rsidP="00BC13EA">
      <w:pPr>
        <w:widowControl/>
        <w:shd w:val="clear" w:color="auto" w:fill="FFFFFF"/>
        <w:spacing w:line="528" w:lineRule="atLeast"/>
        <w:ind w:firstLine="643"/>
        <w:jc w:val="left"/>
        <w:rPr>
          <w:rFonts w:ascii="宋体" w:eastAsia="宋体" w:hAnsi="宋体" w:cs="宋体"/>
          <w:color w:val="000000"/>
          <w:kern w:val="0"/>
          <w:sz w:val="24"/>
          <w:szCs w:val="24"/>
        </w:rPr>
      </w:pPr>
      <w:r w:rsidRPr="00BC13EA">
        <w:rPr>
          <w:rFonts w:ascii="楷体_GB2312" w:eastAsia="楷体_GB2312" w:hAnsi="宋体" w:cs="宋体" w:hint="eastAsia"/>
          <w:b/>
          <w:bCs/>
          <w:color w:val="000000"/>
          <w:kern w:val="0"/>
          <w:sz w:val="36"/>
          <w:szCs w:val="36"/>
        </w:rPr>
        <w:t>1、应流（金安）航空产业基地。</w:t>
      </w:r>
      <w:r w:rsidRPr="00BC13EA">
        <w:rPr>
          <w:rFonts w:ascii="仿宋_GB2312" w:eastAsia="仿宋_GB2312" w:hAnsi="宋体" w:cs="宋体" w:hint="eastAsia"/>
          <w:color w:val="000000"/>
          <w:kern w:val="0"/>
          <w:sz w:val="36"/>
          <w:szCs w:val="36"/>
        </w:rPr>
        <w:t>依托应流集团，大力引进国内外知名通用飞机整机及关键零部件研发制造企业，推动形成“大企业带动、小企业跟进、配套齐全”的集聚发展格局，建成集通用飞机研发制造、飞行培训、运营服务、维修交易、空港物流</w:t>
      </w:r>
      <w:r w:rsidRPr="00BC13EA">
        <w:rPr>
          <w:rFonts w:ascii="仿宋_GB2312" w:eastAsia="仿宋_GB2312" w:hAnsi="宋体" w:cs="宋体" w:hint="eastAsia"/>
          <w:color w:val="000000"/>
          <w:kern w:val="0"/>
          <w:sz w:val="36"/>
          <w:szCs w:val="36"/>
        </w:rPr>
        <w:lastRenderedPageBreak/>
        <w:t>等于一体的通用航空产业基地。确保</w:t>
      </w:r>
      <w:r w:rsidRPr="00BC13EA">
        <w:rPr>
          <w:rFonts w:ascii="Times New Roman" w:eastAsia="宋体" w:hAnsi="Times New Roman" w:cs="Times New Roman"/>
          <w:color w:val="000000"/>
          <w:kern w:val="0"/>
          <w:sz w:val="36"/>
          <w:szCs w:val="36"/>
        </w:rPr>
        <w:t>2019</w:t>
      </w:r>
      <w:r w:rsidRPr="00BC13EA">
        <w:rPr>
          <w:rFonts w:ascii="仿宋_GB2312" w:eastAsia="仿宋_GB2312" w:hAnsi="宋体" w:cs="宋体" w:hint="eastAsia"/>
          <w:color w:val="000000"/>
          <w:kern w:val="0"/>
          <w:sz w:val="36"/>
          <w:szCs w:val="36"/>
        </w:rPr>
        <w:t>年项目一期建成达产，</w:t>
      </w:r>
      <w:r w:rsidRPr="00BC13EA">
        <w:rPr>
          <w:rFonts w:ascii="Times New Roman" w:eastAsia="宋体" w:hAnsi="Times New Roman" w:cs="Times New Roman"/>
          <w:color w:val="000000"/>
          <w:kern w:val="0"/>
          <w:sz w:val="36"/>
          <w:szCs w:val="36"/>
        </w:rPr>
        <w:t>2020</w:t>
      </w:r>
      <w:r w:rsidRPr="00BC13EA">
        <w:rPr>
          <w:rFonts w:ascii="仿宋_GB2312" w:eastAsia="仿宋_GB2312" w:hAnsi="宋体" w:cs="宋体" w:hint="eastAsia"/>
          <w:color w:val="000000"/>
          <w:kern w:val="0"/>
          <w:sz w:val="36"/>
          <w:szCs w:val="36"/>
        </w:rPr>
        <w:t>年金安通用机场建成，力争</w:t>
      </w:r>
      <w:r w:rsidRPr="00BC13EA">
        <w:rPr>
          <w:rFonts w:ascii="Times New Roman" w:eastAsia="宋体" w:hAnsi="Times New Roman" w:cs="Times New Roman"/>
          <w:color w:val="000000"/>
          <w:kern w:val="0"/>
          <w:sz w:val="36"/>
          <w:szCs w:val="36"/>
        </w:rPr>
        <w:t>2021</w:t>
      </w:r>
      <w:r w:rsidRPr="00BC13EA">
        <w:rPr>
          <w:rFonts w:ascii="仿宋_GB2312" w:eastAsia="仿宋_GB2312" w:hAnsi="宋体" w:cs="宋体" w:hint="eastAsia"/>
          <w:color w:val="000000"/>
          <w:kern w:val="0"/>
          <w:sz w:val="36"/>
          <w:szCs w:val="36"/>
        </w:rPr>
        <w:t>年项目二期建成，创建省级战新产业基地，打造国内知名的航空特色小镇，实现年销售收入</w:t>
      </w:r>
      <w:r w:rsidRPr="00BC13EA">
        <w:rPr>
          <w:rFonts w:ascii="Times New Roman" w:eastAsia="宋体" w:hAnsi="Times New Roman" w:cs="Times New Roman"/>
          <w:color w:val="000000"/>
          <w:kern w:val="0"/>
          <w:sz w:val="36"/>
          <w:szCs w:val="36"/>
        </w:rPr>
        <w:t>100</w:t>
      </w:r>
      <w:r w:rsidRPr="00BC13EA">
        <w:rPr>
          <w:rFonts w:ascii="仿宋_GB2312" w:eastAsia="仿宋_GB2312" w:hAnsi="宋体" w:cs="宋体" w:hint="eastAsia"/>
          <w:color w:val="000000"/>
          <w:kern w:val="0"/>
          <w:sz w:val="36"/>
          <w:szCs w:val="36"/>
        </w:rPr>
        <w:t>亿元。（牵头领导：霍绍斌；牵头单位：示范</w:t>
      </w:r>
      <w:proofErr w:type="gramStart"/>
      <w:r w:rsidRPr="00BC13EA">
        <w:rPr>
          <w:rFonts w:ascii="仿宋_GB2312" w:eastAsia="仿宋_GB2312" w:hAnsi="宋体" w:cs="宋体" w:hint="eastAsia"/>
          <w:color w:val="000000"/>
          <w:kern w:val="0"/>
          <w:sz w:val="36"/>
          <w:szCs w:val="36"/>
        </w:rPr>
        <w:t>园区管</w:t>
      </w:r>
      <w:proofErr w:type="gramEnd"/>
      <w:r w:rsidRPr="00BC13EA">
        <w:rPr>
          <w:rFonts w:ascii="仿宋_GB2312" w:eastAsia="仿宋_GB2312" w:hAnsi="宋体" w:cs="宋体" w:hint="eastAsia"/>
          <w:color w:val="000000"/>
          <w:kern w:val="0"/>
          <w:sz w:val="36"/>
          <w:szCs w:val="36"/>
        </w:rPr>
        <w:t>委；成员单位：区发改委、区经信委、区科技局等。）</w:t>
      </w:r>
    </w:p>
    <w:p w:rsidR="00BC13EA" w:rsidRPr="00BC13EA" w:rsidRDefault="00BC13EA" w:rsidP="00BC13EA">
      <w:pPr>
        <w:widowControl/>
        <w:shd w:val="clear" w:color="auto" w:fill="FFFFFF"/>
        <w:spacing w:line="528" w:lineRule="atLeast"/>
        <w:ind w:firstLine="643"/>
        <w:jc w:val="left"/>
        <w:rPr>
          <w:rFonts w:ascii="宋体" w:eastAsia="宋体" w:hAnsi="宋体" w:cs="宋体"/>
          <w:color w:val="000000"/>
          <w:kern w:val="0"/>
          <w:sz w:val="24"/>
          <w:szCs w:val="24"/>
        </w:rPr>
      </w:pPr>
      <w:r w:rsidRPr="00BC13EA">
        <w:rPr>
          <w:rFonts w:ascii="楷体_GB2312" w:eastAsia="楷体_GB2312" w:hAnsi="宋体" w:cs="宋体" w:hint="eastAsia"/>
          <w:b/>
          <w:bCs/>
          <w:color w:val="000000"/>
          <w:kern w:val="0"/>
          <w:sz w:val="36"/>
          <w:szCs w:val="36"/>
        </w:rPr>
        <w:t>2、机电产业基地。</w:t>
      </w:r>
      <w:r w:rsidRPr="00BC13EA">
        <w:rPr>
          <w:rFonts w:ascii="仿宋_GB2312" w:eastAsia="仿宋_GB2312" w:hAnsi="宋体" w:cs="宋体" w:hint="eastAsia"/>
          <w:color w:val="000000"/>
          <w:kern w:val="0"/>
          <w:sz w:val="36"/>
          <w:szCs w:val="36"/>
        </w:rPr>
        <w:t>重点支持江淮电机产业基地建设，以高效节能电机、变频电机、大型电机、特种电机为研发主体，实施电机智能化改造提升等项目，建设集永磁电机、伺服电机、变频器等机电一体节能系统电机生产能力为一体的电机产业园。进一步</w:t>
      </w:r>
      <w:proofErr w:type="gramStart"/>
      <w:r w:rsidRPr="00BC13EA">
        <w:rPr>
          <w:rFonts w:ascii="仿宋_GB2312" w:eastAsia="仿宋_GB2312" w:hAnsi="宋体" w:cs="宋体" w:hint="eastAsia"/>
          <w:color w:val="000000"/>
          <w:kern w:val="0"/>
          <w:sz w:val="36"/>
          <w:szCs w:val="36"/>
        </w:rPr>
        <w:t>创响省</w:t>
      </w:r>
      <w:proofErr w:type="gramEnd"/>
      <w:r w:rsidRPr="00BC13EA">
        <w:rPr>
          <w:rFonts w:ascii="仿宋_GB2312" w:eastAsia="仿宋_GB2312" w:hAnsi="宋体" w:cs="宋体" w:hint="eastAsia"/>
          <w:color w:val="000000"/>
          <w:kern w:val="0"/>
          <w:sz w:val="36"/>
          <w:szCs w:val="36"/>
        </w:rPr>
        <w:t>机电专业</w:t>
      </w:r>
      <w:proofErr w:type="gramStart"/>
      <w:r w:rsidRPr="00BC13EA">
        <w:rPr>
          <w:rFonts w:ascii="仿宋_GB2312" w:eastAsia="仿宋_GB2312" w:hAnsi="宋体" w:cs="宋体" w:hint="eastAsia"/>
          <w:color w:val="000000"/>
          <w:kern w:val="0"/>
          <w:sz w:val="36"/>
          <w:szCs w:val="36"/>
        </w:rPr>
        <w:t>集群镇品牌</w:t>
      </w:r>
      <w:proofErr w:type="gramEnd"/>
      <w:r w:rsidRPr="00BC13EA">
        <w:rPr>
          <w:rFonts w:ascii="仿宋_GB2312" w:eastAsia="仿宋_GB2312" w:hAnsi="宋体" w:cs="宋体" w:hint="eastAsia"/>
          <w:color w:val="000000"/>
          <w:kern w:val="0"/>
          <w:sz w:val="36"/>
          <w:szCs w:val="36"/>
        </w:rPr>
        <w:t>，在金开</w:t>
      </w:r>
      <w:proofErr w:type="gramStart"/>
      <w:r w:rsidRPr="00BC13EA">
        <w:rPr>
          <w:rFonts w:ascii="仿宋_GB2312" w:eastAsia="仿宋_GB2312" w:hAnsi="宋体" w:cs="宋体" w:hint="eastAsia"/>
          <w:color w:val="000000"/>
          <w:kern w:val="0"/>
          <w:sz w:val="36"/>
          <w:szCs w:val="36"/>
        </w:rPr>
        <w:t>区丰塘</w:t>
      </w:r>
      <w:proofErr w:type="gramEnd"/>
      <w:r w:rsidRPr="00BC13EA">
        <w:rPr>
          <w:rFonts w:ascii="仿宋_GB2312" w:eastAsia="仿宋_GB2312" w:hAnsi="宋体" w:cs="宋体" w:hint="eastAsia"/>
          <w:color w:val="000000"/>
          <w:kern w:val="0"/>
          <w:sz w:val="36"/>
          <w:szCs w:val="36"/>
        </w:rPr>
        <w:t>片区规划机电产品专业园区，集聚一批相关企业，到</w:t>
      </w:r>
      <w:r w:rsidRPr="00BC13EA">
        <w:rPr>
          <w:rFonts w:ascii="Times New Roman" w:eastAsia="宋体" w:hAnsi="Times New Roman" w:cs="Times New Roman"/>
          <w:color w:val="000000"/>
          <w:kern w:val="0"/>
          <w:sz w:val="36"/>
          <w:szCs w:val="36"/>
        </w:rPr>
        <w:t>2020</w:t>
      </w:r>
      <w:r w:rsidRPr="00BC13EA">
        <w:rPr>
          <w:rFonts w:ascii="仿宋_GB2312" w:eastAsia="仿宋_GB2312" w:hAnsi="宋体" w:cs="宋体" w:hint="eastAsia"/>
          <w:color w:val="000000"/>
          <w:kern w:val="0"/>
          <w:sz w:val="36"/>
          <w:szCs w:val="36"/>
        </w:rPr>
        <w:t>年基地产值突破</w:t>
      </w:r>
      <w:r w:rsidRPr="00BC13EA">
        <w:rPr>
          <w:rFonts w:ascii="Times New Roman" w:eastAsia="宋体" w:hAnsi="Times New Roman" w:cs="Times New Roman"/>
          <w:color w:val="000000"/>
          <w:kern w:val="0"/>
          <w:sz w:val="36"/>
          <w:szCs w:val="36"/>
        </w:rPr>
        <w:t>60</w:t>
      </w:r>
      <w:r w:rsidRPr="00BC13EA">
        <w:rPr>
          <w:rFonts w:ascii="仿宋_GB2312" w:eastAsia="仿宋_GB2312" w:hAnsi="宋体" w:cs="宋体" w:hint="eastAsia"/>
          <w:color w:val="000000"/>
          <w:kern w:val="0"/>
          <w:sz w:val="36"/>
          <w:szCs w:val="36"/>
        </w:rPr>
        <w:t>亿元。持续推进机电产业基地建设，努力形成</w:t>
      </w:r>
      <w:r w:rsidRPr="00BC13EA">
        <w:rPr>
          <w:rFonts w:ascii="Times New Roman" w:eastAsia="宋体" w:hAnsi="Times New Roman" w:cs="Times New Roman"/>
          <w:color w:val="000000"/>
          <w:kern w:val="0"/>
          <w:sz w:val="36"/>
          <w:szCs w:val="36"/>
        </w:rPr>
        <w:t>100</w:t>
      </w:r>
      <w:r w:rsidRPr="00BC13EA">
        <w:rPr>
          <w:rFonts w:ascii="仿宋_GB2312" w:eastAsia="仿宋_GB2312" w:hAnsi="宋体" w:cs="宋体" w:hint="eastAsia"/>
          <w:color w:val="000000"/>
          <w:kern w:val="0"/>
          <w:sz w:val="36"/>
          <w:szCs w:val="36"/>
        </w:rPr>
        <w:t>亿元产值产业链条。（牵头领导：张士银；牵头单位：金开区管委；成员单位：区经信委、区发改委、区科技局、区规划分局等。）</w:t>
      </w:r>
    </w:p>
    <w:p w:rsidR="00BC13EA" w:rsidRPr="00BC13EA" w:rsidRDefault="00BC13EA" w:rsidP="00BC13EA">
      <w:pPr>
        <w:widowControl/>
        <w:shd w:val="clear" w:color="auto" w:fill="FFFFFF"/>
        <w:spacing w:line="528" w:lineRule="atLeast"/>
        <w:ind w:firstLine="643"/>
        <w:jc w:val="left"/>
        <w:rPr>
          <w:rFonts w:ascii="宋体" w:eastAsia="宋体" w:hAnsi="宋体" w:cs="宋体"/>
          <w:color w:val="000000"/>
          <w:kern w:val="0"/>
          <w:sz w:val="24"/>
          <w:szCs w:val="24"/>
        </w:rPr>
      </w:pPr>
      <w:r w:rsidRPr="00BC13EA">
        <w:rPr>
          <w:rFonts w:ascii="楷体_GB2312" w:eastAsia="楷体_GB2312" w:hAnsi="宋体" w:cs="宋体" w:hint="eastAsia"/>
          <w:b/>
          <w:bCs/>
          <w:color w:val="000000"/>
          <w:kern w:val="0"/>
          <w:sz w:val="36"/>
          <w:szCs w:val="36"/>
        </w:rPr>
        <w:t>3、齿轮加工产业基地。</w:t>
      </w:r>
      <w:r w:rsidRPr="00BC13EA">
        <w:rPr>
          <w:rFonts w:ascii="仿宋_GB2312" w:eastAsia="仿宋_GB2312" w:hAnsi="宋体" w:cs="宋体" w:hint="eastAsia"/>
          <w:color w:val="000000"/>
          <w:kern w:val="0"/>
          <w:sz w:val="36"/>
          <w:szCs w:val="36"/>
        </w:rPr>
        <w:t>重点支持慈兴集团并购滚动轴承项目，提升轴承、齿轮产品科技含量，培育形成轴承加工</w:t>
      </w:r>
      <w:r w:rsidRPr="00BC13EA">
        <w:rPr>
          <w:rFonts w:ascii="Times New Roman" w:eastAsia="宋体" w:hAnsi="Times New Roman" w:cs="Times New Roman"/>
          <w:color w:val="000000"/>
          <w:kern w:val="0"/>
          <w:sz w:val="36"/>
          <w:szCs w:val="36"/>
        </w:rPr>
        <w:t>10</w:t>
      </w:r>
      <w:r w:rsidRPr="00BC13EA">
        <w:rPr>
          <w:rFonts w:ascii="仿宋_GB2312" w:eastAsia="仿宋_GB2312" w:hAnsi="宋体" w:cs="宋体" w:hint="eastAsia"/>
          <w:color w:val="000000"/>
          <w:kern w:val="0"/>
          <w:sz w:val="36"/>
          <w:szCs w:val="36"/>
        </w:rPr>
        <w:t>亿元产值龙头企业，带动全区轴承、齿轮产业整体转型升级。以慈兴集团为龙头，以齿轮和轴承为特色，做大做强龙兴汽车、江</w:t>
      </w:r>
      <w:proofErr w:type="gramStart"/>
      <w:r w:rsidRPr="00BC13EA">
        <w:rPr>
          <w:rFonts w:ascii="仿宋_GB2312" w:eastAsia="仿宋_GB2312" w:hAnsi="宋体" w:cs="宋体" w:hint="eastAsia"/>
          <w:color w:val="000000"/>
          <w:kern w:val="0"/>
          <w:sz w:val="36"/>
          <w:szCs w:val="36"/>
        </w:rPr>
        <w:t>汽星瑞</w:t>
      </w:r>
      <w:proofErr w:type="gramEnd"/>
      <w:r w:rsidRPr="00BC13EA">
        <w:rPr>
          <w:rFonts w:ascii="仿宋_GB2312" w:eastAsia="仿宋_GB2312" w:hAnsi="宋体" w:cs="宋体" w:hint="eastAsia"/>
          <w:color w:val="000000"/>
          <w:kern w:val="0"/>
          <w:sz w:val="36"/>
          <w:szCs w:val="36"/>
        </w:rPr>
        <w:t>齿</w:t>
      </w:r>
      <w:r w:rsidRPr="00BC13EA">
        <w:rPr>
          <w:rFonts w:ascii="仿宋_GB2312" w:eastAsia="仿宋_GB2312" w:hAnsi="宋体" w:cs="宋体" w:hint="eastAsia"/>
          <w:color w:val="000000"/>
          <w:kern w:val="0"/>
          <w:sz w:val="36"/>
          <w:szCs w:val="36"/>
        </w:rPr>
        <w:lastRenderedPageBreak/>
        <w:t>轮、精工齿轮等企业，引进和集聚一批相关配套产业，形成企业群</w:t>
      </w:r>
      <w:r w:rsidRPr="00BC13EA">
        <w:rPr>
          <w:rFonts w:ascii="Times New Roman" w:eastAsia="宋体" w:hAnsi="Times New Roman" w:cs="Times New Roman"/>
          <w:color w:val="000000"/>
          <w:kern w:val="0"/>
          <w:sz w:val="36"/>
          <w:szCs w:val="36"/>
        </w:rPr>
        <w:t>+</w:t>
      </w:r>
      <w:r w:rsidRPr="00BC13EA">
        <w:rPr>
          <w:rFonts w:ascii="仿宋_GB2312" w:eastAsia="仿宋_GB2312" w:hAnsi="宋体" w:cs="宋体" w:hint="eastAsia"/>
          <w:color w:val="000000"/>
          <w:kern w:val="0"/>
          <w:sz w:val="36"/>
          <w:szCs w:val="36"/>
        </w:rPr>
        <w:t>产业群，拉伸齿轮、轴承为特色的汽车零部件加工产业链条。创响“齿轮之都品牌”，将我区打造成为全省具有较大影响力的齿轮加工制造基地，到</w:t>
      </w:r>
      <w:r w:rsidRPr="00BC13EA">
        <w:rPr>
          <w:rFonts w:ascii="Times New Roman" w:eastAsia="宋体" w:hAnsi="Times New Roman" w:cs="Times New Roman"/>
          <w:color w:val="000000"/>
          <w:kern w:val="0"/>
          <w:sz w:val="36"/>
          <w:szCs w:val="36"/>
        </w:rPr>
        <w:t>2020</w:t>
      </w:r>
      <w:r w:rsidRPr="00BC13EA">
        <w:rPr>
          <w:rFonts w:ascii="仿宋_GB2312" w:eastAsia="仿宋_GB2312" w:hAnsi="宋体" w:cs="宋体" w:hint="eastAsia"/>
          <w:color w:val="000000"/>
          <w:kern w:val="0"/>
          <w:sz w:val="36"/>
          <w:szCs w:val="36"/>
        </w:rPr>
        <w:t>年基地产值突破</w:t>
      </w:r>
      <w:r w:rsidRPr="00BC13EA">
        <w:rPr>
          <w:rFonts w:ascii="Times New Roman" w:eastAsia="宋体" w:hAnsi="Times New Roman" w:cs="Times New Roman"/>
          <w:color w:val="000000"/>
          <w:kern w:val="0"/>
          <w:sz w:val="36"/>
          <w:szCs w:val="36"/>
        </w:rPr>
        <w:t>60</w:t>
      </w:r>
      <w:r w:rsidRPr="00BC13EA">
        <w:rPr>
          <w:rFonts w:ascii="仿宋_GB2312" w:eastAsia="仿宋_GB2312" w:hAnsi="宋体" w:cs="宋体" w:hint="eastAsia"/>
          <w:color w:val="000000"/>
          <w:kern w:val="0"/>
          <w:sz w:val="36"/>
          <w:szCs w:val="36"/>
        </w:rPr>
        <w:t>亿元。持续推进基地建设，努力形成</w:t>
      </w:r>
      <w:r w:rsidRPr="00BC13EA">
        <w:rPr>
          <w:rFonts w:ascii="Times New Roman" w:eastAsia="宋体" w:hAnsi="Times New Roman" w:cs="Times New Roman"/>
          <w:color w:val="000000"/>
          <w:kern w:val="0"/>
          <w:sz w:val="36"/>
          <w:szCs w:val="36"/>
        </w:rPr>
        <w:t>100</w:t>
      </w:r>
      <w:r w:rsidRPr="00BC13EA">
        <w:rPr>
          <w:rFonts w:ascii="仿宋_GB2312" w:eastAsia="仿宋_GB2312" w:hAnsi="宋体" w:cs="宋体" w:hint="eastAsia"/>
          <w:color w:val="000000"/>
          <w:kern w:val="0"/>
          <w:sz w:val="36"/>
          <w:szCs w:val="36"/>
        </w:rPr>
        <w:t>亿元产值产业链条。（牵头领导：高宗保；牵头单位：区经信委；成员单位：区发改委、区科技局、区招商局、示范</w:t>
      </w:r>
      <w:proofErr w:type="gramStart"/>
      <w:r w:rsidRPr="00BC13EA">
        <w:rPr>
          <w:rFonts w:ascii="仿宋_GB2312" w:eastAsia="仿宋_GB2312" w:hAnsi="宋体" w:cs="宋体" w:hint="eastAsia"/>
          <w:color w:val="000000"/>
          <w:kern w:val="0"/>
          <w:sz w:val="36"/>
          <w:szCs w:val="36"/>
        </w:rPr>
        <w:t>园区经贸</w:t>
      </w:r>
      <w:proofErr w:type="gramEnd"/>
      <w:r w:rsidRPr="00BC13EA">
        <w:rPr>
          <w:rFonts w:ascii="仿宋_GB2312" w:eastAsia="仿宋_GB2312" w:hAnsi="宋体" w:cs="宋体" w:hint="eastAsia"/>
          <w:color w:val="000000"/>
          <w:kern w:val="0"/>
          <w:sz w:val="36"/>
          <w:szCs w:val="36"/>
        </w:rPr>
        <w:t>发展局、孙岗镇政府等。）</w:t>
      </w:r>
    </w:p>
    <w:p w:rsidR="00BC13EA" w:rsidRPr="00BC13EA" w:rsidRDefault="00BC13EA" w:rsidP="00BC13EA">
      <w:pPr>
        <w:widowControl/>
        <w:shd w:val="clear" w:color="auto" w:fill="FFFFFF"/>
        <w:spacing w:line="528" w:lineRule="atLeast"/>
        <w:ind w:firstLine="643"/>
        <w:jc w:val="left"/>
        <w:rPr>
          <w:rFonts w:ascii="宋体" w:eastAsia="宋体" w:hAnsi="宋体" w:cs="宋体"/>
          <w:color w:val="000000"/>
          <w:kern w:val="0"/>
          <w:sz w:val="24"/>
          <w:szCs w:val="24"/>
        </w:rPr>
      </w:pPr>
      <w:r w:rsidRPr="00BC13EA">
        <w:rPr>
          <w:rFonts w:ascii="楷体_GB2312" w:eastAsia="楷体_GB2312" w:hAnsi="宋体" w:cs="宋体" w:hint="eastAsia"/>
          <w:b/>
          <w:bCs/>
          <w:color w:val="000000"/>
          <w:kern w:val="0"/>
          <w:sz w:val="36"/>
          <w:szCs w:val="36"/>
        </w:rPr>
        <w:t>4、电子信息智能终端产业基地。</w:t>
      </w:r>
      <w:r w:rsidRPr="00BC13EA">
        <w:rPr>
          <w:rFonts w:ascii="仿宋_GB2312" w:eastAsia="仿宋_GB2312" w:hAnsi="宋体" w:cs="宋体" w:hint="eastAsia"/>
          <w:color w:val="000000"/>
          <w:kern w:val="0"/>
          <w:sz w:val="36"/>
          <w:szCs w:val="36"/>
        </w:rPr>
        <w:t>以中创</w:t>
      </w:r>
      <w:proofErr w:type="gramStart"/>
      <w:r w:rsidRPr="00BC13EA">
        <w:rPr>
          <w:rFonts w:ascii="仿宋_GB2312" w:eastAsia="仿宋_GB2312" w:hAnsi="宋体" w:cs="宋体" w:hint="eastAsia"/>
          <w:color w:val="000000"/>
          <w:kern w:val="0"/>
          <w:sz w:val="36"/>
          <w:szCs w:val="36"/>
        </w:rPr>
        <w:t>信测科技</w:t>
      </w:r>
      <w:proofErr w:type="gramEnd"/>
      <w:r w:rsidRPr="00BC13EA">
        <w:rPr>
          <w:rFonts w:ascii="仿宋_GB2312" w:eastAsia="仿宋_GB2312" w:hAnsi="宋体" w:cs="宋体" w:hint="eastAsia"/>
          <w:color w:val="000000"/>
          <w:kern w:val="0"/>
          <w:sz w:val="36"/>
          <w:szCs w:val="36"/>
        </w:rPr>
        <w:t>产业园、</w:t>
      </w:r>
      <w:proofErr w:type="gramStart"/>
      <w:r w:rsidRPr="00BC13EA">
        <w:rPr>
          <w:rFonts w:ascii="仿宋_GB2312" w:eastAsia="仿宋_GB2312" w:hAnsi="宋体" w:cs="宋体" w:hint="eastAsia"/>
          <w:color w:val="000000"/>
          <w:kern w:val="0"/>
          <w:sz w:val="36"/>
          <w:szCs w:val="36"/>
        </w:rPr>
        <w:t>皖投创展产业</w:t>
      </w:r>
      <w:proofErr w:type="gramEnd"/>
      <w:r w:rsidRPr="00BC13EA">
        <w:rPr>
          <w:rFonts w:ascii="仿宋_GB2312" w:eastAsia="仿宋_GB2312" w:hAnsi="宋体" w:cs="宋体" w:hint="eastAsia"/>
          <w:color w:val="000000"/>
          <w:kern w:val="0"/>
          <w:sz w:val="36"/>
          <w:szCs w:val="36"/>
        </w:rPr>
        <w:t>园、中航科电、中德机器人焊接自动化设备、中徽自动化机器人、</w:t>
      </w:r>
      <w:proofErr w:type="gramStart"/>
      <w:r w:rsidRPr="00BC13EA">
        <w:rPr>
          <w:rFonts w:ascii="仿宋_GB2312" w:eastAsia="仿宋_GB2312" w:hAnsi="宋体" w:cs="宋体" w:hint="eastAsia"/>
          <w:color w:val="000000"/>
          <w:kern w:val="0"/>
          <w:sz w:val="36"/>
          <w:szCs w:val="36"/>
        </w:rPr>
        <w:t>讯飞科技</w:t>
      </w:r>
      <w:proofErr w:type="gramEnd"/>
      <w:r w:rsidRPr="00BC13EA">
        <w:rPr>
          <w:rFonts w:ascii="仿宋_GB2312" w:eastAsia="仿宋_GB2312" w:hAnsi="宋体" w:cs="宋体" w:hint="eastAsia"/>
          <w:color w:val="000000"/>
          <w:kern w:val="0"/>
          <w:sz w:val="36"/>
          <w:szCs w:val="36"/>
        </w:rPr>
        <w:t>、</w:t>
      </w:r>
      <w:proofErr w:type="gramStart"/>
      <w:r w:rsidRPr="00BC13EA">
        <w:rPr>
          <w:rFonts w:ascii="仿宋_GB2312" w:eastAsia="仿宋_GB2312" w:hAnsi="宋体" w:cs="宋体" w:hint="eastAsia"/>
          <w:color w:val="000000"/>
          <w:kern w:val="0"/>
          <w:sz w:val="36"/>
          <w:szCs w:val="36"/>
        </w:rPr>
        <w:t>云时代</w:t>
      </w:r>
      <w:proofErr w:type="gramEnd"/>
      <w:r w:rsidRPr="00BC13EA">
        <w:rPr>
          <w:rFonts w:ascii="仿宋_GB2312" w:eastAsia="仿宋_GB2312" w:hAnsi="宋体" w:cs="宋体" w:hint="eastAsia"/>
          <w:color w:val="000000"/>
          <w:kern w:val="0"/>
          <w:sz w:val="36"/>
          <w:szCs w:val="36"/>
        </w:rPr>
        <w:t>网络、六安大学科技园等项目为基础，做大做强电子电器等产品。新建电子信息智能终端产业基地，引进手机整机、可穿戴设备、微电子芯片、方案设计及软件开发类、智能电视、平板电脑、车载</w:t>
      </w:r>
      <w:proofErr w:type="gramStart"/>
      <w:r w:rsidRPr="00BC13EA">
        <w:rPr>
          <w:rFonts w:ascii="仿宋_GB2312" w:eastAsia="仿宋_GB2312" w:hAnsi="宋体" w:cs="宋体" w:hint="eastAsia"/>
          <w:color w:val="000000"/>
          <w:kern w:val="0"/>
          <w:sz w:val="36"/>
          <w:szCs w:val="36"/>
        </w:rPr>
        <w:t>电子等泛终端</w:t>
      </w:r>
      <w:proofErr w:type="gramEnd"/>
      <w:r w:rsidRPr="00BC13EA">
        <w:rPr>
          <w:rFonts w:ascii="仿宋_GB2312" w:eastAsia="仿宋_GB2312" w:hAnsi="宋体" w:cs="宋体" w:hint="eastAsia"/>
          <w:color w:val="000000"/>
          <w:kern w:val="0"/>
          <w:sz w:val="36"/>
          <w:szCs w:val="36"/>
        </w:rPr>
        <w:t>领域企业</w:t>
      </w:r>
      <w:r w:rsidRPr="00BC13EA">
        <w:rPr>
          <w:rFonts w:ascii="Times New Roman" w:eastAsia="宋体" w:hAnsi="Times New Roman" w:cs="Times New Roman"/>
          <w:color w:val="000000"/>
          <w:kern w:val="0"/>
          <w:sz w:val="36"/>
          <w:szCs w:val="36"/>
        </w:rPr>
        <w:t>50</w:t>
      </w:r>
      <w:r w:rsidRPr="00BC13EA">
        <w:rPr>
          <w:rFonts w:ascii="仿宋_GB2312" w:eastAsia="仿宋_GB2312" w:hAnsi="宋体" w:cs="宋体" w:hint="eastAsia"/>
          <w:color w:val="000000"/>
          <w:kern w:val="0"/>
          <w:sz w:val="36"/>
          <w:szCs w:val="36"/>
        </w:rPr>
        <w:t>家以上，力争到</w:t>
      </w:r>
      <w:r w:rsidRPr="00BC13EA">
        <w:rPr>
          <w:rFonts w:ascii="Times New Roman" w:eastAsia="宋体" w:hAnsi="Times New Roman" w:cs="Times New Roman"/>
          <w:color w:val="000000"/>
          <w:kern w:val="0"/>
          <w:sz w:val="36"/>
          <w:szCs w:val="36"/>
        </w:rPr>
        <w:t>2020</w:t>
      </w:r>
      <w:r w:rsidRPr="00BC13EA">
        <w:rPr>
          <w:rFonts w:ascii="仿宋_GB2312" w:eastAsia="仿宋_GB2312" w:hAnsi="宋体" w:cs="宋体" w:hint="eastAsia"/>
          <w:color w:val="000000"/>
          <w:kern w:val="0"/>
          <w:sz w:val="36"/>
          <w:szCs w:val="36"/>
        </w:rPr>
        <w:t>年实现年产值</w:t>
      </w:r>
      <w:r w:rsidRPr="00BC13EA">
        <w:rPr>
          <w:rFonts w:ascii="Times New Roman" w:eastAsia="宋体" w:hAnsi="Times New Roman" w:cs="Times New Roman"/>
          <w:color w:val="000000"/>
          <w:kern w:val="0"/>
          <w:sz w:val="36"/>
          <w:szCs w:val="36"/>
        </w:rPr>
        <w:t>60</w:t>
      </w:r>
      <w:r w:rsidRPr="00BC13EA">
        <w:rPr>
          <w:rFonts w:ascii="仿宋_GB2312" w:eastAsia="仿宋_GB2312" w:hAnsi="宋体" w:cs="宋体" w:hint="eastAsia"/>
          <w:color w:val="000000"/>
          <w:kern w:val="0"/>
          <w:sz w:val="36"/>
          <w:szCs w:val="36"/>
        </w:rPr>
        <w:t>亿元以上。持续推进基地建设，努力形成</w:t>
      </w:r>
      <w:r w:rsidRPr="00BC13EA">
        <w:rPr>
          <w:rFonts w:ascii="Times New Roman" w:eastAsia="宋体" w:hAnsi="Times New Roman" w:cs="Times New Roman"/>
          <w:color w:val="000000"/>
          <w:kern w:val="0"/>
          <w:sz w:val="36"/>
          <w:szCs w:val="36"/>
        </w:rPr>
        <w:t>100</w:t>
      </w:r>
      <w:r w:rsidRPr="00BC13EA">
        <w:rPr>
          <w:rFonts w:ascii="仿宋_GB2312" w:eastAsia="仿宋_GB2312" w:hAnsi="宋体" w:cs="宋体" w:hint="eastAsia"/>
          <w:color w:val="000000"/>
          <w:kern w:val="0"/>
          <w:sz w:val="36"/>
          <w:szCs w:val="36"/>
        </w:rPr>
        <w:t>亿元产值产业链条。（牵头领导：王焕成；牵头单位：示范</w:t>
      </w:r>
      <w:proofErr w:type="gramStart"/>
      <w:r w:rsidRPr="00BC13EA">
        <w:rPr>
          <w:rFonts w:ascii="仿宋_GB2312" w:eastAsia="仿宋_GB2312" w:hAnsi="宋体" w:cs="宋体" w:hint="eastAsia"/>
          <w:color w:val="000000"/>
          <w:kern w:val="0"/>
          <w:sz w:val="36"/>
          <w:szCs w:val="36"/>
        </w:rPr>
        <w:t>园区管</w:t>
      </w:r>
      <w:proofErr w:type="gramEnd"/>
      <w:r w:rsidRPr="00BC13EA">
        <w:rPr>
          <w:rFonts w:ascii="仿宋_GB2312" w:eastAsia="仿宋_GB2312" w:hAnsi="宋体" w:cs="宋体" w:hint="eastAsia"/>
          <w:color w:val="000000"/>
          <w:kern w:val="0"/>
          <w:sz w:val="36"/>
          <w:szCs w:val="36"/>
        </w:rPr>
        <w:t>委；成员单位：区经信委、区发改委、区科技局、区招商局、示范</w:t>
      </w:r>
      <w:proofErr w:type="gramStart"/>
      <w:r w:rsidRPr="00BC13EA">
        <w:rPr>
          <w:rFonts w:ascii="仿宋_GB2312" w:eastAsia="仿宋_GB2312" w:hAnsi="宋体" w:cs="宋体" w:hint="eastAsia"/>
          <w:color w:val="000000"/>
          <w:kern w:val="0"/>
          <w:sz w:val="36"/>
          <w:szCs w:val="36"/>
        </w:rPr>
        <w:t>园区经贸</w:t>
      </w:r>
      <w:proofErr w:type="gramEnd"/>
      <w:r w:rsidRPr="00BC13EA">
        <w:rPr>
          <w:rFonts w:ascii="仿宋_GB2312" w:eastAsia="仿宋_GB2312" w:hAnsi="宋体" w:cs="宋体" w:hint="eastAsia"/>
          <w:color w:val="000000"/>
          <w:kern w:val="0"/>
          <w:sz w:val="36"/>
          <w:szCs w:val="36"/>
        </w:rPr>
        <w:t>发展局、示范园区招商局等。）</w:t>
      </w:r>
    </w:p>
    <w:p w:rsidR="00BC13EA" w:rsidRPr="00BC13EA" w:rsidRDefault="00BC13EA" w:rsidP="00BC13EA">
      <w:pPr>
        <w:widowControl/>
        <w:shd w:val="clear" w:color="auto" w:fill="FFFFFF"/>
        <w:spacing w:line="528" w:lineRule="atLeast"/>
        <w:ind w:firstLine="643"/>
        <w:jc w:val="left"/>
        <w:rPr>
          <w:rFonts w:ascii="宋体" w:eastAsia="宋体" w:hAnsi="宋体" w:cs="宋体"/>
          <w:color w:val="000000"/>
          <w:kern w:val="0"/>
          <w:sz w:val="24"/>
          <w:szCs w:val="24"/>
        </w:rPr>
      </w:pPr>
      <w:r w:rsidRPr="00BC13EA">
        <w:rPr>
          <w:rFonts w:ascii="楷体_GB2312" w:eastAsia="楷体_GB2312" w:hAnsi="宋体" w:cs="宋体" w:hint="eastAsia"/>
          <w:b/>
          <w:bCs/>
          <w:color w:val="000000"/>
          <w:kern w:val="0"/>
          <w:sz w:val="36"/>
          <w:szCs w:val="36"/>
        </w:rPr>
        <w:lastRenderedPageBreak/>
        <w:t>5、新能源产业基地。</w:t>
      </w:r>
      <w:r w:rsidRPr="00BC13EA">
        <w:rPr>
          <w:rFonts w:ascii="仿宋_GB2312" w:eastAsia="仿宋_GB2312" w:hAnsi="宋体" w:cs="宋体" w:hint="eastAsia"/>
          <w:color w:val="000000"/>
          <w:kern w:val="0"/>
          <w:sz w:val="36"/>
          <w:szCs w:val="36"/>
        </w:rPr>
        <w:t>依托恒瑞新能源、中植新能源汽车、联</w:t>
      </w:r>
      <w:proofErr w:type="gramStart"/>
      <w:r w:rsidRPr="00BC13EA">
        <w:rPr>
          <w:rFonts w:ascii="仿宋_GB2312" w:eastAsia="仿宋_GB2312" w:hAnsi="宋体" w:cs="宋体" w:hint="eastAsia"/>
          <w:color w:val="000000"/>
          <w:kern w:val="0"/>
          <w:sz w:val="36"/>
          <w:szCs w:val="36"/>
        </w:rPr>
        <w:t>胜产业</w:t>
      </w:r>
      <w:proofErr w:type="gramEnd"/>
      <w:r w:rsidRPr="00BC13EA">
        <w:rPr>
          <w:rFonts w:ascii="仿宋_GB2312" w:eastAsia="仿宋_GB2312" w:hAnsi="宋体" w:cs="宋体" w:hint="eastAsia"/>
          <w:color w:val="000000"/>
          <w:kern w:val="0"/>
          <w:sz w:val="36"/>
          <w:szCs w:val="36"/>
        </w:rPr>
        <w:t>公园等项目，集聚发展太阳能光伏产品、微电网装置产品、电动汽车充电桩、石墨</w:t>
      </w:r>
      <w:proofErr w:type="gramStart"/>
      <w:r w:rsidRPr="00BC13EA">
        <w:rPr>
          <w:rFonts w:ascii="仿宋_GB2312" w:eastAsia="仿宋_GB2312" w:hAnsi="宋体" w:cs="宋体" w:hint="eastAsia"/>
          <w:color w:val="000000"/>
          <w:kern w:val="0"/>
          <w:sz w:val="36"/>
          <w:szCs w:val="36"/>
        </w:rPr>
        <w:t>烯</w:t>
      </w:r>
      <w:proofErr w:type="gramEnd"/>
      <w:r w:rsidRPr="00BC13EA">
        <w:rPr>
          <w:rFonts w:ascii="仿宋_GB2312" w:eastAsia="仿宋_GB2312" w:hAnsi="宋体" w:cs="宋体" w:hint="eastAsia"/>
          <w:color w:val="000000"/>
          <w:kern w:val="0"/>
          <w:sz w:val="36"/>
          <w:szCs w:val="36"/>
        </w:rPr>
        <w:t>电池、电动客车、</w:t>
      </w:r>
      <w:proofErr w:type="gramStart"/>
      <w:r w:rsidRPr="00BC13EA">
        <w:rPr>
          <w:rFonts w:ascii="仿宋_GB2312" w:eastAsia="仿宋_GB2312" w:hAnsi="宋体" w:cs="宋体" w:hint="eastAsia"/>
          <w:color w:val="000000"/>
          <w:kern w:val="0"/>
          <w:sz w:val="36"/>
          <w:szCs w:val="36"/>
        </w:rPr>
        <w:t>物流车</w:t>
      </w:r>
      <w:proofErr w:type="gramEnd"/>
      <w:r w:rsidRPr="00BC13EA">
        <w:rPr>
          <w:rFonts w:ascii="仿宋_GB2312" w:eastAsia="仿宋_GB2312" w:hAnsi="宋体" w:cs="宋体" w:hint="eastAsia"/>
          <w:color w:val="000000"/>
          <w:kern w:val="0"/>
          <w:sz w:val="36"/>
          <w:szCs w:val="36"/>
        </w:rPr>
        <w:t>整车和零部件生产等研发、生产和销售，重点支持安徽明天氢能源科技有限公司氢能产业园项目，到</w:t>
      </w:r>
      <w:r w:rsidRPr="00BC13EA">
        <w:rPr>
          <w:rFonts w:ascii="Times New Roman" w:eastAsia="宋体" w:hAnsi="Times New Roman" w:cs="Times New Roman"/>
          <w:color w:val="000000"/>
          <w:kern w:val="0"/>
          <w:sz w:val="36"/>
          <w:szCs w:val="36"/>
        </w:rPr>
        <w:t>2020</w:t>
      </w:r>
      <w:r w:rsidRPr="00BC13EA">
        <w:rPr>
          <w:rFonts w:ascii="仿宋_GB2312" w:eastAsia="仿宋_GB2312" w:hAnsi="宋体" w:cs="宋体" w:hint="eastAsia"/>
          <w:color w:val="000000"/>
          <w:kern w:val="0"/>
          <w:sz w:val="36"/>
          <w:szCs w:val="36"/>
        </w:rPr>
        <w:t>年基地实现年产值</w:t>
      </w:r>
      <w:r w:rsidRPr="00BC13EA">
        <w:rPr>
          <w:rFonts w:ascii="Times New Roman" w:eastAsia="宋体" w:hAnsi="Times New Roman" w:cs="Times New Roman"/>
          <w:color w:val="000000"/>
          <w:kern w:val="0"/>
          <w:sz w:val="36"/>
          <w:szCs w:val="36"/>
        </w:rPr>
        <w:t>60</w:t>
      </w:r>
      <w:r w:rsidRPr="00BC13EA">
        <w:rPr>
          <w:rFonts w:ascii="仿宋_GB2312" w:eastAsia="仿宋_GB2312" w:hAnsi="宋体" w:cs="宋体" w:hint="eastAsia"/>
          <w:color w:val="000000"/>
          <w:kern w:val="0"/>
          <w:sz w:val="36"/>
          <w:szCs w:val="36"/>
        </w:rPr>
        <w:t>亿元规模。（牵头领导：李飚；牵头单位：示范</w:t>
      </w:r>
      <w:proofErr w:type="gramStart"/>
      <w:r w:rsidRPr="00BC13EA">
        <w:rPr>
          <w:rFonts w:ascii="仿宋_GB2312" w:eastAsia="仿宋_GB2312" w:hAnsi="宋体" w:cs="宋体" w:hint="eastAsia"/>
          <w:color w:val="000000"/>
          <w:kern w:val="0"/>
          <w:sz w:val="36"/>
          <w:szCs w:val="36"/>
        </w:rPr>
        <w:t>园区管</w:t>
      </w:r>
      <w:proofErr w:type="gramEnd"/>
      <w:r w:rsidRPr="00BC13EA">
        <w:rPr>
          <w:rFonts w:ascii="仿宋_GB2312" w:eastAsia="仿宋_GB2312" w:hAnsi="宋体" w:cs="宋体" w:hint="eastAsia"/>
          <w:color w:val="000000"/>
          <w:kern w:val="0"/>
          <w:sz w:val="36"/>
          <w:szCs w:val="36"/>
        </w:rPr>
        <w:t>委；成员单位：区发改委、区经信委、区科技局、示范</w:t>
      </w:r>
      <w:proofErr w:type="gramStart"/>
      <w:r w:rsidRPr="00BC13EA">
        <w:rPr>
          <w:rFonts w:ascii="仿宋_GB2312" w:eastAsia="仿宋_GB2312" w:hAnsi="宋体" w:cs="宋体" w:hint="eastAsia"/>
          <w:color w:val="000000"/>
          <w:kern w:val="0"/>
          <w:sz w:val="36"/>
          <w:szCs w:val="36"/>
        </w:rPr>
        <w:t>园区经贸</w:t>
      </w:r>
      <w:proofErr w:type="gramEnd"/>
      <w:r w:rsidRPr="00BC13EA">
        <w:rPr>
          <w:rFonts w:ascii="仿宋_GB2312" w:eastAsia="仿宋_GB2312" w:hAnsi="宋体" w:cs="宋体" w:hint="eastAsia"/>
          <w:color w:val="000000"/>
          <w:kern w:val="0"/>
          <w:sz w:val="36"/>
          <w:szCs w:val="36"/>
        </w:rPr>
        <w:t>发展局等。）</w:t>
      </w:r>
    </w:p>
    <w:p w:rsidR="00BC13EA" w:rsidRPr="00BC13EA" w:rsidRDefault="00BC13EA" w:rsidP="00BC13EA">
      <w:pPr>
        <w:widowControl/>
        <w:shd w:val="clear" w:color="auto" w:fill="FFFFFF"/>
        <w:spacing w:line="528" w:lineRule="atLeast"/>
        <w:ind w:firstLine="643"/>
        <w:jc w:val="left"/>
        <w:rPr>
          <w:rFonts w:ascii="宋体" w:eastAsia="宋体" w:hAnsi="宋体" w:cs="宋体"/>
          <w:color w:val="000000"/>
          <w:kern w:val="0"/>
          <w:sz w:val="24"/>
          <w:szCs w:val="24"/>
        </w:rPr>
      </w:pPr>
      <w:r w:rsidRPr="00BC13EA">
        <w:rPr>
          <w:rFonts w:ascii="楷体_GB2312" w:eastAsia="楷体_GB2312" w:hAnsi="宋体" w:cs="宋体" w:hint="eastAsia"/>
          <w:b/>
          <w:bCs/>
          <w:color w:val="000000"/>
          <w:kern w:val="0"/>
          <w:sz w:val="36"/>
          <w:szCs w:val="36"/>
        </w:rPr>
        <w:t>6、轻纺服装产业基地。</w:t>
      </w:r>
      <w:r w:rsidRPr="00BC13EA">
        <w:rPr>
          <w:rFonts w:ascii="仿宋_GB2312" w:eastAsia="仿宋_GB2312" w:hAnsi="宋体" w:cs="宋体" w:hint="eastAsia"/>
          <w:color w:val="000000"/>
          <w:kern w:val="0"/>
          <w:sz w:val="36"/>
          <w:szCs w:val="36"/>
        </w:rPr>
        <w:t>转型升级传统轻纺服装产业，依托安徽工美、嘉禾服饰、星星轻纺、</w:t>
      </w:r>
      <w:proofErr w:type="gramStart"/>
      <w:r w:rsidRPr="00BC13EA">
        <w:rPr>
          <w:rFonts w:ascii="仿宋_GB2312" w:eastAsia="仿宋_GB2312" w:hAnsi="宋体" w:cs="宋体" w:hint="eastAsia"/>
          <w:color w:val="000000"/>
          <w:kern w:val="0"/>
          <w:sz w:val="36"/>
          <w:szCs w:val="36"/>
        </w:rPr>
        <w:t>明牛服饰</w:t>
      </w:r>
      <w:proofErr w:type="gramEnd"/>
      <w:r w:rsidRPr="00BC13EA">
        <w:rPr>
          <w:rFonts w:ascii="仿宋_GB2312" w:eastAsia="仿宋_GB2312" w:hAnsi="宋体" w:cs="宋体" w:hint="eastAsia"/>
          <w:color w:val="000000"/>
          <w:kern w:val="0"/>
          <w:sz w:val="36"/>
          <w:szCs w:val="36"/>
        </w:rPr>
        <w:t>、</w:t>
      </w:r>
      <w:proofErr w:type="gramStart"/>
      <w:r w:rsidRPr="00BC13EA">
        <w:rPr>
          <w:rFonts w:ascii="仿宋_GB2312" w:eastAsia="仿宋_GB2312" w:hAnsi="宋体" w:cs="宋体" w:hint="eastAsia"/>
          <w:color w:val="000000"/>
          <w:kern w:val="0"/>
          <w:sz w:val="36"/>
          <w:szCs w:val="36"/>
        </w:rPr>
        <w:t>酷豆丁</w:t>
      </w:r>
      <w:proofErr w:type="gramEnd"/>
      <w:r w:rsidRPr="00BC13EA">
        <w:rPr>
          <w:rFonts w:ascii="仿宋_GB2312" w:eastAsia="仿宋_GB2312" w:hAnsi="宋体" w:cs="宋体" w:hint="eastAsia"/>
          <w:color w:val="000000"/>
          <w:kern w:val="0"/>
          <w:sz w:val="36"/>
          <w:szCs w:val="36"/>
        </w:rPr>
        <w:t>等企业，发挥大企业大品牌带动作用，壮大以羽绒羽毛、麻纺、特种纺织、服装加工出口为特色的轻纺服装产业。规划建设金开区轻纺服装产业基地，整合区内从业企业向园区集聚。到</w:t>
      </w:r>
      <w:r w:rsidRPr="00BC13EA">
        <w:rPr>
          <w:rFonts w:ascii="Times New Roman" w:eastAsia="宋体" w:hAnsi="Times New Roman" w:cs="Times New Roman"/>
          <w:color w:val="000000"/>
          <w:kern w:val="0"/>
          <w:sz w:val="36"/>
          <w:szCs w:val="36"/>
        </w:rPr>
        <w:t>2020</w:t>
      </w:r>
      <w:r w:rsidRPr="00BC13EA">
        <w:rPr>
          <w:rFonts w:ascii="仿宋_GB2312" w:eastAsia="仿宋_GB2312" w:hAnsi="宋体" w:cs="宋体" w:hint="eastAsia"/>
          <w:color w:val="000000"/>
          <w:kern w:val="0"/>
          <w:sz w:val="36"/>
          <w:szCs w:val="36"/>
        </w:rPr>
        <w:t>年，实现年产值</w:t>
      </w:r>
      <w:r w:rsidRPr="00BC13EA">
        <w:rPr>
          <w:rFonts w:ascii="Times New Roman" w:eastAsia="宋体" w:hAnsi="Times New Roman" w:cs="Times New Roman"/>
          <w:color w:val="000000"/>
          <w:kern w:val="0"/>
          <w:sz w:val="36"/>
          <w:szCs w:val="36"/>
        </w:rPr>
        <w:t>60</w:t>
      </w:r>
      <w:r w:rsidRPr="00BC13EA">
        <w:rPr>
          <w:rFonts w:ascii="仿宋_GB2312" w:eastAsia="仿宋_GB2312" w:hAnsi="宋体" w:cs="宋体" w:hint="eastAsia"/>
          <w:color w:val="000000"/>
          <w:kern w:val="0"/>
          <w:sz w:val="36"/>
          <w:szCs w:val="36"/>
        </w:rPr>
        <w:t>亿元以上规模。（牵头领导：高宗保；牵头单位：金开区管委；成员单位：区经信委、区发改委、区规划分局等。）</w:t>
      </w:r>
    </w:p>
    <w:p w:rsidR="00BC13EA" w:rsidRPr="00BC13EA" w:rsidRDefault="00BC13EA" w:rsidP="00BC13EA">
      <w:pPr>
        <w:widowControl/>
        <w:shd w:val="clear" w:color="auto" w:fill="FFFFFF"/>
        <w:spacing w:line="528" w:lineRule="atLeast"/>
        <w:ind w:firstLine="640"/>
        <w:jc w:val="left"/>
        <w:rPr>
          <w:rFonts w:ascii="宋体" w:eastAsia="宋体" w:hAnsi="宋体" w:cs="宋体"/>
          <w:color w:val="000000"/>
          <w:kern w:val="0"/>
          <w:sz w:val="24"/>
          <w:szCs w:val="24"/>
        </w:rPr>
      </w:pPr>
      <w:r w:rsidRPr="00BC13EA">
        <w:rPr>
          <w:rFonts w:ascii="黑体" w:eastAsia="黑体" w:hAnsi="黑体" w:cs="宋体" w:hint="eastAsia"/>
          <w:color w:val="000000"/>
          <w:kern w:val="0"/>
          <w:sz w:val="36"/>
          <w:szCs w:val="36"/>
        </w:rPr>
        <w:t>四、强化八项保障措施</w:t>
      </w:r>
    </w:p>
    <w:p w:rsidR="00BC13EA" w:rsidRPr="00BC13EA" w:rsidRDefault="00BC13EA" w:rsidP="00BC13EA">
      <w:pPr>
        <w:widowControl/>
        <w:shd w:val="clear" w:color="auto" w:fill="FFFFFF"/>
        <w:spacing w:line="528" w:lineRule="atLeast"/>
        <w:ind w:firstLine="643"/>
        <w:jc w:val="left"/>
        <w:rPr>
          <w:rFonts w:ascii="宋体" w:eastAsia="宋体" w:hAnsi="宋体" w:cs="宋体"/>
          <w:color w:val="000000"/>
          <w:kern w:val="0"/>
          <w:sz w:val="24"/>
          <w:szCs w:val="24"/>
        </w:rPr>
      </w:pPr>
      <w:r w:rsidRPr="00BC13EA">
        <w:rPr>
          <w:rFonts w:ascii="楷体_GB2312" w:eastAsia="楷体_GB2312" w:hAnsi="宋体" w:cs="宋体" w:hint="eastAsia"/>
          <w:b/>
          <w:bCs/>
          <w:color w:val="000000"/>
          <w:kern w:val="0"/>
          <w:sz w:val="36"/>
          <w:szCs w:val="36"/>
        </w:rPr>
        <w:t>1、加快基础配套建设。</w:t>
      </w:r>
      <w:r w:rsidRPr="00BC13EA">
        <w:rPr>
          <w:rFonts w:ascii="仿宋_GB2312" w:eastAsia="仿宋_GB2312" w:hAnsi="宋体" w:cs="宋体" w:hint="eastAsia"/>
          <w:color w:val="000000"/>
          <w:kern w:val="0"/>
          <w:sz w:val="36"/>
          <w:szCs w:val="36"/>
        </w:rPr>
        <w:t>推进园区公共交通、污水处理、供气、供热、学校、医院等生产、生活配套设施建设。谋划推进南山阳光大道与</w:t>
      </w:r>
      <w:proofErr w:type="gramStart"/>
      <w:r w:rsidRPr="00BC13EA">
        <w:rPr>
          <w:rFonts w:ascii="仿宋_GB2312" w:eastAsia="仿宋_GB2312" w:hAnsi="宋体" w:cs="宋体" w:hint="eastAsia"/>
          <w:color w:val="000000"/>
          <w:kern w:val="0"/>
          <w:sz w:val="36"/>
          <w:szCs w:val="36"/>
        </w:rPr>
        <w:t>淠</w:t>
      </w:r>
      <w:proofErr w:type="gramEnd"/>
      <w:r w:rsidRPr="00BC13EA">
        <w:rPr>
          <w:rFonts w:ascii="仿宋_GB2312" w:eastAsia="仿宋_GB2312" w:hAnsi="宋体" w:cs="宋体" w:hint="eastAsia"/>
          <w:color w:val="000000"/>
          <w:kern w:val="0"/>
          <w:sz w:val="36"/>
          <w:szCs w:val="36"/>
        </w:rPr>
        <w:t>望南路连通。</w:t>
      </w:r>
      <w:r w:rsidRPr="00BC13EA">
        <w:rPr>
          <w:rFonts w:ascii="仿宋_GB2312" w:eastAsia="仿宋_GB2312" w:hAnsi="宋体" w:cs="宋体" w:hint="eastAsia"/>
          <w:color w:val="000000"/>
          <w:kern w:val="0"/>
          <w:sz w:val="36"/>
          <w:szCs w:val="36"/>
        </w:rPr>
        <w:lastRenderedPageBreak/>
        <w:t>推进一元大道与沪陕高速互通工程，建设六安东枢纽。推进金裕大道与一元大道连接工作，建设南环线。构建“南环线</w:t>
      </w:r>
      <w:r w:rsidRPr="00BC13EA">
        <w:rPr>
          <w:rFonts w:ascii="Times New Roman" w:eastAsia="宋体" w:hAnsi="Times New Roman" w:cs="Times New Roman"/>
          <w:color w:val="000000"/>
          <w:kern w:val="0"/>
          <w:sz w:val="36"/>
          <w:szCs w:val="36"/>
        </w:rPr>
        <w:t>-</w:t>
      </w:r>
      <w:r w:rsidRPr="00BC13EA">
        <w:rPr>
          <w:rFonts w:ascii="仿宋_GB2312" w:eastAsia="仿宋_GB2312" w:hAnsi="宋体" w:cs="宋体" w:hint="eastAsia"/>
          <w:color w:val="000000"/>
          <w:kern w:val="0"/>
          <w:sz w:val="36"/>
          <w:szCs w:val="36"/>
        </w:rPr>
        <w:t>一元大道</w:t>
      </w:r>
      <w:r w:rsidRPr="00BC13EA">
        <w:rPr>
          <w:rFonts w:ascii="Times New Roman" w:eastAsia="宋体" w:hAnsi="Times New Roman" w:cs="Times New Roman"/>
          <w:color w:val="000000"/>
          <w:kern w:val="0"/>
          <w:sz w:val="36"/>
          <w:szCs w:val="36"/>
        </w:rPr>
        <w:t>-</w:t>
      </w:r>
      <w:r w:rsidRPr="00BC13EA">
        <w:rPr>
          <w:rFonts w:ascii="仿宋_GB2312" w:eastAsia="仿宋_GB2312" w:hAnsi="宋体" w:cs="宋体" w:hint="eastAsia"/>
          <w:color w:val="000000"/>
          <w:kern w:val="0"/>
          <w:sz w:val="36"/>
          <w:szCs w:val="36"/>
        </w:rPr>
        <w:t>沪陕高速</w:t>
      </w:r>
      <w:r w:rsidRPr="00BC13EA">
        <w:rPr>
          <w:rFonts w:ascii="Times New Roman" w:eastAsia="宋体" w:hAnsi="Times New Roman" w:cs="Times New Roman"/>
          <w:color w:val="000000"/>
          <w:kern w:val="0"/>
          <w:sz w:val="36"/>
          <w:szCs w:val="36"/>
        </w:rPr>
        <w:t>-</w:t>
      </w:r>
      <w:r w:rsidRPr="00BC13EA">
        <w:rPr>
          <w:rFonts w:ascii="仿宋_GB2312" w:eastAsia="仿宋_GB2312" w:hAnsi="宋体" w:cs="宋体" w:hint="eastAsia"/>
          <w:color w:val="000000"/>
          <w:kern w:val="0"/>
          <w:sz w:val="36"/>
          <w:szCs w:val="36"/>
        </w:rPr>
        <w:t>迎宾大道</w:t>
      </w:r>
      <w:r w:rsidRPr="00BC13EA">
        <w:rPr>
          <w:rFonts w:ascii="Times New Roman" w:eastAsia="宋体" w:hAnsi="Times New Roman" w:cs="Times New Roman"/>
          <w:color w:val="000000"/>
          <w:kern w:val="0"/>
          <w:sz w:val="36"/>
          <w:szCs w:val="36"/>
        </w:rPr>
        <w:t>-</w:t>
      </w:r>
      <w:r w:rsidRPr="00BC13EA">
        <w:rPr>
          <w:rFonts w:ascii="仿宋_GB2312" w:eastAsia="仿宋_GB2312" w:hAnsi="宋体" w:cs="宋体" w:hint="eastAsia"/>
          <w:color w:val="000000"/>
          <w:kern w:val="0"/>
          <w:sz w:val="36"/>
          <w:szCs w:val="36"/>
        </w:rPr>
        <w:t>南环线”连通“三大核心平台”的快速交通圈，促进三大核心增长极协同发展。（牵头领导：王雷；牵头单位：区发改委；成员单位：区交通局、区住建局、区环保局、区教育局、区卫计委、区规划分局等。）</w:t>
      </w:r>
    </w:p>
    <w:p w:rsidR="00BC13EA" w:rsidRPr="00BC13EA" w:rsidRDefault="00BC13EA" w:rsidP="00BC13EA">
      <w:pPr>
        <w:widowControl/>
        <w:shd w:val="clear" w:color="auto" w:fill="FFFFFF"/>
        <w:spacing w:line="528" w:lineRule="atLeast"/>
        <w:ind w:firstLine="643"/>
        <w:jc w:val="left"/>
        <w:rPr>
          <w:rFonts w:ascii="宋体" w:eastAsia="宋体" w:hAnsi="宋体" w:cs="宋体"/>
          <w:color w:val="000000"/>
          <w:kern w:val="0"/>
          <w:sz w:val="24"/>
          <w:szCs w:val="24"/>
        </w:rPr>
      </w:pPr>
      <w:r w:rsidRPr="00BC13EA">
        <w:rPr>
          <w:rFonts w:ascii="楷体_GB2312" w:eastAsia="楷体_GB2312" w:hAnsi="宋体" w:cs="宋体" w:hint="eastAsia"/>
          <w:b/>
          <w:bCs/>
          <w:color w:val="000000"/>
          <w:kern w:val="0"/>
          <w:sz w:val="36"/>
          <w:szCs w:val="36"/>
        </w:rPr>
        <w:t>2、大力开展招商引资。</w:t>
      </w:r>
      <w:r w:rsidRPr="00BC13EA">
        <w:rPr>
          <w:rFonts w:ascii="仿宋_GB2312" w:eastAsia="仿宋_GB2312" w:hAnsi="宋体" w:cs="宋体" w:hint="eastAsia"/>
          <w:color w:val="000000"/>
          <w:kern w:val="0"/>
          <w:sz w:val="36"/>
          <w:szCs w:val="36"/>
        </w:rPr>
        <w:t>聚焦招商引资主责主业，加强招商机构和队伍建设，健全招商引资工作机制，创新招商方式，大力推行产业链招商、集群招商、专题招商、板块招商、以商招商、委托招商、以人才引项目、与专业招商机构合作等方式，增强招商引资的针对性和实效性。坚持招大引强，在法定权限范围内，因地制宜制定招商引资优惠政策，重大项目实行</w:t>
      </w:r>
      <w:proofErr w:type="gramStart"/>
      <w:r w:rsidRPr="00BC13EA">
        <w:rPr>
          <w:rFonts w:ascii="仿宋_GB2312" w:eastAsia="仿宋_GB2312" w:hAnsi="宋体" w:cs="宋体" w:hint="eastAsia"/>
          <w:color w:val="000000"/>
          <w:kern w:val="0"/>
          <w:sz w:val="36"/>
          <w:szCs w:val="36"/>
        </w:rPr>
        <w:t>”一</w:t>
      </w:r>
      <w:proofErr w:type="gramEnd"/>
      <w:r w:rsidRPr="00BC13EA">
        <w:rPr>
          <w:rFonts w:ascii="仿宋_GB2312" w:eastAsia="仿宋_GB2312" w:hAnsi="宋体" w:cs="宋体" w:hint="eastAsia"/>
          <w:color w:val="000000"/>
          <w:kern w:val="0"/>
          <w:sz w:val="36"/>
          <w:szCs w:val="36"/>
        </w:rPr>
        <w:t>企</w:t>
      </w:r>
      <w:proofErr w:type="gramStart"/>
      <w:r w:rsidRPr="00BC13EA">
        <w:rPr>
          <w:rFonts w:ascii="仿宋_GB2312" w:eastAsia="仿宋_GB2312" w:hAnsi="宋体" w:cs="宋体" w:hint="eastAsia"/>
          <w:color w:val="000000"/>
          <w:kern w:val="0"/>
          <w:sz w:val="36"/>
          <w:szCs w:val="36"/>
        </w:rPr>
        <w:t>一</w:t>
      </w:r>
      <w:proofErr w:type="gramEnd"/>
      <w:r w:rsidRPr="00BC13EA">
        <w:rPr>
          <w:rFonts w:ascii="仿宋_GB2312" w:eastAsia="仿宋_GB2312" w:hAnsi="宋体" w:cs="宋体" w:hint="eastAsia"/>
          <w:color w:val="000000"/>
          <w:kern w:val="0"/>
          <w:sz w:val="36"/>
          <w:szCs w:val="36"/>
        </w:rPr>
        <w:t>策、一事一议</w:t>
      </w:r>
      <w:proofErr w:type="gramStart"/>
      <w:r w:rsidRPr="00BC13EA">
        <w:rPr>
          <w:rFonts w:ascii="仿宋_GB2312" w:eastAsia="仿宋_GB2312" w:hAnsi="宋体" w:cs="宋体" w:hint="eastAsia"/>
          <w:color w:val="000000"/>
          <w:kern w:val="0"/>
          <w:sz w:val="36"/>
          <w:szCs w:val="36"/>
        </w:rPr>
        <w:t>”</w:t>
      </w:r>
      <w:proofErr w:type="gramEnd"/>
      <w:r w:rsidRPr="00BC13EA">
        <w:rPr>
          <w:rFonts w:ascii="仿宋_GB2312" w:eastAsia="仿宋_GB2312" w:hAnsi="宋体" w:cs="宋体" w:hint="eastAsia"/>
          <w:color w:val="000000"/>
          <w:kern w:val="0"/>
          <w:sz w:val="36"/>
          <w:szCs w:val="36"/>
        </w:rPr>
        <w:t>。坚持“布局集中、用地集约、产业聚集”原则，严格开发区项目准入门槛，重点把好项目土地投入产出、环评、安评关，严禁高耗能、高污染、低效益项目上马。（牵头领导：高宗保；牵头单位：区招商局；成员单位：区招商引资责任组、各</w:t>
      </w:r>
      <w:proofErr w:type="gramStart"/>
      <w:r w:rsidRPr="00BC13EA">
        <w:rPr>
          <w:rFonts w:ascii="仿宋_GB2312" w:eastAsia="仿宋_GB2312" w:hAnsi="宋体" w:cs="宋体" w:hint="eastAsia"/>
          <w:color w:val="000000"/>
          <w:kern w:val="0"/>
          <w:sz w:val="36"/>
          <w:szCs w:val="36"/>
        </w:rPr>
        <w:t>园区管</w:t>
      </w:r>
      <w:proofErr w:type="gramEnd"/>
      <w:r w:rsidRPr="00BC13EA">
        <w:rPr>
          <w:rFonts w:ascii="仿宋_GB2312" w:eastAsia="仿宋_GB2312" w:hAnsi="宋体" w:cs="宋体" w:hint="eastAsia"/>
          <w:color w:val="000000"/>
          <w:kern w:val="0"/>
          <w:sz w:val="36"/>
          <w:szCs w:val="36"/>
        </w:rPr>
        <w:t>委。）</w:t>
      </w:r>
    </w:p>
    <w:p w:rsidR="00BC13EA" w:rsidRPr="00BC13EA" w:rsidRDefault="00BC13EA" w:rsidP="00BC13EA">
      <w:pPr>
        <w:widowControl/>
        <w:shd w:val="clear" w:color="auto" w:fill="FFFFFF"/>
        <w:spacing w:line="528" w:lineRule="atLeast"/>
        <w:ind w:firstLine="643"/>
        <w:jc w:val="left"/>
        <w:rPr>
          <w:rFonts w:ascii="宋体" w:eastAsia="宋体" w:hAnsi="宋体" w:cs="宋体"/>
          <w:color w:val="000000"/>
          <w:kern w:val="0"/>
          <w:sz w:val="24"/>
          <w:szCs w:val="24"/>
        </w:rPr>
      </w:pPr>
      <w:r w:rsidRPr="00BC13EA">
        <w:rPr>
          <w:rFonts w:ascii="楷体_GB2312" w:eastAsia="楷体_GB2312" w:hAnsi="宋体" w:cs="宋体" w:hint="eastAsia"/>
          <w:b/>
          <w:bCs/>
          <w:color w:val="000000"/>
          <w:kern w:val="0"/>
          <w:sz w:val="36"/>
          <w:szCs w:val="36"/>
        </w:rPr>
        <w:t>3、支持科技创新研发。</w:t>
      </w:r>
      <w:r w:rsidRPr="00BC13EA">
        <w:rPr>
          <w:rFonts w:ascii="仿宋_GB2312" w:eastAsia="仿宋_GB2312" w:hAnsi="宋体" w:cs="宋体" w:hint="eastAsia"/>
          <w:color w:val="000000"/>
          <w:kern w:val="0"/>
          <w:sz w:val="36"/>
          <w:szCs w:val="36"/>
        </w:rPr>
        <w:t>大力引进高层次创新人才、高技能人才，制定出台人才引进和管理办法，建</w:t>
      </w:r>
      <w:r w:rsidRPr="00BC13EA">
        <w:rPr>
          <w:rFonts w:ascii="仿宋_GB2312" w:eastAsia="仿宋_GB2312" w:hAnsi="宋体" w:cs="宋体" w:hint="eastAsia"/>
          <w:color w:val="000000"/>
          <w:kern w:val="0"/>
          <w:sz w:val="36"/>
          <w:szCs w:val="36"/>
        </w:rPr>
        <w:lastRenderedPageBreak/>
        <w:t>立健全人才激励机制，确保人才引得进、留得住，发挥核心引领作用。积极建设省级工程（技术）研究中心、工程实验室、国家（部门）重点实验室等新型研发机构，支持重点企业与省内外科研院所、高等学校“结对子”，推动建立博士工作站、长江学者工作站和院士工作站，建立产学研基地，帮助企业解决关键技术难题。区财政每年拿出</w:t>
      </w:r>
      <w:r w:rsidRPr="00BC13EA">
        <w:rPr>
          <w:rFonts w:ascii="Times New Roman" w:eastAsia="宋体" w:hAnsi="Times New Roman" w:cs="Times New Roman"/>
          <w:color w:val="000000"/>
          <w:kern w:val="0"/>
          <w:sz w:val="36"/>
          <w:szCs w:val="36"/>
        </w:rPr>
        <w:t>3000</w:t>
      </w:r>
      <w:r w:rsidRPr="00BC13EA">
        <w:rPr>
          <w:rFonts w:ascii="仿宋_GB2312" w:eastAsia="仿宋_GB2312" w:hAnsi="宋体" w:cs="宋体" w:hint="eastAsia"/>
          <w:color w:val="000000"/>
          <w:kern w:val="0"/>
          <w:sz w:val="36"/>
          <w:szCs w:val="36"/>
        </w:rPr>
        <w:t>万元支持企业开展技术改造和产品创新。（牵头领导：何实；牵头单位：区科技局；成员单位：区经信委、区人社局、大学科技园发展有限公司等。）</w:t>
      </w:r>
    </w:p>
    <w:p w:rsidR="00BC13EA" w:rsidRPr="00BC13EA" w:rsidRDefault="00BC13EA" w:rsidP="00BC13EA">
      <w:pPr>
        <w:widowControl/>
        <w:shd w:val="clear" w:color="auto" w:fill="FFFFFF"/>
        <w:spacing w:line="528" w:lineRule="atLeast"/>
        <w:ind w:firstLine="643"/>
        <w:jc w:val="left"/>
        <w:rPr>
          <w:rFonts w:ascii="宋体" w:eastAsia="宋体" w:hAnsi="宋体" w:cs="宋体"/>
          <w:color w:val="000000"/>
          <w:kern w:val="0"/>
          <w:sz w:val="24"/>
          <w:szCs w:val="24"/>
        </w:rPr>
      </w:pPr>
      <w:r w:rsidRPr="00BC13EA">
        <w:rPr>
          <w:rFonts w:ascii="楷体_GB2312" w:eastAsia="楷体_GB2312" w:hAnsi="宋体" w:cs="宋体" w:hint="eastAsia"/>
          <w:b/>
          <w:bCs/>
          <w:color w:val="000000"/>
          <w:kern w:val="0"/>
          <w:sz w:val="36"/>
          <w:szCs w:val="36"/>
        </w:rPr>
        <w:t>4、创新园区体制机制。</w:t>
      </w:r>
      <w:r w:rsidRPr="00BC13EA">
        <w:rPr>
          <w:rFonts w:ascii="仿宋_GB2312" w:eastAsia="仿宋_GB2312" w:hAnsi="宋体" w:cs="宋体" w:hint="eastAsia"/>
          <w:color w:val="000000"/>
          <w:kern w:val="0"/>
          <w:sz w:val="36"/>
          <w:szCs w:val="36"/>
        </w:rPr>
        <w:t>支持金安经济开发区与乡镇工业功能区合作，扩充经济总量，推动“一区多园”，建设特色园区。探索政府推动、企业运营、市场运作、多元投入的开发模式，加快开发区配套基础设施建设。创新服务模式，设立园区投资企业服务中心，对政府行政审批许可实行全程代办制、限时办结制。对招商、建设、运营、管理等所需中介服务采取市场化运作方式，实行“一个流程审批、一个中心全覆盖”的便利化审批方式。（牵头领导：张士银；牵头单位：区编办；成员单位：金开区管委会、区人社局、区经信委、区发改委、区政务服务中心等。）</w:t>
      </w:r>
    </w:p>
    <w:p w:rsidR="00BC13EA" w:rsidRPr="00BC13EA" w:rsidRDefault="00BC13EA" w:rsidP="00BC13EA">
      <w:pPr>
        <w:widowControl/>
        <w:shd w:val="clear" w:color="auto" w:fill="FFFFFF"/>
        <w:spacing w:line="528" w:lineRule="atLeast"/>
        <w:ind w:firstLine="643"/>
        <w:jc w:val="left"/>
        <w:rPr>
          <w:rFonts w:ascii="宋体" w:eastAsia="宋体" w:hAnsi="宋体" w:cs="宋体"/>
          <w:color w:val="000000"/>
          <w:kern w:val="0"/>
          <w:sz w:val="24"/>
          <w:szCs w:val="24"/>
        </w:rPr>
      </w:pPr>
      <w:r w:rsidRPr="00BC13EA">
        <w:rPr>
          <w:rFonts w:ascii="楷体_GB2312" w:eastAsia="楷体_GB2312" w:hAnsi="宋体" w:cs="宋体" w:hint="eastAsia"/>
          <w:b/>
          <w:bCs/>
          <w:color w:val="000000"/>
          <w:kern w:val="0"/>
          <w:sz w:val="36"/>
          <w:szCs w:val="36"/>
        </w:rPr>
        <w:lastRenderedPageBreak/>
        <w:t>5、强化土地要素保障。</w:t>
      </w:r>
      <w:r w:rsidRPr="00BC13EA">
        <w:rPr>
          <w:rFonts w:ascii="仿宋_GB2312" w:eastAsia="仿宋_GB2312" w:hAnsi="宋体" w:cs="宋体" w:hint="eastAsia"/>
          <w:color w:val="000000"/>
          <w:kern w:val="0"/>
          <w:sz w:val="36"/>
          <w:szCs w:val="36"/>
        </w:rPr>
        <w:t>新增建设用地指标优先安排开发区内新增工业用地和生产型服务业用地项目。全力推进城乡建设用地增减挂钩、工矿废弃地调整使用，建新指标适度向开发区倾斜；积极创造条件，为开发区招商引资重大项目申请省级预留建设用地计划指标；通过农村土地整治、土地复垦、宜耕后备土地资源开发，有效解决占补平衡指标，保障开发区项目落地。优化开发区土地利用，支持对现有工业用地追加投资、转型改造。利用存量工业房产发展生产性服务业以及</w:t>
      </w:r>
      <w:proofErr w:type="gramStart"/>
      <w:r w:rsidRPr="00BC13EA">
        <w:rPr>
          <w:rFonts w:ascii="仿宋_GB2312" w:eastAsia="仿宋_GB2312" w:hAnsi="宋体" w:cs="宋体" w:hint="eastAsia"/>
          <w:color w:val="000000"/>
          <w:kern w:val="0"/>
          <w:sz w:val="36"/>
          <w:szCs w:val="36"/>
        </w:rPr>
        <w:t>创办创客空间</w:t>
      </w:r>
      <w:proofErr w:type="gramEnd"/>
      <w:r w:rsidRPr="00BC13EA">
        <w:rPr>
          <w:rFonts w:ascii="仿宋_GB2312" w:eastAsia="仿宋_GB2312" w:hAnsi="宋体" w:cs="宋体" w:hint="eastAsia"/>
          <w:color w:val="000000"/>
          <w:kern w:val="0"/>
          <w:sz w:val="36"/>
          <w:szCs w:val="36"/>
        </w:rPr>
        <w:t>、创新工厂等</w:t>
      </w:r>
      <w:proofErr w:type="gramStart"/>
      <w:r w:rsidRPr="00BC13EA">
        <w:rPr>
          <w:rFonts w:ascii="仿宋_GB2312" w:eastAsia="仿宋_GB2312" w:hAnsi="宋体" w:cs="宋体" w:hint="eastAsia"/>
          <w:color w:val="000000"/>
          <w:kern w:val="0"/>
          <w:sz w:val="36"/>
          <w:szCs w:val="36"/>
        </w:rPr>
        <w:t>众创空间</w:t>
      </w:r>
      <w:proofErr w:type="gramEnd"/>
      <w:r w:rsidRPr="00BC13EA">
        <w:rPr>
          <w:rFonts w:ascii="仿宋_GB2312" w:eastAsia="仿宋_GB2312" w:hAnsi="宋体" w:cs="宋体" w:hint="eastAsia"/>
          <w:color w:val="000000"/>
          <w:kern w:val="0"/>
          <w:sz w:val="36"/>
          <w:szCs w:val="36"/>
        </w:rPr>
        <w:t>的，可在</w:t>
      </w:r>
      <w:r w:rsidRPr="00BC13EA">
        <w:rPr>
          <w:rFonts w:ascii="Times New Roman" w:eastAsia="宋体" w:hAnsi="Times New Roman" w:cs="Times New Roman"/>
          <w:color w:val="000000"/>
          <w:kern w:val="0"/>
          <w:sz w:val="36"/>
          <w:szCs w:val="36"/>
        </w:rPr>
        <w:t>5</w:t>
      </w:r>
      <w:r w:rsidRPr="00BC13EA">
        <w:rPr>
          <w:rFonts w:ascii="仿宋_GB2312" w:eastAsia="仿宋_GB2312" w:hAnsi="宋体" w:cs="宋体" w:hint="eastAsia"/>
          <w:color w:val="000000"/>
          <w:kern w:val="0"/>
          <w:sz w:val="36"/>
          <w:szCs w:val="36"/>
        </w:rPr>
        <w:t>年内继续按原用途和土地权利类型使用土地，</w:t>
      </w:r>
      <w:r w:rsidRPr="00BC13EA">
        <w:rPr>
          <w:rFonts w:ascii="Times New Roman" w:eastAsia="宋体" w:hAnsi="Times New Roman" w:cs="Times New Roman"/>
          <w:color w:val="000000"/>
          <w:kern w:val="0"/>
          <w:sz w:val="36"/>
          <w:szCs w:val="36"/>
        </w:rPr>
        <w:t>5</w:t>
      </w:r>
      <w:r w:rsidRPr="00BC13EA">
        <w:rPr>
          <w:rFonts w:ascii="仿宋_GB2312" w:eastAsia="仿宋_GB2312" w:hAnsi="宋体" w:cs="宋体" w:hint="eastAsia"/>
          <w:color w:val="000000"/>
          <w:kern w:val="0"/>
          <w:sz w:val="36"/>
          <w:szCs w:val="36"/>
        </w:rPr>
        <w:t>年期满或涉及转让需办理相关用地手续的，可按新用途、</w:t>
      </w:r>
      <w:proofErr w:type="gramStart"/>
      <w:r w:rsidRPr="00BC13EA">
        <w:rPr>
          <w:rFonts w:ascii="仿宋_GB2312" w:eastAsia="仿宋_GB2312" w:hAnsi="宋体" w:cs="宋体" w:hint="eastAsia"/>
          <w:color w:val="000000"/>
          <w:kern w:val="0"/>
          <w:sz w:val="36"/>
          <w:szCs w:val="36"/>
        </w:rPr>
        <w:t>新权利</w:t>
      </w:r>
      <w:proofErr w:type="gramEnd"/>
      <w:r w:rsidRPr="00BC13EA">
        <w:rPr>
          <w:rFonts w:ascii="仿宋_GB2312" w:eastAsia="仿宋_GB2312" w:hAnsi="宋体" w:cs="宋体" w:hint="eastAsia"/>
          <w:color w:val="000000"/>
          <w:kern w:val="0"/>
          <w:sz w:val="36"/>
          <w:szCs w:val="36"/>
        </w:rPr>
        <w:t>类型、市场价，以协议方式处理。允许工业用地使用权人按照有关规定经批准后对土地进行再开发，涉及原划拨土地使用权转让需补办出让手续的，可采取规定方式办理并按照市场价缴纳土地出让价款。改造开发土地需办理有偿使用手续，符合协议出让条件的，可采取协议方式。支持开发区在严格执行土地利用规划和城镇规划的前提下，探索先租后让、租让结合的供地模式。加大开发区内“僵尸企业”清理力度，实现开发区“僵尸企业”转型或退出。（牵头领导：王雷；牵头单位：区国土局；成员</w:t>
      </w:r>
      <w:r w:rsidRPr="00BC13EA">
        <w:rPr>
          <w:rFonts w:ascii="仿宋_GB2312" w:eastAsia="仿宋_GB2312" w:hAnsi="宋体" w:cs="宋体" w:hint="eastAsia"/>
          <w:color w:val="000000"/>
          <w:kern w:val="0"/>
          <w:sz w:val="36"/>
          <w:szCs w:val="36"/>
        </w:rPr>
        <w:lastRenderedPageBreak/>
        <w:t>单位：各</w:t>
      </w:r>
      <w:proofErr w:type="gramStart"/>
      <w:r w:rsidRPr="00BC13EA">
        <w:rPr>
          <w:rFonts w:ascii="仿宋_GB2312" w:eastAsia="仿宋_GB2312" w:hAnsi="宋体" w:cs="宋体" w:hint="eastAsia"/>
          <w:color w:val="000000"/>
          <w:kern w:val="0"/>
          <w:sz w:val="36"/>
          <w:szCs w:val="36"/>
        </w:rPr>
        <w:t>园区管</w:t>
      </w:r>
      <w:proofErr w:type="gramEnd"/>
      <w:r w:rsidRPr="00BC13EA">
        <w:rPr>
          <w:rFonts w:ascii="仿宋_GB2312" w:eastAsia="仿宋_GB2312" w:hAnsi="宋体" w:cs="宋体" w:hint="eastAsia"/>
          <w:color w:val="000000"/>
          <w:kern w:val="0"/>
          <w:sz w:val="36"/>
          <w:szCs w:val="36"/>
        </w:rPr>
        <w:t>委、区经信委、区发改委、区规划分局等。）</w:t>
      </w:r>
    </w:p>
    <w:p w:rsidR="00BC13EA" w:rsidRPr="00BC13EA" w:rsidRDefault="00BC13EA" w:rsidP="00BC13EA">
      <w:pPr>
        <w:widowControl/>
        <w:shd w:val="clear" w:color="auto" w:fill="FFFFFF"/>
        <w:spacing w:line="528" w:lineRule="atLeast"/>
        <w:ind w:firstLine="643"/>
        <w:jc w:val="left"/>
        <w:rPr>
          <w:rFonts w:ascii="宋体" w:eastAsia="宋体" w:hAnsi="宋体" w:cs="宋体"/>
          <w:color w:val="000000"/>
          <w:kern w:val="0"/>
          <w:sz w:val="24"/>
          <w:szCs w:val="24"/>
        </w:rPr>
      </w:pPr>
      <w:r w:rsidRPr="00BC13EA">
        <w:rPr>
          <w:rFonts w:ascii="楷体_GB2312" w:eastAsia="楷体_GB2312" w:hAnsi="宋体" w:cs="宋体" w:hint="eastAsia"/>
          <w:b/>
          <w:bCs/>
          <w:color w:val="000000"/>
          <w:kern w:val="0"/>
          <w:sz w:val="36"/>
          <w:szCs w:val="36"/>
        </w:rPr>
        <w:t>6、打造金融支撑体系。</w:t>
      </w:r>
      <w:r w:rsidRPr="00BC13EA">
        <w:rPr>
          <w:rFonts w:ascii="仿宋_GB2312" w:eastAsia="仿宋_GB2312" w:hAnsi="宋体" w:cs="宋体" w:hint="eastAsia"/>
          <w:color w:val="000000"/>
          <w:kern w:val="0"/>
          <w:sz w:val="36"/>
          <w:szCs w:val="36"/>
        </w:rPr>
        <w:t>积极推动村镇银行组建工作，力争“十三五”期间，村镇银行正式运营并实现盈利。鼓励各类金融机构在开发区设立具备信贷融资等功能的分支机构。做大做强区担保公司，不断增强担保能力。支持开发区融资平台转型升级、壮大实力，提升市场化融资能力。推动符合条件的开发区开发运营企业综合运用股权、债权等融资方式，灵活运用产业投资基金、资产证券化、绿色债券、可转债、</w:t>
      </w:r>
      <w:r w:rsidRPr="00BC13EA">
        <w:rPr>
          <w:rFonts w:ascii="Times New Roman" w:eastAsia="宋体" w:hAnsi="Times New Roman" w:cs="Times New Roman"/>
          <w:color w:val="000000"/>
          <w:kern w:val="0"/>
          <w:sz w:val="36"/>
          <w:szCs w:val="36"/>
        </w:rPr>
        <w:t>PPP</w:t>
      </w:r>
      <w:r w:rsidRPr="00BC13EA">
        <w:rPr>
          <w:rFonts w:ascii="仿宋_GB2312" w:eastAsia="仿宋_GB2312" w:hAnsi="宋体" w:cs="宋体" w:hint="eastAsia"/>
          <w:color w:val="000000"/>
          <w:kern w:val="0"/>
          <w:sz w:val="36"/>
          <w:szCs w:val="36"/>
        </w:rPr>
        <w:t>等融资工具拓宽资金来源。</w:t>
      </w:r>
      <w:proofErr w:type="gramStart"/>
      <w:r w:rsidRPr="00BC13EA">
        <w:rPr>
          <w:rFonts w:ascii="仿宋_GB2312" w:eastAsia="仿宋_GB2312" w:hAnsi="宋体" w:cs="宋体" w:hint="eastAsia"/>
          <w:color w:val="000000"/>
          <w:kern w:val="0"/>
          <w:sz w:val="36"/>
          <w:szCs w:val="36"/>
        </w:rPr>
        <w:t>整合金安创新</w:t>
      </w:r>
      <w:proofErr w:type="gramEnd"/>
      <w:r w:rsidRPr="00BC13EA">
        <w:rPr>
          <w:rFonts w:ascii="仿宋_GB2312" w:eastAsia="仿宋_GB2312" w:hAnsi="宋体" w:cs="宋体" w:hint="eastAsia"/>
          <w:color w:val="000000"/>
          <w:kern w:val="0"/>
          <w:sz w:val="36"/>
          <w:szCs w:val="36"/>
        </w:rPr>
        <w:t>发展产业投资基金、金安产业投资基金，力争“十三五”期间，每年增加</w:t>
      </w:r>
      <w:r w:rsidRPr="00BC13EA">
        <w:rPr>
          <w:rFonts w:ascii="Times New Roman" w:eastAsia="宋体" w:hAnsi="Times New Roman" w:cs="Times New Roman"/>
          <w:color w:val="000000"/>
          <w:kern w:val="0"/>
          <w:sz w:val="36"/>
          <w:szCs w:val="36"/>
        </w:rPr>
        <w:t>3000</w:t>
      </w:r>
      <w:r w:rsidRPr="00BC13EA">
        <w:rPr>
          <w:rFonts w:ascii="仿宋_GB2312" w:eastAsia="仿宋_GB2312" w:hAnsi="宋体" w:cs="宋体" w:hint="eastAsia"/>
          <w:color w:val="000000"/>
          <w:kern w:val="0"/>
          <w:sz w:val="36"/>
          <w:szCs w:val="36"/>
        </w:rPr>
        <w:t>万元以上规模。充分利用六安市重大项目引导基金，积极与省政府壹号基金、安元基金、火花基金对接，重点支持开发区内符合条件的企业和项目争取省级种子投资基金、风险投资基金、“三重</w:t>
      </w:r>
      <w:proofErr w:type="gramStart"/>
      <w:r w:rsidRPr="00BC13EA">
        <w:rPr>
          <w:rFonts w:ascii="仿宋_GB2312" w:eastAsia="仿宋_GB2312" w:hAnsi="宋体" w:cs="宋体" w:hint="eastAsia"/>
          <w:color w:val="000000"/>
          <w:kern w:val="0"/>
          <w:sz w:val="36"/>
          <w:szCs w:val="36"/>
        </w:rPr>
        <w:t>一</w:t>
      </w:r>
      <w:proofErr w:type="gramEnd"/>
      <w:r w:rsidRPr="00BC13EA">
        <w:rPr>
          <w:rFonts w:ascii="仿宋_GB2312" w:eastAsia="仿宋_GB2312" w:hAnsi="宋体" w:cs="宋体" w:hint="eastAsia"/>
          <w:color w:val="000000"/>
          <w:kern w:val="0"/>
          <w:sz w:val="36"/>
          <w:szCs w:val="36"/>
        </w:rPr>
        <w:t>创”产业发展基金和省中小企业（专精特新）发展基金支持。（牵头领导：张士银；牵头单位：区财政局；成员单位：区金融办、区发改委、区城投公司等。）</w:t>
      </w:r>
    </w:p>
    <w:p w:rsidR="00BC13EA" w:rsidRPr="00BC13EA" w:rsidRDefault="00BC13EA" w:rsidP="00BC13EA">
      <w:pPr>
        <w:widowControl/>
        <w:shd w:val="clear" w:color="auto" w:fill="FFFFFF"/>
        <w:spacing w:line="528" w:lineRule="atLeast"/>
        <w:ind w:firstLine="643"/>
        <w:jc w:val="left"/>
        <w:rPr>
          <w:rFonts w:ascii="宋体" w:eastAsia="宋体" w:hAnsi="宋体" w:cs="宋体"/>
          <w:color w:val="000000"/>
          <w:kern w:val="0"/>
          <w:sz w:val="24"/>
          <w:szCs w:val="24"/>
        </w:rPr>
      </w:pPr>
      <w:r w:rsidRPr="00BC13EA">
        <w:rPr>
          <w:rFonts w:ascii="楷体_GB2312" w:eastAsia="楷体_GB2312" w:hAnsi="宋体" w:cs="宋体" w:hint="eastAsia"/>
          <w:b/>
          <w:bCs/>
          <w:color w:val="000000"/>
          <w:kern w:val="0"/>
          <w:sz w:val="36"/>
          <w:szCs w:val="36"/>
        </w:rPr>
        <w:t>7、增强工作推进合力。</w:t>
      </w:r>
      <w:r w:rsidRPr="00BC13EA">
        <w:rPr>
          <w:rFonts w:ascii="仿宋_GB2312" w:eastAsia="仿宋_GB2312" w:hAnsi="宋体" w:cs="宋体" w:hint="eastAsia"/>
          <w:color w:val="000000"/>
          <w:kern w:val="0"/>
          <w:sz w:val="36"/>
          <w:szCs w:val="36"/>
        </w:rPr>
        <w:t>坚持经济工作项目化、项目工作责任化，成立区开发区改革和创新发展领导</w:t>
      </w:r>
      <w:r w:rsidRPr="00BC13EA">
        <w:rPr>
          <w:rFonts w:ascii="仿宋_GB2312" w:eastAsia="仿宋_GB2312" w:hAnsi="宋体" w:cs="宋体" w:hint="eastAsia"/>
          <w:color w:val="000000"/>
          <w:kern w:val="0"/>
          <w:sz w:val="36"/>
          <w:szCs w:val="36"/>
        </w:rPr>
        <w:lastRenderedPageBreak/>
        <w:t>小组，领导小组办公室设在区发改委。继续实行重大招商项目区领导联系跟进制度，对五大服务平台和六大产业基地，实行“一个平台（基地）、一个领军企业、一名区领导、一个牵头单位、一个帮扶队伍、一抓到底”的推进机制。进一步落实“放管服”要求，推进项目</w:t>
      </w:r>
      <w:proofErr w:type="gramStart"/>
      <w:r w:rsidRPr="00BC13EA">
        <w:rPr>
          <w:rFonts w:ascii="仿宋_GB2312" w:eastAsia="仿宋_GB2312" w:hAnsi="宋体" w:cs="宋体" w:hint="eastAsia"/>
          <w:color w:val="000000"/>
          <w:kern w:val="0"/>
          <w:sz w:val="36"/>
          <w:szCs w:val="36"/>
        </w:rPr>
        <w:t>在线审批</w:t>
      </w:r>
      <w:proofErr w:type="gramEnd"/>
      <w:r w:rsidRPr="00BC13EA">
        <w:rPr>
          <w:rFonts w:ascii="仿宋_GB2312" w:eastAsia="仿宋_GB2312" w:hAnsi="宋体" w:cs="宋体" w:hint="eastAsia"/>
          <w:color w:val="000000"/>
          <w:kern w:val="0"/>
          <w:sz w:val="36"/>
          <w:szCs w:val="36"/>
        </w:rPr>
        <w:t>改革，简化办事程序，提高工作效率，优化发展环境。（牵头领导：霍绍斌；牵头单位：区发改委；责任单位：领导小组各成员单位。）</w:t>
      </w:r>
    </w:p>
    <w:p w:rsidR="00BC13EA" w:rsidRPr="00BC13EA" w:rsidRDefault="00BC13EA" w:rsidP="00BC13EA">
      <w:pPr>
        <w:widowControl/>
        <w:shd w:val="clear" w:color="auto" w:fill="FFFFFF"/>
        <w:spacing w:line="528" w:lineRule="atLeast"/>
        <w:ind w:firstLine="643"/>
        <w:jc w:val="left"/>
        <w:rPr>
          <w:rFonts w:ascii="宋体" w:eastAsia="宋体" w:hAnsi="宋体" w:cs="宋体"/>
          <w:color w:val="000000"/>
          <w:kern w:val="0"/>
          <w:sz w:val="24"/>
          <w:szCs w:val="24"/>
        </w:rPr>
      </w:pPr>
      <w:r w:rsidRPr="00BC13EA">
        <w:rPr>
          <w:rFonts w:ascii="楷体_GB2312" w:eastAsia="楷体_GB2312" w:hAnsi="宋体" w:cs="宋体" w:hint="eastAsia"/>
          <w:b/>
          <w:bCs/>
          <w:color w:val="000000"/>
          <w:kern w:val="0"/>
          <w:sz w:val="36"/>
          <w:szCs w:val="36"/>
        </w:rPr>
        <w:t>8、完善考核奖惩机制。</w:t>
      </w:r>
      <w:r w:rsidRPr="00BC13EA">
        <w:rPr>
          <w:rFonts w:ascii="仿宋_GB2312" w:eastAsia="仿宋_GB2312" w:hAnsi="宋体" w:cs="宋体" w:hint="eastAsia"/>
          <w:color w:val="000000"/>
          <w:kern w:val="0"/>
          <w:sz w:val="36"/>
          <w:szCs w:val="36"/>
        </w:rPr>
        <w:t>将开发区改革和创新发展“</w:t>
      </w:r>
      <w:r w:rsidRPr="00BC13EA">
        <w:rPr>
          <w:rFonts w:ascii="Times New Roman" w:eastAsia="宋体" w:hAnsi="Times New Roman" w:cs="Times New Roman"/>
          <w:color w:val="000000"/>
          <w:kern w:val="0"/>
          <w:sz w:val="36"/>
          <w:szCs w:val="36"/>
        </w:rPr>
        <w:t>568</w:t>
      </w:r>
      <w:r w:rsidRPr="00BC13EA">
        <w:rPr>
          <w:rFonts w:ascii="仿宋_GB2312" w:eastAsia="仿宋_GB2312" w:hAnsi="宋体" w:cs="宋体" w:hint="eastAsia"/>
          <w:color w:val="000000"/>
          <w:kern w:val="0"/>
          <w:sz w:val="36"/>
          <w:szCs w:val="36"/>
        </w:rPr>
        <w:t>”行动计划纳入区政府目标管理绩效考核，并作为开发区年度效能考评的重要依据。将五大创新服务平台和六大产业基地建设纳入年度区领导联系帮扶重大项目，实行月调度、年考评。对招商引进领军企业并落地建设的园区和招商单位进行重奖。对</w:t>
      </w:r>
      <w:proofErr w:type="gramStart"/>
      <w:r w:rsidRPr="00BC13EA">
        <w:rPr>
          <w:rFonts w:ascii="仿宋_GB2312" w:eastAsia="仿宋_GB2312" w:hAnsi="宋体" w:cs="宋体" w:hint="eastAsia"/>
          <w:color w:val="000000"/>
          <w:kern w:val="0"/>
          <w:sz w:val="36"/>
          <w:szCs w:val="36"/>
        </w:rPr>
        <w:t>年度省</w:t>
      </w:r>
      <w:proofErr w:type="gramEnd"/>
      <w:r w:rsidRPr="00BC13EA">
        <w:rPr>
          <w:rFonts w:ascii="仿宋_GB2312" w:eastAsia="仿宋_GB2312" w:hAnsi="宋体" w:cs="宋体" w:hint="eastAsia"/>
          <w:color w:val="000000"/>
          <w:kern w:val="0"/>
          <w:sz w:val="36"/>
          <w:szCs w:val="36"/>
        </w:rPr>
        <w:t>综合考核中排名提升的开发区，给予通报表彰和奖励；综合考核排名下降的予以通报批评。（牵头领导：张士银；牵头单位：</w:t>
      </w:r>
      <w:proofErr w:type="gramStart"/>
      <w:r w:rsidRPr="00BC13EA">
        <w:rPr>
          <w:rFonts w:ascii="仿宋_GB2312" w:eastAsia="仿宋_GB2312" w:hAnsi="宋体" w:cs="宋体" w:hint="eastAsia"/>
          <w:color w:val="000000"/>
          <w:kern w:val="0"/>
          <w:sz w:val="36"/>
          <w:szCs w:val="36"/>
        </w:rPr>
        <w:t>区发改委</w:t>
      </w:r>
      <w:proofErr w:type="gramEnd"/>
      <w:r w:rsidRPr="00BC13EA">
        <w:rPr>
          <w:rFonts w:ascii="仿宋_GB2312" w:eastAsia="仿宋_GB2312" w:hAnsi="宋体" w:cs="宋体" w:hint="eastAsia"/>
          <w:color w:val="000000"/>
          <w:kern w:val="0"/>
          <w:sz w:val="36"/>
          <w:szCs w:val="36"/>
        </w:rPr>
        <w:t>；责任单位：区效能办、区招商局、区科技局、区商务局、区统计局等。）</w:t>
      </w:r>
    </w:p>
    <w:p w:rsidR="00112869" w:rsidRDefault="00112869">
      <w:pPr>
        <w:rPr>
          <w:rFonts w:hint="eastAsia"/>
        </w:rPr>
      </w:pPr>
    </w:p>
    <w:sectPr w:rsidR="001128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B08"/>
    <w:rsid w:val="00096B08"/>
    <w:rsid w:val="00112869"/>
    <w:rsid w:val="00BC1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F6E5A-9A80-4CDB-8129-3F811DA8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C13E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C13EA"/>
    <w:rPr>
      <w:rFonts w:ascii="宋体" w:eastAsia="宋体" w:hAnsi="宋体" w:cs="宋体"/>
      <w:b/>
      <w:bCs/>
      <w:kern w:val="36"/>
      <w:sz w:val="48"/>
      <w:szCs w:val="48"/>
    </w:rPr>
  </w:style>
  <w:style w:type="character" w:customStyle="1" w:styleId="fontsize">
    <w:name w:val="fontsize"/>
    <w:basedOn w:val="a0"/>
    <w:rsid w:val="00BC13EA"/>
  </w:style>
  <w:style w:type="character" w:customStyle="1" w:styleId="apple-converted-space">
    <w:name w:val="apple-converted-space"/>
    <w:basedOn w:val="a0"/>
    <w:rsid w:val="00BC13EA"/>
  </w:style>
  <w:style w:type="character" w:styleId="a3">
    <w:name w:val="Hyperlink"/>
    <w:basedOn w:val="a0"/>
    <w:uiPriority w:val="99"/>
    <w:semiHidden/>
    <w:unhideWhenUsed/>
    <w:rsid w:val="00BC13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80732">
      <w:bodyDiv w:val="1"/>
      <w:marLeft w:val="0"/>
      <w:marRight w:val="0"/>
      <w:marTop w:val="0"/>
      <w:marBottom w:val="0"/>
      <w:divBdr>
        <w:top w:val="none" w:sz="0" w:space="0" w:color="auto"/>
        <w:left w:val="none" w:sz="0" w:space="0" w:color="auto"/>
        <w:bottom w:val="none" w:sz="0" w:space="0" w:color="auto"/>
        <w:right w:val="none" w:sz="0" w:space="0" w:color="auto"/>
      </w:divBdr>
      <w:divsChild>
        <w:div w:id="345912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941</Words>
  <Characters>5365</Characters>
  <Application>Microsoft Office Word</Application>
  <DocSecurity>0</DocSecurity>
  <Lines>44</Lines>
  <Paragraphs>12</Paragraphs>
  <ScaleCrop>false</ScaleCrop>
  <Company/>
  <LinksUpToDate>false</LinksUpToDate>
  <CharactersWithSpaces>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2018-05-16T09:00:00Z</dcterms:created>
  <dcterms:modified xsi:type="dcterms:W3CDTF">2018-05-16T09:01:00Z</dcterms:modified>
</cp:coreProperties>
</file>